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9F2E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195FE4">
        <w:rPr>
          <w:sz w:val="28"/>
          <w:szCs w:val="28"/>
          <w:lang w:val="uk-UA"/>
        </w:rPr>
        <w:t xml:space="preserve"> </w:t>
      </w:r>
      <w:r w:rsidR="00D61B02">
        <w:rPr>
          <w:sz w:val="28"/>
          <w:szCs w:val="28"/>
          <w:lang w:val="uk-UA"/>
        </w:rPr>
        <w:t xml:space="preserve">                               </w:t>
      </w:r>
      <w:r w:rsidR="00195FE4">
        <w:rPr>
          <w:sz w:val="28"/>
          <w:szCs w:val="28"/>
          <w:lang w:val="uk-UA"/>
        </w:rPr>
        <w:t>ПРОЄКТ</w:t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9F2EA0" w:rsidRPr="00D61B02" w:rsidRDefault="00D61B02" w:rsidP="009F2E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95FE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343586">
        <w:rPr>
          <w:sz w:val="28"/>
          <w:szCs w:val="28"/>
          <w:lang w:val="uk-UA"/>
        </w:rPr>
        <w:t xml:space="preserve">05 лютого </w:t>
      </w:r>
      <w:r w:rsidR="00195FE4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195FE4">
        <w:rPr>
          <w:sz w:val="28"/>
          <w:szCs w:val="28"/>
          <w:lang w:val="uk-UA"/>
        </w:rPr>
        <w:t xml:space="preserve"> </w:t>
      </w:r>
      <w:r w:rsidR="00343586">
        <w:rPr>
          <w:sz w:val="28"/>
          <w:szCs w:val="28"/>
          <w:lang w:val="uk-UA"/>
        </w:rPr>
        <w:t>15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 xml:space="preserve">           </w:t>
      </w:r>
      <w:r w:rsidR="00195FE4" w:rsidRPr="00D61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 сесія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2A268F" w:rsidRPr="00844CB9" w:rsidRDefault="00195FE4" w:rsidP="00E0334D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ФГ «</w:t>
      </w:r>
      <w:proofErr w:type="spellStart"/>
      <w:r>
        <w:rPr>
          <w:sz w:val="28"/>
          <w:szCs w:val="28"/>
          <w:lang w:val="uk-UA"/>
        </w:rPr>
        <w:t>Горбаненка</w:t>
      </w:r>
      <w:proofErr w:type="spellEnd"/>
      <w:r>
        <w:rPr>
          <w:sz w:val="28"/>
          <w:szCs w:val="28"/>
          <w:lang w:val="uk-UA"/>
        </w:rPr>
        <w:t xml:space="preserve"> Василя Васильовича</w:t>
      </w:r>
      <w:r w:rsidR="005F1171">
        <w:rPr>
          <w:sz w:val="28"/>
          <w:szCs w:val="28"/>
          <w:lang w:val="uk-UA"/>
        </w:rPr>
        <w:t>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>
        <w:rPr>
          <w:sz w:val="28"/>
          <w:szCs w:val="28"/>
          <w:lang w:val="uk-UA"/>
        </w:rPr>
        <w:t xml:space="preserve"> 4822084500:07:000:018</w:t>
      </w:r>
      <w:r w:rsidR="005F1171">
        <w:rPr>
          <w:sz w:val="28"/>
          <w:szCs w:val="28"/>
          <w:lang w:val="uk-UA"/>
        </w:rPr>
        <w:t>0</w:t>
      </w:r>
      <w:r w:rsidR="00D61B02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>
        <w:rPr>
          <w:sz w:val="28"/>
          <w:szCs w:val="28"/>
          <w:lang w:val="uk-UA"/>
        </w:rPr>
        <w:t>20,0000</w:t>
      </w:r>
      <w:r w:rsidR="00844CB9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ріллі</w:t>
      </w:r>
      <w:r w:rsidR="004E2C0B">
        <w:rPr>
          <w:sz w:val="28"/>
          <w:szCs w:val="28"/>
          <w:lang w:val="uk-UA"/>
        </w:rPr>
        <w:t>.</w:t>
      </w:r>
    </w:p>
    <w:p w:rsidR="006674BB" w:rsidRPr="00325535" w:rsidRDefault="0043432A" w:rsidP="00D61B02">
      <w:pPr>
        <w:pStyle w:val="a3"/>
        <w:numPr>
          <w:ilvl w:val="0"/>
          <w:numId w:val="7"/>
        </w:numPr>
        <w:ind w:left="0" w:firstLine="567"/>
        <w:rPr>
          <w:sz w:val="28"/>
          <w:szCs w:val="28"/>
          <w:lang w:val="uk-UA"/>
        </w:rPr>
      </w:pPr>
      <w:r w:rsidRPr="00325535">
        <w:rPr>
          <w:sz w:val="28"/>
          <w:szCs w:val="28"/>
          <w:lang w:val="uk-UA"/>
        </w:rPr>
        <w:t>Розроблена технічна документація</w:t>
      </w:r>
      <w:r w:rsidR="002023CB" w:rsidRPr="00325535">
        <w:rPr>
          <w:sz w:val="28"/>
          <w:szCs w:val="28"/>
          <w:lang w:val="uk-UA"/>
        </w:rPr>
        <w:t xml:space="preserve"> </w:t>
      </w:r>
      <w:r w:rsidR="00C93A2B" w:rsidRPr="00325535">
        <w:rPr>
          <w:sz w:val="28"/>
          <w:szCs w:val="28"/>
          <w:lang w:val="uk-UA"/>
        </w:rPr>
        <w:t xml:space="preserve"> </w:t>
      </w:r>
      <w:r w:rsidR="004E2C0B" w:rsidRPr="00325535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325535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325535">
        <w:rPr>
          <w:sz w:val="28"/>
          <w:szCs w:val="28"/>
          <w:lang w:val="uk-UA"/>
        </w:rPr>
        <w:t xml:space="preserve">нню відповідно </w:t>
      </w:r>
      <w:r w:rsidR="00D61B02">
        <w:rPr>
          <w:sz w:val="28"/>
          <w:szCs w:val="28"/>
          <w:lang w:val="uk-UA"/>
        </w:rPr>
        <w:t xml:space="preserve">до вимог чинного </w:t>
      </w:r>
      <w:r w:rsidR="002023CB" w:rsidRPr="00325535">
        <w:rPr>
          <w:sz w:val="28"/>
          <w:szCs w:val="28"/>
          <w:lang w:val="uk-UA"/>
        </w:rPr>
        <w:t>законодавства</w:t>
      </w:r>
      <w:r w:rsidR="00325535" w:rsidRPr="00325535">
        <w:rPr>
          <w:sz w:val="28"/>
          <w:szCs w:val="28"/>
          <w:lang w:val="uk-UA"/>
        </w:rPr>
        <w:t xml:space="preserve">. </w:t>
      </w:r>
      <w:r w:rsidR="0041038D" w:rsidRPr="00325535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325535">
        <w:rPr>
          <w:sz w:val="26"/>
          <w:szCs w:val="26"/>
          <w:lang w:val="uk-UA"/>
        </w:rPr>
        <w:t xml:space="preserve">                   </w:t>
      </w:r>
      <w:r w:rsidR="008B5575" w:rsidRPr="00325535">
        <w:rPr>
          <w:lang w:val="uk-UA"/>
        </w:rPr>
        <w:t xml:space="preserve">  </w:t>
      </w:r>
      <w:r w:rsidR="00B215F4" w:rsidRPr="00325535">
        <w:rPr>
          <w:lang w:val="uk-UA"/>
        </w:rPr>
        <w:tab/>
      </w:r>
      <w:r w:rsidR="00B215F4" w:rsidRPr="00325535">
        <w:rPr>
          <w:sz w:val="28"/>
          <w:szCs w:val="28"/>
          <w:lang w:val="uk-UA"/>
        </w:rPr>
        <w:t>3</w:t>
      </w:r>
      <w:r w:rsidR="008B5575" w:rsidRPr="00325535">
        <w:rPr>
          <w:lang w:val="uk-UA"/>
        </w:rPr>
        <w:t xml:space="preserve">.   </w:t>
      </w:r>
      <w:r w:rsidR="0088762C" w:rsidRPr="00325535">
        <w:rPr>
          <w:sz w:val="28"/>
          <w:szCs w:val="28"/>
          <w:lang w:val="uk-UA"/>
        </w:rPr>
        <w:t>Контроль за виконанням ць</w:t>
      </w:r>
      <w:r w:rsidR="008B5575" w:rsidRPr="00325535">
        <w:rPr>
          <w:sz w:val="28"/>
          <w:szCs w:val="28"/>
          <w:lang w:val="uk-UA"/>
        </w:rPr>
        <w:t>ого рішення покласти на  пос</w:t>
      </w:r>
      <w:r w:rsidR="0088762C" w:rsidRPr="00325535">
        <w:rPr>
          <w:sz w:val="28"/>
          <w:szCs w:val="28"/>
          <w:lang w:val="uk-UA"/>
        </w:rPr>
        <w:t xml:space="preserve">тійну  комісію з питань </w:t>
      </w:r>
      <w:r w:rsidR="008B5575" w:rsidRPr="0032553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325535">
        <w:rPr>
          <w:sz w:val="24"/>
          <w:szCs w:val="24"/>
          <w:lang w:val="uk-UA"/>
        </w:rPr>
        <w:t>.</w:t>
      </w:r>
    </w:p>
    <w:p w:rsidR="008B5575" w:rsidRDefault="008B5575" w:rsidP="00E0334D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E033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F2EA0" w:rsidRDefault="009F2EA0" w:rsidP="00D504AD">
      <w:pPr>
        <w:jc w:val="both"/>
        <w:rPr>
          <w:sz w:val="28"/>
          <w:szCs w:val="28"/>
          <w:lang w:val="uk-UA"/>
        </w:rPr>
      </w:pPr>
    </w:p>
    <w:p w:rsidR="009F2EA0" w:rsidRPr="0057396D" w:rsidRDefault="0057396D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9F2EA0" w:rsidRPr="0057396D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95FE4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43586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396D"/>
    <w:rsid w:val="00574FB3"/>
    <w:rsid w:val="00576762"/>
    <w:rsid w:val="005C2980"/>
    <w:rsid w:val="005E35F1"/>
    <w:rsid w:val="005F117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B0B44"/>
    <w:rsid w:val="007B724B"/>
    <w:rsid w:val="007E11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1085B"/>
    <w:rsid w:val="00D21DBC"/>
    <w:rsid w:val="00D46B5E"/>
    <w:rsid w:val="00D504AD"/>
    <w:rsid w:val="00D60530"/>
    <w:rsid w:val="00D61B02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2864-AB0D-4E65-B694-05598466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76</cp:revision>
  <cp:lastPrinted>2021-01-27T07:01:00Z</cp:lastPrinted>
  <dcterms:created xsi:type="dcterms:W3CDTF">2019-04-15T07:26:00Z</dcterms:created>
  <dcterms:modified xsi:type="dcterms:W3CDTF">2021-02-03T13:44:00Z</dcterms:modified>
</cp:coreProperties>
</file>