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720F7">
        <w:rPr>
          <w:sz w:val="28"/>
          <w:szCs w:val="28"/>
          <w:lang w:val="uk-UA"/>
        </w:rPr>
        <w:t xml:space="preserve">                 </w:t>
      </w:r>
      <w:r w:rsidR="00264DB9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720F7">
        <w:rPr>
          <w:sz w:val="28"/>
          <w:szCs w:val="28"/>
          <w:lang w:val="uk-UA"/>
        </w:rPr>
        <w:t>18</w:t>
      </w:r>
      <w:r w:rsidR="00264DB9" w:rsidRPr="004720F7">
        <w:rPr>
          <w:sz w:val="28"/>
          <w:szCs w:val="28"/>
        </w:rPr>
        <w:t xml:space="preserve"> </w:t>
      </w:r>
      <w:r w:rsidR="00264DB9">
        <w:rPr>
          <w:sz w:val="28"/>
          <w:szCs w:val="28"/>
          <w:lang w:val="uk-UA"/>
        </w:rPr>
        <w:t xml:space="preserve">лютого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4720F7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8344BB">
        <w:rPr>
          <w:sz w:val="28"/>
          <w:szCs w:val="28"/>
          <w:lang w:val="uk-UA"/>
        </w:rPr>
        <w:t>41</w:t>
      </w:r>
      <w:bookmarkStart w:id="0" w:name="_GoBack"/>
      <w:bookmarkEnd w:id="0"/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4720F7">
        <w:rPr>
          <w:sz w:val="28"/>
          <w:szCs w:val="28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4720F7">
        <w:rPr>
          <w:sz w:val="28"/>
          <w:szCs w:val="28"/>
          <w:lang w:val="uk-UA"/>
        </w:rPr>
        <w:t>І (позачергова)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proofErr w:type="spellStart"/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264DB9">
        <w:rPr>
          <w:sz w:val="28"/>
          <w:szCs w:val="28"/>
          <w:lang w:val="uk-UA"/>
        </w:rPr>
        <w:t>и</w:t>
      </w:r>
      <w:proofErr w:type="spellEnd"/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550081">
        <w:rPr>
          <w:sz w:val="28"/>
          <w:szCs w:val="28"/>
          <w:lang w:val="uk-UA"/>
        </w:rPr>
        <w:t>кту</w:t>
      </w:r>
      <w:proofErr w:type="spellEnd"/>
      <w:r w:rsidR="00550081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0A73C3">
        <w:rPr>
          <w:sz w:val="24"/>
          <w:szCs w:val="24"/>
          <w:lang w:val="uk-UA"/>
        </w:rPr>
        <w:t>Центральна</w:t>
      </w:r>
      <w:r w:rsidR="00EA4028">
        <w:rPr>
          <w:sz w:val="24"/>
          <w:szCs w:val="24"/>
          <w:lang w:val="uk-UA"/>
        </w:rPr>
        <w:t xml:space="preserve">, </w:t>
      </w:r>
      <w:r w:rsidR="00264DB9">
        <w:rPr>
          <w:sz w:val="24"/>
          <w:szCs w:val="24"/>
          <w:lang w:val="uk-UA"/>
        </w:rPr>
        <w:t>18</w:t>
      </w:r>
      <w:r w:rsidR="00564F90">
        <w:rPr>
          <w:sz w:val="24"/>
          <w:szCs w:val="24"/>
          <w:lang w:val="uk-UA"/>
        </w:rPr>
        <w:t>,</w:t>
      </w:r>
      <w:r w:rsidR="000A73C3">
        <w:rPr>
          <w:sz w:val="24"/>
          <w:szCs w:val="24"/>
          <w:lang w:val="uk-UA"/>
        </w:rPr>
        <w:t xml:space="preserve"> с-ще </w:t>
      </w:r>
      <w:proofErr w:type="spellStart"/>
      <w:r w:rsidR="000A73C3">
        <w:rPr>
          <w:sz w:val="24"/>
          <w:szCs w:val="24"/>
          <w:lang w:val="uk-UA"/>
        </w:rPr>
        <w:t>Новосілка</w:t>
      </w:r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264DB9">
        <w:rPr>
          <w:sz w:val="24"/>
          <w:szCs w:val="24"/>
          <w:lang w:val="uk-UA"/>
        </w:rPr>
        <w:t>площею 2,2386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264DB9">
        <w:rPr>
          <w:sz w:val="24"/>
          <w:szCs w:val="24"/>
          <w:lang w:val="uk-UA"/>
        </w:rPr>
        <w:t>й номер 4822083400:06:005:0054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720F7"/>
    <w:rsid w:val="0048669F"/>
    <w:rsid w:val="004A5E68"/>
    <w:rsid w:val="00500FB7"/>
    <w:rsid w:val="0051724A"/>
    <w:rsid w:val="00533A7F"/>
    <w:rsid w:val="00550081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344BB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71</cp:revision>
  <cp:lastPrinted>2019-12-23T08:17:00Z</cp:lastPrinted>
  <dcterms:created xsi:type="dcterms:W3CDTF">2019-04-15T07:23:00Z</dcterms:created>
  <dcterms:modified xsi:type="dcterms:W3CDTF">2020-02-14T13:09:00Z</dcterms:modified>
</cp:coreProperties>
</file>