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1D451D">
        <w:rPr>
          <w:sz w:val="26"/>
          <w:szCs w:val="26"/>
          <w:lang w:val="uk-UA"/>
        </w:rPr>
        <w:t>16 березня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2021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EF290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 xml:space="preserve">            </w:t>
      </w:r>
      <w:r w:rsidR="001D451D">
        <w:rPr>
          <w:sz w:val="26"/>
          <w:szCs w:val="26"/>
          <w:lang w:val="uk-UA"/>
        </w:rPr>
        <w:t xml:space="preserve">                        </w:t>
      </w:r>
      <w:r w:rsidR="00EF2902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AC3CA0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en-US"/>
        </w:rPr>
        <w:t>V</w:t>
      </w:r>
      <w:r w:rsidR="00EF2902">
        <w:rPr>
          <w:sz w:val="26"/>
          <w:szCs w:val="26"/>
          <w:lang w:val="uk-UA"/>
        </w:rPr>
        <w:t xml:space="preserve"> </w:t>
      </w:r>
      <w:r w:rsidRPr="00757AD2">
        <w:rPr>
          <w:rFonts w:eastAsia="MS Mincho"/>
          <w:bCs/>
          <w:sz w:val="26"/>
          <w:szCs w:val="26"/>
          <w:lang w:val="uk-UA"/>
        </w:rPr>
        <w:t xml:space="preserve">сесії </w:t>
      </w:r>
      <w:r w:rsidR="001D451D">
        <w:rPr>
          <w:sz w:val="26"/>
          <w:szCs w:val="26"/>
          <w:lang w:val="en-US"/>
        </w:rPr>
        <w:t>V</w:t>
      </w:r>
      <w:r w:rsidR="001D451D">
        <w:rPr>
          <w:sz w:val="26"/>
          <w:szCs w:val="26"/>
          <w:lang w:val="uk-UA"/>
        </w:rPr>
        <w:t>ІІІ</w:t>
      </w:r>
      <w:r w:rsidR="001D451D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</w:p>
    <w:p w:rsidR="00F61D47" w:rsidRPr="00757AD2" w:rsidRDefault="00F61D47" w:rsidP="00F61D47">
      <w:pPr>
        <w:rPr>
          <w:rFonts w:eastAsia="MS Mincho"/>
          <w:bCs/>
          <w:sz w:val="26"/>
          <w:szCs w:val="26"/>
          <w:lang w:val="uk-UA"/>
        </w:rPr>
      </w:pP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61D47" w:rsidRDefault="00F61D47" w:rsidP="00037E96">
      <w:pPr>
        <w:pStyle w:val="a5"/>
        <w:numPr>
          <w:ilvl w:val="0"/>
          <w:numId w:val="4"/>
        </w:num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en-US"/>
        </w:rPr>
        <w:t>V</w:t>
      </w:r>
      <w:r w:rsidR="001D451D">
        <w:rPr>
          <w:sz w:val="26"/>
          <w:szCs w:val="26"/>
          <w:lang w:val="uk-UA"/>
        </w:rPr>
        <w:t xml:space="preserve"> сесії </w:t>
      </w:r>
      <w:r w:rsidR="00EF2902">
        <w:rPr>
          <w:sz w:val="26"/>
          <w:szCs w:val="26"/>
          <w:lang w:val="uk-UA"/>
        </w:rPr>
        <w:t xml:space="preserve">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5832E8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rFonts w:eastAsia="MS Mincho"/>
          <w:bCs/>
          <w:sz w:val="26"/>
          <w:szCs w:val="26"/>
          <w:lang w:val="uk-UA"/>
        </w:rPr>
        <w:t xml:space="preserve">скликання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ради:</w:t>
      </w:r>
    </w:p>
    <w:p w:rsidR="00AC3CA0" w:rsidRPr="00757AD2" w:rsidRDefault="00AC3CA0" w:rsidP="00AC3CA0">
      <w:pPr>
        <w:pStyle w:val="a5"/>
        <w:ind w:left="1069"/>
        <w:rPr>
          <w:rFonts w:eastAsia="MS Mincho"/>
          <w:bCs/>
          <w:sz w:val="26"/>
          <w:szCs w:val="26"/>
          <w:lang w:val="uk-UA"/>
        </w:rPr>
      </w:pPr>
    </w:p>
    <w:p w:rsidR="00EF2902" w:rsidRPr="00EF2902" w:rsidRDefault="00EF2902" w:rsidP="001D451D">
      <w:pPr>
        <w:pStyle w:val="a5"/>
        <w:ind w:hanging="720"/>
        <w:rPr>
          <w:lang w:val="uk-UA" w:eastAsia="uk-UA"/>
        </w:rPr>
      </w:pPr>
      <w:r w:rsidRPr="00EF2902">
        <w:rPr>
          <w:sz w:val="26"/>
          <w:szCs w:val="26"/>
          <w:lang w:val="uk-UA" w:eastAsia="uk-UA"/>
        </w:rPr>
        <w:t>1.</w:t>
      </w:r>
      <w:r w:rsidRPr="00EF2902">
        <w:rPr>
          <w:sz w:val="26"/>
          <w:szCs w:val="26"/>
          <w:lang w:val="uk-UA" w:eastAsia="uk-UA"/>
        </w:rPr>
        <w:tab/>
      </w:r>
      <w:r w:rsidR="001D451D">
        <w:rPr>
          <w:lang w:val="uk-UA" w:eastAsia="uk-UA"/>
        </w:rPr>
        <w:t>Про порядок денний  V</w:t>
      </w:r>
      <w:r w:rsidRPr="00EF2902">
        <w:rPr>
          <w:lang w:val="uk-UA" w:eastAsia="uk-UA"/>
        </w:rPr>
        <w:t xml:space="preserve"> сесії VІІІ скликання </w:t>
      </w:r>
      <w:proofErr w:type="spellStart"/>
      <w:r w:rsidRPr="00EF2902">
        <w:rPr>
          <w:lang w:val="uk-UA" w:eastAsia="uk-UA"/>
        </w:rPr>
        <w:t>Прибужанівської</w:t>
      </w:r>
      <w:proofErr w:type="spellEnd"/>
      <w:r w:rsidRPr="00EF2902">
        <w:rPr>
          <w:lang w:val="uk-UA" w:eastAsia="uk-UA"/>
        </w:rPr>
        <w:t xml:space="preserve"> </w:t>
      </w:r>
      <w:r>
        <w:rPr>
          <w:lang w:val="uk-UA" w:eastAsia="uk-UA"/>
        </w:rPr>
        <w:t xml:space="preserve">сільської ради          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61204B">
        <w:rPr>
          <w:lang w:val="uk-UA" w:eastAsia="uk-UA"/>
        </w:rPr>
        <w:t xml:space="preserve">     </w:t>
      </w:r>
      <w:r w:rsidR="001D451D">
        <w:rPr>
          <w:lang w:val="uk-UA" w:eastAsia="uk-UA"/>
        </w:rPr>
        <w:t xml:space="preserve">                                   </w:t>
      </w:r>
      <w:proofErr w:type="spellStart"/>
      <w:r w:rsidRPr="00EF2902">
        <w:rPr>
          <w:lang w:val="uk-UA" w:eastAsia="uk-UA"/>
        </w:rPr>
        <w:t>Доп</w:t>
      </w:r>
      <w:proofErr w:type="spellEnd"/>
      <w:r w:rsidRPr="00EF2902">
        <w:rPr>
          <w:lang w:val="uk-UA" w:eastAsia="uk-UA"/>
        </w:rPr>
        <w:t xml:space="preserve">. Тараненко О.А. </w:t>
      </w:r>
    </w:p>
    <w:p w:rsidR="001D451D" w:rsidRPr="001D451D" w:rsidRDefault="001D451D" w:rsidP="001D451D">
      <w:pPr>
        <w:pStyle w:val="a5"/>
        <w:spacing w:after="200"/>
        <w:ind w:left="0" w:hanging="720"/>
        <w:rPr>
          <w:lang w:val="uk-UA"/>
        </w:rPr>
      </w:pPr>
      <w:r>
        <w:rPr>
          <w:lang w:val="uk-UA" w:eastAsia="uk-UA"/>
        </w:rPr>
        <w:t xml:space="preserve">            </w:t>
      </w:r>
      <w:r w:rsidR="00EF2902" w:rsidRPr="00EF2902">
        <w:rPr>
          <w:lang w:val="uk-UA" w:eastAsia="uk-UA"/>
        </w:rPr>
        <w:t>2.</w:t>
      </w:r>
      <w:r w:rsidR="00EF2902" w:rsidRPr="00EF2902">
        <w:rPr>
          <w:lang w:val="uk-UA" w:eastAsia="uk-UA"/>
        </w:rPr>
        <w:tab/>
      </w:r>
      <w:r w:rsidRPr="001D451D">
        <w:rPr>
          <w:lang w:val="uk-UA"/>
        </w:rPr>
        <w:t xml:space="preserve">Про затвердження звіту про виконання сільського бюджету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 сільської ради Вознесенського району за 2020 рік</w:t>
      </w:r>
      <w:r w:rsidRPr="001D451D">
        <w:rPr>
          <w:lang w:val="uk-UA"/>
        </w:rPr>
        <w:tab/>
      </w:r>
      <w:r w:rsidRPr="001D451D">
        <w:rPr>
          <w:lang w:val="uk-UA"/>
        </w:rPr>
        <w:tab/>
        <w:t xml:space="preserve"> </w:t>
      </w:r>
      <w:r w:rsidRPr="001D451D">
        <w:rPr>
          <w:lang w:val="uk-UA"/>
        </w:rPr>
        <w:tab/>
      </w:r>
      <w:r>
        <w:rPr>
          <w:lang w:val="uk-UA"/>
        </w:rPr>
        <w:t xml:space="preserve">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Заграєнко</w:t>
      </w:r>
      <w:proofErr w:type="spellEnd"/>
      <w:r w:rsidRPr="001D451D">
        <w:rPr>
          <w:lang w:val="uk-UA"/>
        </w:rPr>
        <w:t xml:space="preserve"> Н.П.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Про внесення змін до бюджету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територіальної громади  Вознесенського району на 2021рік       </w:t>
      </w:r>
      <w:r w:rsidRPr="001D451D">
        <w:rPr>
          <w:lang w:val="uk-UA"/>
        </w:rPr>
        <w:tab/>
      </w:r>
      <w:r w:rsidRPr="001D451D">
        <w:rPr>
          <w:lang w:val="uk-UA"/>
        </w:rPr>
        <w:tab/>
        <w:t xml:space="preserve">   </w:t>
      </w:r>
      <w:r>
        <w:rPr>
          <w:lang w:val="uk-UA"/>
        </w:rPr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Тофанюк</w:t>
      </w:r>
      <w:proofErr w:type="spellEnd"/>
      <w:r w:rsidRPr="001D451D">
        <w:rPr>
          <w:lang w:val="uk-UA"/>
        </w:rPr>
        <w:t xml:space="preserve"> Л.В.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ради на баланс фінансового відділу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ради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Заграєнко</w:t>
      </w:r>
      <w:proofErr w:type="spellEnd"/>
      <w:r w:rsidRPr="001D451D">
        <w:rPr>
          <w:lang w:val="uk-UA"/>
        </w:rPr>
        <w:t xml:space="preserve"> Н.П. 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Про затвердження тарифів на платні соціальні послуги, які надаються Комунальною установою «Центр надання соціальних послуг 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ради» 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  <w:t xml:space="preserve">         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>. Наконечна Н.Ю.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Про затвердження Положення про комісію з питань звільнення окремих категорій громадян від плати за надання соціальних  послуг  Комунальною установою «Центр надання соціальних послуг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ради» та її складу</w:t>
      </w:r>
      <w:r>
        <w:rPr>
          <w:lang w:val="uk-UA"/>
        </w:rPr>
        <w:tab/>
        <w:t xml:space="preserve">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>. Наконечна Н.Ю.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Про внесення доповнення до Комплексної програми соціального захисту людей похилого віку,  осіб з обмеженими фізичними можливостями та осіб, які постраждали внаслідок Чорнобильської катастрофи, на 2021-2023 рр. («Турбота») на території 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 сільської ради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Хобер</w:t>
      </w:r>
      <w:proofErr w:type="spellEnd"/>
      <w:r w:rsidRPr="001D451D">
        <w:rPr>
          <w:lang w:val="uk-UA"/>
        </w:rPr>
        <w:t xml:space="preserve"> С.В.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>Про продовження терміну дії договору оренди нежитлових приміщень</w:t>
      </w:r>
    </w:p>
    <w:p w:rsidR="001D451D" w:rsidRPr="001D451D" w:rsidRDefault="001D451D" w:rsidP="001D451D">
      <w:pPr>
        <w:pStyle w:val="a5"/>
        <w:ind w:left="0"/>
        <w:rPr>
          <w:lang w:val="uk-UA"/>
        </w:rPr>
      </w:pP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 xml:space="preserve">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Циркунова</w:t>
      </w:r>
      <w:proofErr w:type="spellEnd"/>
      <w:r w:rsidRPr="001D451D">
        <w:rPr>
          <w:lang w:val="uk-UA"/>
        </w:rPr>
        <w:t xml:space="preserve"> О.А.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Про надання дозволу Комунальному підприємству «Нептун» на зняття з обліку башти </w:t>
      </w:r>
      <w:proofErr w:type="spellStart"/>
      <w:r w:rsidRPr="001D451D">
        <w:rPr>
          <w:lang w:val="uk-UA"/>
        </w:rPr>
        <w:t>Рожновського</w:t>
      </w:r>
      <w:proofErr w:type="spellEnd"/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 xml:space="preserve">                       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Циркунова</w:t>
      </w:r>
      <w:proofErr w:type="spellEnd"/>
      <w:r w:rsidRPr="001D451D">
        <w:rPr>
          <w:lang w:val="uk-UA"/>
        </w:rPr>
        <w:t xml:space="preserve"> О.А.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присвоєння назв вулиць у садовому товаристві «Джерело» </w:t>
      </w:r>
      <w:r>
        <w:rPr>
          <w:lang w:val="uk-UA"/>
        </w:rPr>
        <w:t xml:space="preserve">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Циркунова</w:t>
      </w:r>
      <w:proofErr w:type="spellEnd"/>
      <w:r w:rsidRPr="001D451D">
        <w:rPr>
          <w:lang w:val="uk-UA"/>
        </w:rPr>
        <w:t xml:space="preserve"> О.А.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передачу сформованих земельних ділянок державної власності в комунальну власність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 скасування рішень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ради</w:t>
      </w:r>
      <w:r>
        <w:rPr>
          <w:lang w:val="uk-UA"/>
        </w:rPr>
        <w:t xml:space="preserve">          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lastRenderedPageBreak/>
        <w:t xml:space="preserve"> Про затвердження </w:t>
      </w:r>
      <w:proofErr w:type="spellStart"/>
      <w:r w:rsidRPr="001D451D">
        <w:rPr>
          <w:lang w:val="uk-UA"/>
        </w:rPr>
        <w:t>проєктної</w:t>
      </w:r>
      <w:proofErr w:type="spellEnd"/>
      <w:r w:rsidRPr="001D451D">
        <w:rPr>
          <w:lang w:val="uk-UA"/>
        </w:rPr>
        <w:t xml:space="preserve"> документації із землеустрою та  проведення земельних торгів у формі аукціону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визначе</w:t>
      </w:r>
      <w:r w:rsidR="00783FD6">
        <w:rPr>
          <w:lang w:val="uk-UA"/>
        </w:rPr>
        <w:t xml:space="preserve">ння переліку земельних ділянок </w:t>
      </w:r>
      <w:r w:rsidRPr="001D451D">
        <w:rPr>
          <w:lang w:val="uk-UA"/>
        </w:rPr>
        <w:t>для продажу прав на них на земельних торгах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 вилучення з переліку земельних ділянок для продажу прав на них на земельних торгах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затвердження технічної документації із землеустрою щодо становлення (відновлення) 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затвердження </w:t>
      </w:r>
      <w:proofErr w:type="spellStart"/>
      <w:r w:rsidRPr="001D451D">
        <w:rPr>
          <w:lang w:val="uk-UA"/>
        </w:rPr>
        <w:t>проєкту</w:t>
      </w:r>
      <w:proofErr w:type="spellEnd"/>
      <w:r w:rsidRPr="001D451D">
        <w:rPr>
          <w:lang w:val="uk-UA"/>
        </w:rPr>
        <w:t xml:space="preserve">  землеустрою  щодо відведення земельної ділянки  у власність для ведення особистого селянського господарства із земель сільськогосподарського призначення комунальної власності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надання дозволу  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обслуговування житлового будинку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783FD6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>
        <w:rPr>
          <w:lang w:val="uk-UA"/>
        </w:rPr>
        <w:t xml:space="preserve"> Про надання дозволу </w:t>
      </w:r>
      <w:r w:rsidR="001D451D" w:rsidRPr="001D451D">
        <w:rPr>
          <w:lang w:val="uk-UA"/>
        </w:rPr>
        <w:t>на виготовлення технічної документації  щодо відведення земельних ділянок із земель комунальної власності для ведення особистого селянського господарства із постійного користування у власність</w:t>
      </w:r>
      <w:r w:rsidR="001D451D">
        <w:rPr>
          <w:lang w:val="uk-UA"/>
        </w:rPr>
        <w:t xml:space="preserve">  </w:t>
      </w:r>
      <w:r w:rsidR="001D451D">
        <w:rPr>
          <w:lang w:val="uk-UA"/>
        </w:rPr>
        <w:tab/>
      </w:r>
      <w:r w:rsidR="001D451D">
        <w:rPr>
          <w:lang w:val="uk-UA"/>
        </w:rPr>
        <w:tab/>
      </w:r>
      <w:r w:rsidR="001D451D">
        <w:rPr>
          <w:lang w:val="uk-UA"/>
        </w:rPr>
        <w:tab/>
      </w:r>
      <w:proofErr w:type="spellStart"/>
      <w:r w:rsidR="001D451D" w:rsidRPr="001D451D">
        <w:rPr>
          <w:lang w:val="uk-UA"/>
        </w:rPr>
        <w:t>Доп</w:t>
      </w:r>
      <w:proofErr w:type="spellEnd"/>
      <w:r w:rsidR="001D451D" w:rsidRPr="001D451D">
        <w:rPr>
          <w:lang w:val="uk-UA"/>
        </w:rPr>
        <w:t xml:space="preserve">. </w:t>
      </w:r>
      <w:proofErr w:type="spellStart"/>
      <w:r w:rsidR="001D451D" w:rsidRPr="001D451D">
        <w:rPr>
          <w:lang w:val="uk-UA"/>
        </w:rPr>
        <w:t>Квашенко</w:t>
      </w:r>
      <w:proofErr w:type="spellEnd"/>
      <w:r w:rsidR="001D451D"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надання дозволу на виготовлення </w:t>
      </w:r>
      <w:proofErr w:type="spellStart"/>
      <w:r w:rsidRPr="001D451D">
        <w:rPr>
          <w:lang w:val="uk-UA"/>
        </w:rPr>
        <w:t>проєкту</w:t>
      </w:r>
      <w:proofErr w:type="spellEnd"/>
      <w:r w:rsidRPr="001D451D">
        <w:rPr>
          <w:lang w:val="uk-UA"/>
        </w:rPr>
        <w:t xml:space="preserve"> землеустрою  щодо відведення земельної ділянки для організації громадського пасовища в оренду </w:t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надання дозволу  на виготовлення проекту землеустрою  щодо відведення земельних ділянок  у власність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надання дозволу  на виготовлення </w:t>
      </w:r>
      <w:proofErr w:type="spellStart"/>
      <w:r w:rsidRPr="001D451D">
        <w:rPr>
          <w:lang w:val="uk-UA"/>
        </w:rPr>
        <w:t>проєкту</w:t>
      </w:r>
      <w:proofErr w:type="spellEnd"/>
      <w:r w:rsidRPr="001D451D">
        <w:rPr>
          <w:lang w:val="uk-UA"/>
        </w:rPr>
        <w:t xml:space="preserve"> землеустрою щодо відведення земельної  ділянок  у власність для ведення особистого  селянського господарства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надання дозволу  на виготовлення </w:t>
      </w:r>
      <w:proofErr w:type="spellStart"/>
      <w:r w:rsidRPr="001D451D">
        <w:rPr>
          <w:lang w:val="uk-UA"/>
        </w:rPr>
        <w:t>проєкту</w:t>
      </w:r>
      <w:proofErr w:type="spellEnd"/>
      <w:r w:rsidRPr="001D451D">
        <w:rPr>
          <w:lang w:val="uk-UA"/>
        </w:rPr>
        <w:t xml:space="preserve"> землеустрою щодо відведення земельної  ділянки  у власність для ведення особистого селянського господарства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</w:t>
      </w:r>
      <w:r w:rsidR="00783FD6">
        <w:rPr>
          <w:lang w:val="uk-UA"/>
        </w:rPr>
        <w:t xml:space="preserve">ня дозволу  на виготовлення </w:t>
      </w:r>
      <w:proofErr w:type="spellStart"/>
      <w:r w:rsidR="00783FD6">
        <w:rPr>
          <w:lang w:val="uk-UA"/>
        </w:rPr>
        <w:t>проє</w:t>
      </w:r>
      <w:r w:rsidRPr="001D451D">
        <w:rPr>
          <w:lang w:val="uk-UA"/>
        </w:rPr>
        <w:t>кту</w:t>
      </w:r>
      <w:proofErr w:type="spellEnd"/>
      <w:r w:rsidRPr="001D451D">
        <w:rPr>
          <w:lang w:val="uk-UA"/>
        </w:rPr>
        <w:t xml:space="preserve"> землеустрою щодо відведення земельної ділянки  у власність для ведення особистого селянського господарства 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</w:t>
      </w:r>
      <w:r w:rsidR="00783FD6">
        <w:rPr>
          <w:lang w:val="uk-UA"/>
        </w:rPr>
        <w:t xml:space="preserve">ня дозволу  на виготовлення </w:t>
      </w:r>
      <w:proofErr w:type="spellStart"/>
      <w:r w:rsidR="00783FD6">
        <w:rPr>
          <w:lang w:val="uk-UA"/>
        </w:rPr>
        <w:t>проє</w:t>
      </w:r>
      <w:r w:rsidRPr="001D451D">
        <w:rPr>
          <w:lang w:val="uk-UA"/>
        </w:rPr>
        <w:t>кту</w:t>
      </w:r>
      <w:proofErr w:type="spellEnd"/>
      <w:r w:rsidRPr="001D451D">
        <w:rPr>
          <w:lang w:val="uk-UA"/>
        </w:rPr>
        <w:t xml:space="preserve"> землеустрою щодо відведення земельної ділянки  у власність для ведення особистого селянського господарства 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  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надання дозволу на виготовлення </w:t>
      </w:r>
      <w:proofErr w:type="spellStart"/>
      <w:r w:rsidRPr="001D451D">
        <w:rPr>
          <w:lang w:val="uk-UA"/>
        </w:rPr>
        <w:t>проєкту</w:t>
      </w:r>
      <w:proofErr w:type="spellEnd"/>
      <w:r w:rsidRPr="001D451D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Квашенко</w:t>
      </w:r>
      <w:proofErr w:type="spellEnd"/>
      <w:r w:rsidRPr="001D451D">
        <w:rPr>
          <w:lang w:val="uk-UA"/>
        </w:rPr>
        <w:t xml:space="preserve"> Н.О.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Про затвердження Програми поводження з твердими побутовими відходами в населених пунктах </w:t>
      </w:r>
      <w:proofErr w:type="spellStart"/>
      <w:r w:rsidRPr="001D451D">
        <w:rPr>
          <w:lang w:val="uk-UA"/>
        </w:rPr>
        <w:t>Прибужанівської</w:t>
      </w:r>
      <w:proofErr w:type="spellEnd"/>
      <w:r w:rsidRPr="001D451D">
        <w:rPr>
          <w:lang w:val="uk-UA"/>
        </w:rPr>
        <w:t xml:space="preserve"> сільської ради                       </w:t>
      </w:r>
      <w:r>
        <w:rPr>
          <w:lang w:val="uk-UA"/>
        </w:rPr>
        <w:t xml:space="preserve">              </w:t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>. Зайва М.В.</w:t>
      </w:r>
    </w:p>
    <w:p w:rsid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 w:rsidRPr="001D451D">
        <w:rPr>
          <w:lang w:val="uk-UA"/>
        </w:rPr>
        <w:t xml:space="preserve">  Про присвоєння сільському голові чергового рангу посадової особи місцевого самоврядування</w:t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 w:rsidRPr="001D45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1D451D">
        <w:rPr>
          <w:lang w:val="uk-UA"/>
        </w:rPr>
        <w:t>Доп</w:t>
      </w:r>
      <w:proofErr w:type="spellEnd"/>
      <w:r w:rsidRPr="001D451D">
        <w:rPr>
          <w:lang w:val="uk-UA"/>
        </w:rPr>
        <w:t xml:space="preserve">. </w:t>
      </w:r>
      <w:proofErr w:type="spellStart"/>
      <w:r w:rsidRPr="001D451D">
        <w:rPr>
          <w:lang w:val="uk-UA"/>
        </w:rPr>
        <w:t>Циркунова</w:t>
      </w:r>
      <w:proofErr w:type="spellEnd"/>
      <w:r w:rsidRPr="001D451D">
        <w:rPr>
          <w:lang w:val="uk-UA"/>
        </w:rPr>
        <w:t xml:space="preserve"> О.А.</w:t>
      </w:r>
    </w:p>
    <w:p w:rsidR="001D451D" w:rsidRPr="001D451D" w:rsidRDefault="001D451D" w:rsidP="001D451D">
      <w:pPr>
        <w:pStyle w:val="a5"/>
        <w:numPr>
          <w:ilvl w:val="0"/>
          <w:numId w:val="16"/>
        </w:numPr>
        <w:spacing w:after="200"/>
        <w:ind w:left="0" w:firstLine="0"/>
        <w:rPr>
          <w:lang w:val="uk-UA"/>
        </w:rPr>
      </w:pPr>
      <w:r>
        <w:rPr>
          <w:lang w:val="uk-UA"/>
        </w:rPr>
        <w:t xml:space="preserve">  Різне</w:t>
      </w:r>
    </w:p>
    <w:p w:rsidR="00AC3CA0" w:rsidRPr="001D451D" w:rsidRDefault="001D451D" w:rsidP="001D451D">
      <w:pPr>
        <w:pStyle w:val="a5"/>
        <w:rPr>
          <w:lang w:val="uk-UA" w:eastAsia="uk-UA"/>
        </w:rPr>
      </w:pPr>
      <w:r>
        <w:rPr>
          <w:lang w:val="uk-UA"/>
        </w:rPr>
        <w:t xml:space="preserve">      </w:t>
      </w:r>
      <w:r w:rsidR="00EF2902" w:rsidRPr="001D451D">
        <w:rPr>
          <w:lang w:val="uk-UA" w:eastAsia="uk-UA"/>
        </w:rPr>
        <w:t xml:space="preserve"> </w:t>
      </w:r>
    </w:p>
    <w:p w:rsidR="00EF2902" w:rsidRDefault="00EF2902" w:rsidP="00C92058">
      <w:pPr>
        <w:ind w:firstLine="708"/>
        <w:rPr>
          <w:sz w:val="26"/>
          <w:szCs w:val="26"/>
          <w:lang w:val="uk-UA"/>
        </w:rPr>
      </w:pPr>
    </w:p>
    <w:p w:rsidR="00BE0944" w:rsidRDefault="00BE0944" w:rsidP="00C92058">
      <w:pPr>
        <w:ind w:firstLine="708"/>
        <w:rPr>
          <w:sz w:val="26"/>
          <w:szCs w:val="26"/>
          <w:lang w:val="uk-UA"/>
        </w:rPr>
      </w:pPr>
      <w:bookmarkStart w:id="0" w:name="_GoBack"/>
      <w:bookmarkEnd w:id="0"/>
    </w:p>
    <w:p w:rsidR="00D17C73" w:rsidRPr="00757AD2" w:rsidRDefault="00EF2902" w:rsidP="00C92058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EF29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D451D"/>
    <w:rsid w:val="001E3010"/>
    <w:rsid w:val="00206875"/>
    <w:rsid w:val="0023380D"/>
    <w:rsid w:val="00240F74"/>
    <w:rsid w:val="002F0DA2"/>
    <w:rsid w:val="00373285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949AD"/>
    <w:rsid w:val="00A03EBB"/>
    <w:rsid w:val="00A1205B"/>
    <w:rsid w:val="00AC3CA0"/>
    <w:rsid w:val="00B129A2"/>
    <w:rsid w:val="00BB074C"/>
    <w:rsid w:val="00BE0944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EF2902"/>
    <w:rsid w:val="00F44C62"/>
    <w:rsid w:val="00F61D47"/>
    <w:rsid w:val="00F85D76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C08F9-A10E-4F32-9FFC-C11A9938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2021-03-17T09:18:00Z</cp:lastPrinted>
  <dcterms:created xsi:type="dcterms:W3CDTF">2016-12-23T09:23:00Z</dcterms:created>
  <dcterms:modified xsi:type="dcterms:W3CDTF">2021-03-17T09:18:00Z</dcterms:modified>
</cp:coreProperties>
</file>