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8C4" w:rsidRDefault="00D77CA6" w:rsidP="00D77CA6">
      <w:pPr>
        <w:spacing w:line="276" w:lineRule="auto"/>
        <w:jc w:val="center"/>
        <w:rPr>
          <w:lang w:val="uk-UA"/>
        </w:rPr>
      </w:pPr>
      <w:r w:rsidRPr="00EB3E78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4AFA91E" wp14:editId="01F7B6D9">
            <wp:simplePos x="0" y="0"/>
            <wp:positionH relativeFrom="column">
              <wp:posOffset>2672080</wp:posOffset>
            </wp:positionH>
            <wp:positionV relativeFrom="paragraph">
              <wp:posOffset>-127635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78C4" w:rsidRDefault="00FC78C4" w:rsidP="00D77CA6">
      <w:pPr>
        <w:spacing w:line="276" w:lineRule="auto"/>
        <w:rPr>
          <w:lang w:val="uk-UA"/>
        </w:rPr>
      </w:pPr>
    </w:p>
    <w:p w:rsidR="00FC78C4" w:rsidRDefault="00FC78C4" w:rsidP="00D77CA6">
      <w:pPr>
        <w:tabs>
          <w:tab w:val="left" w:pos="5340"/>
        </w:tabs>
        <w:spacing w:line="276" w:lineRule="auto"/>
        <w:rPr>
          <w:lang w:val="uk-UA"/>
        </w:rPr>
      </w:pPr>
      <w:r>
        <w:rPr>
          <w:lang w:val="uk-UA"/>
        </w:rPr>
        <w:tab/>
      </w:r>
    </w:p>
    <w:p w:rsidR="00FC78C4" w:rsidRDefault="00FC78C4" w:rsidP="00D77CA6">
      <w:pPr>
        <w:spacing w:line="276" w:lineRule="auto"/>
        <w:jc w:val="center"/>
        <w:rPr>
          <w:lang w:val="uk-UA"/>
        </w:rPr>
      </w:pPr>
      <w:r>
        <w:rPr>
          <w:lang w:val="uk-UA"/>
        </w:rPr>
        <w:t>УКРАЇНА</w:t>
      </w:r>
    </w:p>
    <w:p w:rsidR="00FC78C4" w:rsidRDefault="00FC78C4" w:rsidP="00D77CA6">
      <w:pPr>
        <w:spacing w:line="276" w:lineRule="auto"/>
        <w:ind w:left="1416" w:firstLine="708"/>
        <w:rPr>
          <w:lang w:val="uk-UA"/>
        </w:rPr>
      </w:pPr>
      <w:r>
        <w:rPr>
          <w:lang w:val="uk-UA"/>
        </w:rPr>
        <w:t>ПРИБУЖАНІВСЬКА СІЛЬСЬКА РАДА</w:t>
      </w:r>
    </w:p>
    <w:p w:rsidR="00FC78C4" w:rsidRDefault="00FC78C4" w:rsidP="00D77CA6">
      <w:pPr>
        <w:spacing w:line="276" w:lineRule="auto"/>
        <w:jc w:val="center"/>
        <w:rPr>
          <w:lang w:val="uk-UA"/>
        </w:rPr>
      </w:pPr>
      <w:r>
        <w:rPr>
          <w:lang w:val="uk-UA"/>
        </w:rPr>
        <w:t>ВОЗНЕСЕНСЬКОГО РАЙОНУ МИКОЛАЇВСЬКОЇ ОБЛАСТІ</w:t>
      </w:r>
    </w:p>
    <w:p w:rsidR="00FC78C4" w:rsidRDefault="00FC78C4" w:rsidP="00D77CA6">
      <w:pPr>
        <w:spacing w:line="276" w:lineRule="auto"/>
        <w:jc w:val="center"/>
        <w:rPr>
          <w:lang w:val="uk-UA"/>
        </w:rPr>
      </w:pPr>
    </w:p>
    <w:p w:rsidR="00FC78C4" w:rsidRDefault="00FC78C4" w:rsidP="00D77CA6">
      <w:pPr>
        <w:spacing w:line="276" w:lineRule="auto"/>
        <w:jc w:val="center"/>
        <w:rPr>
          <w:lang w:val="uk-UA"/>
        </w:rPr>
      </w:pPr>
      <w:r>
        <w:rPr>
          <w:lang w:val="uk-UA"/>
        </w:rPr>
        <w:t>Р</w:t>
      </w:r>
      <w:r>
        <w:rPr>
          <w:lang w:val="uk-UA"/>
        </w:rPr>
        <w:t xml:space="preserve"> І Ш Е Н </w:t>
      </w:r>
      <w:proofErr w:type="spellStart"/>
      <w:r>
        <w:rPr>
          <w:lang w:val="uk-UA"/>
        </w:rPr>
        <w:t>Н</w:t>
      </w:r>
      <w:proofErr w:type="spellEnd"/>
      <w:r>
        <w:rPr>
          <w:lang w:val="uk-UA"/>
        </w:rPr>
        <w:t xml:space="preserve"> Я</w:t>
      </w:r>
    </w:p>
    <w:p w:rsidR="00FC78C4" w:rsidRDefault="00FC78C4" w:rsidP="00D77CA6">
      <w:pPr>
        <w:spacing w:line="276" w:lineRule="auto"/>
      </w:pPr>
    </w:p>
    <w:p w:rsidR="00FC78C4" w:rsidRDefault="00FC78C4" w:rsidP="00D77CA6">
      <w:pPr>
        <w:spacing w:line="276" w:lineRule="auto"/>
        <w:rPr>
          <w:lang w:val="uk-UA"/>
        </w:rPr>
      </w:pPr>
      <w:r>
        <w:rPr>
          <w:lang w:val="uk-UA"/>
        </w:rPr>
        <w:t>від 15 бере</w:t>
      </w:r>
      <w:r>
        <w:rPr>
          <w:lang w:val="uk-UA"/>
        </w:rPr>
        <w:t>зня  2018 року              № 18</w:t>
      </w:r>
      <w:r>
        <w:rPr>
          <w:lang w:val="uk-UA"/>
        </w:rPr>
        <w:t xml:space="preserve">                                         </w:t>
      </w:r>
      <w:r>
        <w:rPr>
          <w:lang w:val="uk-UA"/>
        </w:rPr>
        <w:t>ХІ</w:t>
      </w:r>
      <w:r>
        <w:rPr>
          <w:lang w:val="en-US"/>
        </w:rPr>
        <w:t>V</w:t>
      </w:r>
      <w:r>
        <w:rPr>
          <w:lang w:val="uk-UA"/>
        </w:rPr>
        <w:t xml:space="preserve"> сесія 8 скликання</w:t>
      </w:r>
    </w:p>
    <w:p w:rsidR="00FC78C4" w:rsidRDefault="00FC78C4" w:rsidP="00D77CA6">
      <w:pPr>
        <w:spacing w:line="276" w:lineRule="auto"/>
        <w:rPr>
          <w:lang w:val="uk-UA"/>
        </w:rPr>
      </w:pPr>
    </w:p>
    <w:p w:rsidR="00FC78C4" w:rsidRDefault="00FC78C4" w:rsidP="00D77CA6">
      <w:pPr>
        <w:spacing w:line="276" w:lineRule="auto"/>
        <w:ind w:left="-284" w:firstLine="284"/>
        <w:rPr>
          <w:lang w:val="uk-UA"/>
        </w:rPr>
      </w:pPr>
      <w:r>
        <w:rPr>
          <w:lang w:val="uk-UA"/>
        </w:rPr>
        <w:t>Про зміну назв та затвердження</w:t>
      </w:r>
    </w:p>
    <w:p w:rsidR="00FC78C4" w:rsidRDefault="00FC78C4" w:rsidP="00D77CA6">
      <w:pPr>
        <w:spacing w:line="276" w:lineRule="auto"/>
        <w:ind w:left="-284" w:firstLine="284"/>
        <w:rPr>
          <w:lang w:val="uk-UA"/>
        </w:rPr>
      </w:pPr>
      <w:r>
        <w:rPr>
          <w:lang w:val="uk-UA"/>
        </w:rPr>
        <w:t xml:space="preserve">Статутів </w:t>
      </w:r>
      <w:r>
        <w:rPr>
          <w:lang w:val="uk-UA"/>
        </w:rPr>
        <w:t xml:space="preserve">дошкільних навчальних закладів </w:t>
      </w:r>
    </w:p>
    <w:p w:rsidR="00FC78C4" w:rsidRDefault="00FC78C4" w:rsidP="00D77CA6">
      <w:pPr>
        <w:spacing w:line="276" w:lineRule="auto"/>
        <w:ind w:left="-284" w:firstLine="284"/>
        <w:rPr>
          <w:lang w:val="uk-UA"/>
        </w:rPr>
      </w:pP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</w:t>
      </w:r>
    </w:p>
    <w:p w:rsidR="00FC78C4" w:rsidRDefault="00FC78C4" w:rsidP="00D77CA6">
      <w:pPr>
        <w:spacing w:line="276" w:lineRule="auto"/>
        <w:jc w:val="both"/>
        <w:rPr>
          <w:lang w:val="uk-UA"/>
        </w:rPr>
      </w:pPr>
    </w:p>
    <w:p w:rsidR="00FC78C4" w:rsidRDefault="00FC78C4" w:rsidP="00D77CA6">
      <w:pPr>
        <w:spacing w:line="276" w:lineRule="auto"/>
        <w:ind w:left="-284" w:firstLine="284"/>
        <w:jc w:val="both"/>
        <w:rPr>
          <w:lang w:val="uk-UA"/>
        </w:rPr>
      </w:pPr>
      <w:r>
        <w:rPr>
          <w:lang w:val="uk-UA"/>
        </w:rPr>
        <w:tab/>
        <w:t xml:space="preserve">Керуючись ст. 26 Закону  України  «Про місцеве  самоврядування в Україні», Положенням про відділ освіти, молоді та спорту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ради, </w:t>
      </w:r>
      <w:r>
        <w:rPr>
          <w:lang w:val="uk-UA"/>
        </w:rPr>
        <w:t xml:space="preserve">                        </w:t>
      </w:r>
      <w:r>
        <w:rPr>
          <w:lang w:val="uk-UA"/>
        </w:rPr>
        <w:t>п. 1 п. 3 розділу ХІІ «Прикінцевих та перехідних положень» Закону України «Про освіту», ст. ст. 7, 11, 13, 14, 16, ч. 2 ст. 19, 20, 27, 28, 31-</w:t>
      </w:r>
      <w:r>
        <w:rPr>
          <w:lang w:val="uk-UA"/>
        </w:rPr>
        <w:t xml:space="preserve"> </w:t>
      </w:r>
      <w:r>
        <w:rPr>
          <w:lang w:val="uk-UA"/>
        </w:rPr>
        <w:t>39 Закону України «Про дошкільну освіту»</w:t>
      </w:r>
      <w:r>
        <w:rPr>
          <w:lang w:val="uk-UA"/>
        </w:rPr>
        <w:t>,</w:t>
      </w:r>
      <w:r>
        <w:rPr>
          <w:lang w:val="uk-UA"/>
        </w:rPr>
        <w:t xml:space="preserve"> сесія сільської ради</w:t>
      </w:r>
    </w:p>
    <w:p w:rsidR="00FC78C4" w:rsidRDefault="00FC78C4" w:rsidP="00D77CA6">
      <w:pPr>
        <w:spacing w:line="276" w:lineRule="auto"/>
        <w:ind w:left="-284" w:firstLine="284"/>
        <w:jc w:val="center"/>
        <w:rPr>
          <w:lang w:val="uk-UA"/>
        </w:rPr>
      </w:pPr>
      <w:r>
        <w:rPr>
          <w:lang w:val="uk-UA"/>
        </w:rPr>
        <w:t>ВИРІШИЛА:</w:t>
      </w:r>
    </w:p>
    <w:p w:rsidR="00FC78C4" w:rsidRDefault="00FC78C4" w:rsidP="00D77CA6">
      <w:pPr>
        <w:spacing w:line="276" w:lineRule="auto"/>
        <w:ind w:left="-284" w:firstLine="284"/>
        <w:jc w:val="both"/>
        <w:rPr>
          <w:lang w:val="uk-UA"/>
        </w:rPr>
      </w:pPr>
    </w:p>
    <w:p w:rsidR="00FC78C4" w:rsidRDefault="00FC78C4" w:rsidP="00D77CA6">
      <w:pPr>
        <w:pStyle w:val="a3"/>
        <w:numPr>
          <w:ilvl w:val="0"/>
          <w:numId w:val="2"/>
        </w:num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Внести </w:t>
      </w:r>
      <w:r>
        <w:rPr>
          <w:lang w:val="uk-UA"/>
        </w:rPr>
        <w:t xml:space="preserve">такі </w:t>
      </w:r>
      <w:r>
        <w:rPr>
          <w:lang w:val="uk-UA"/>
        </w:rPr>
        <w:t>зміни до назв дошкіль</w:t>
      </w:r>
      <w:r>
        <w:rPr>
          <w:lang w:val="uk-UA"/>
        </w:rPr>
        <w:t>них навчальних закладів:</w:t>
      </w:r>
    </w:p>
    <w:p w:rsidR="00FC78C4" w:rsidRDefault="00FC78C4" w:rsidP="00D77CA6">
      <w:pPr>
        <w:pStyle w:val="a3"/>
        <w:spacing w:line="276" w:lineRule="auto"/>
        <w:ind w:left="0" w:firstLine="720"/>
        <w:jc w:val="both"/>
        <w:rPr>
          <w:lang w:val="uk-UA"/>
        </w:rPr>
      </w:pPr>
      <w:r>
        <w:rPr>
          <w:lang w:val="uk-UA"/>
        </w:rPr>
        <w:t xml:space="preserve">- назву </w:t>
      </w:r>
      <w:proofErr w:type="spellStart"/>
      <w:r>
        <w:rPr>
          <w:lang w:val="uk-UA"/>
        </w:rPr>
        <w:t>Тімірязєвський</w:t>
      </w:r>
      <w:proofErr w:type="spellEnd"/>
      <w:r>
        <w:rPr>
          <w:lang w:val="uk-UA"/>
        </w:rPr>
        <w:t xml:space="preserve"> дошкільний навчальн</w:t>
      </w:r>
      <w:r>
        <w:rPr>
          <w:lang w:val="uk-UA"/>
        </w:rPr>
        <w:t xml:space="preserve">ий заклад «Зірочка» змінити на </w:t>
      </w:r>
      <w:proofErr w:type="spellStart"/>
      <w:r>
        <w:rPr>
          <w:lang w:val="uk-UA"/>
        </w:rPr>
        <w:t>Тімірязєвський</w:t>
      </w:r>
      <w:proofErr w:type="spellEnd"/>
      <w:r>
        <w:rPr>
          <w:lang w:val="uk-UA"/>
        </w:rPr>
        <w:t xml:space="preserve">  заклад дошкільної освіти «Зірочка»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 Вознесенського району Миколаївської області»;</w:t>
      </w:r>
    </w:p>
    <w:p w:rsidR="00FC78C4" w:rsidRDefault="00FC78C4" w:rsidP="00D77CA6">
      <w:pPr>
        <w:pStyle w:val="a3"/>
        <w:spacing w:line="276" w:lineRule="auto"/>
        <w:ind w:left="0" w:firstLine="720"/>
        <w:jc w:val="both"/>
        <w:rPr>
          <w:lang w:val="uk-UA"/>
        </w:rPr>
      </w:pPr>
      <w:r>
        <w:rPr>
          <w:lang w:val="uk-UA"/>
        </w:rPr>
        <w:t xml:space="preserve">- назву </w:t>
      </w:r>
      <w:proofErr w:type="spellStart"/>
      <w:r>
        <w:rPr>
          <w:lang w:val="uk-UA"/>
        </w:rPr>
        <w:t>Прибужанівський</w:t>
      </w:r>
      <w:proofErr w:type="spellEnd"/>
      <w:r>
        <w:rPr>
          <w:lang w:val="uk-UA"/>
        </w:rPr>
        <w:t xml:space="preserve"> дошкільний навчаль</w:t>
      </w:r>
      <w:r>
        <w:rPr>
          <w:lang w:val="uk-UA"/>
        </w:rPr>
        <w:t xml:space="preserve">ний заклад «Джерельце» змінити </w:t>
      </w:r>
      <w:proofErr w:type="spellStart"/>
      <w:r>
        <w:rPr>
          <w:lang w:val="uk-UA"/>
        </w:rPr>
        <w:t>Прибужанівський</w:t>
      </w:r>
      <w:proofErr w:type="spellEnd"/>
      <w:r>
        <w:rPr>
          <w:lang w:val="uk-UA"/>
        </w:rPr>
        <w:t xml:space="preserve">  заклад дошкільної освіти «Джерельце»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 Вознесенського району Миколаївської області»;</w:t>
      </w:r>
    </w:p>
    <w:p w:rsidR="00FC78C4" w:rsidRDefault="00FC78C4" w:rsidP="00D77CA6">
      <w:pPr>
        <w:pStyle w:val="a3"/>
        <w:spacing w:line="276" w:lineRule="auto"/>
        <w:ind w:left="0" w:firstLine="720"/>
        <w:jc w:val="both"/>
        <w:rPr>
          <w:lang w:val="uk-UA"/>
        </w:rPr>
      </w:pPr>
      <w:r>
        <w:rPr>
          <w:lang w:val="uk-UA"/>
        </w:rPr>
        <w:t xml:space="preserve">- назву </w:t>
      </w:r>
      <w:r>
        <w:rPr>
          <w:lang w:val="uk-UA"/>
        </w:rPr>
        <w:t>Луначарський  дошкільний навчальний закла</w:t>
      </w:r>
      <w:r>
        <w:rPr>
          <w:lang w:val="uk-UA"/>
        </w:rPr>
        <w:t xml:space="preserve">д «Сонечко» змінити на </w:t>
      </w:r>
      <w:proofErr w:type="spellStart"/>
      <w:r>
        <w:rPr>
          <w:lang w:val="uk-UA"/>
        </w:rPr>
        <w:t>Новосілківський</w:t>
      </w:r>
      <w:proofErr w:type="spellEnd"/>
      <w:r>
        <w:rPr>
          <w:lang w:val="uk-UA"/>
        </w:rPr>
        <w:t xml:space="preserve"> заклад дошкільної освіти «Сонечко»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 Вознесенського району Миколаївської області»;</w:t>
      </w:r>
      <w:bookmarkStart w:id="0" w:name="_GoBack"/>
      <w:bookmarkEnd w:id="0"/>
    </w:p>
    <w:p w:rsidR="00FC78C4" w:rsidRDefault="00FC78C4" w:rsidP="00D77CA6">
      <w:pPr>
        <w:pStyle w:val="a3"/>
        <w:spacing w:line="276" w:lineRule="auto"/>
        <w:ind w:left="0" w:firstLine="720"/>
        <w:jc w:val="both"/>
        <w:rPr>
          <w:lang w:val="uk-UA"/>
        </w:rPr>
      </w:pPr>
      <w:r>
        <w:rPr>
          <w:lang w:val="uk-UA"/>
        </w:rPr>
        <w:t xml:space="preserve">- назву </w:t>
      </w:r>
      <w:proofErr w:type="spellStart"/>
      <w:r>
        <w:rPr>
          <w:lang w:val="uk-UA"/>
        </w:rPr>
        <w:t>Мартинівський</w:t>
      </w:r>
      <w:proofErr w:type="spellEnd"/>
      <w:r>
        <w:rPr>
          <w:lang w:val="uk-UA"/>
        </w:rPr>
        <w:t xml:space="preserve">  дошкільний навчальн</w:t>
      </w:r>
      <w:r>
        <w:rPr>
          <w:lang w:val="uk-UA"/>
        </w:rPr>
        <w:t xml:space="preserve">ий заклад «Колосок» змінити на </w:t>
      </w:r>
      <w:proofErr w:type="spellStart"/>
      <w:r>
        <w:rPr>
          <w:lang w:val="uk-UA"/>
        </w:rPr>
        <w:t>Мартинівський</w:t>
      </w:r>
      <w:proofErr w:type="spellEnd"/>
      <w:r>
        <w:rPr>
          <w:lang w:val="uk-UA"/>
        </w:rPr>
        <w:t xml:space="preserve">  заклад дошкільної освіти   «Колосок»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 Вознесенського району Миколаївської області»;</w:t>
      </w:r>
    </w:p>
    <w:p w:rsidR="00FC78C4" w:rsidRDefault="00FC78C4" w:rsidP="00D77CA6">
      <w:pPr>
        <w:pStyle w:val="a3"/>
        <w:spacing w:line="276" w:lineRule="auto"/>
        <w:ind w:left="0" w:firstLine="720"/>
        <w:jc w:val="both"/>
        <w:rPr>
          <w:lang w:val="uk-UA"/>
        </w:rPr>
      </w:pPr>
      <w:r>
        <w:rPr>
          <w:lang w:val="uk-UA"/>
        </w:rPr>
        <w:t xml:space="preserve">- назву </w:t>
      </w:r>
      <w:proofErr w:type="spellStart"/>
      <w:r>
        <w:rPr>
          <w:lang w:val="uk-UA"/>
        </w:rPr>
        <w:t>Яструбинівський</w:t>
      </w:r>
      <w:proofErr w:type="spellEnd"/>
      <w:r>
        <w:rPr>
          <w:lang w:val="uk-UA"/>
        </w:rPr>
        <w:t xml:space="preserve"> дошкільний навчальн</w:t>
      </w:r>
      <w:r>
        <w:rPr>
          <w:lang w:val="uk-UA"/>
        </w:rPr>
        <w:t xml:space="preserve">ий заклад «Ромашка» змінити на </w:t>
      </w:r>
      <w:proofErr w:type="spellStart"/>
      <w:r>
        <w:rPr>
          <w:lang w:val="uk-UA"/>
        </w:rPr>
        <w:t>Яструбинівський</w:t>
      </w:r>
      <w:proofErr w:type="spellEnd"/>
      <w:r>
        <w:rPr>
          <w:lang w:val="uk-UA"/>
        </w:rPr>
        <w:t xml:space="preserve">  заклад дошкільної освіти   «Ромашка» 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 Вознесенського району Миколаївської області»;</w:t>
      </w:r>
    </w:p>
    <w:p w:rsidR="00FC78C4" w:rsidRDefault="00FC78C4" w:rsidP="00D77CA6">
      <w:pPr>
        <w:pStyle w:val="a3"/>
        <w:spacing w:line="276" w:lineRule="auto"/>
        <w:ind w:left="0" w:firstLine="720"/>
        <w:jc w:val="both"/>
        <w:rPr>
          <w:lang w:val="uk-UA"/>
        </w:rPr>
      </w:pPr>
      <w:r>
        <w:rPr>
          <w:lang w:val="uk-UA"/>
        </w:rPr>
        <w:t xml:space="preserve">- назву </w:t>
      </w:r>
      <w:proofErr w:type="spellStart"/>
      <w:r>
        <w:rPr>
          <w:lang w:val="uk-UA"/>
        </w:rPr>
        <w:t>Дмитрівський</w:t>
      </w:r>
      <w:proofErr w:type="spellEnd"/>
      <w:r>
        <w:rPr>
          <w:lang w:val="uk-UA"/>
        </w:rPr>
        <w:t xml:space="preserve"> дошкільний навчальни</w:t>
      </w:r>
      <w:r>
        <w:rPr>
          <w:lang w:val="uk-UA"/>
        </w:rPr>
        <w:t xml:space="preserve">й заклад  «Малятко» змінити на </w:t>
      </w:r>
      <w:proofErr w:type="spellStart"/>
      <w:r>
        <w:rPr>
          <w:lang w:val="uk-UA"/>
        </w:rPr>
        <w:t>Дмитрівський</w:t>
      </w:r>
      <w:proofErr w:type="spellEnd"/>
      <w:r>
        <w:rPr>
          <w:lang w:val="uk-UA"/>
        </w:rPr>
        <w:t xml:space="preserve"> заклад дошкільної освіти «Малятко»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 Вознесенського району Миколаївської області».</w:t>
      </w:r>
    </w:p>
    <w:p w:rsidR="00FC78C4" w:rsidRDefault="00FC78C4" w:rsidP="00D77CA6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2. Затвердити </w:t>
      </w:r>
      <w:r w:rsidR="00D77CA6">
        <w:rPr>
          <w:lang w:val="uk-UA"/>
        </w:rPr>
        <w:t>в новій редакції</w:t>
      </w:r>
      <w:r w:rsidR="00D77CA6">
        <w:rPr>
          <w:lang w:val="uk-UA"/>
        </w:rPr>
        <w:t xml:space="preserve"> </w:t>
      </w:r>
      <w:r>
        <w:rPr>
          <w:lang w:val="uk-UA"/>
        </w:rPr>
        <w:t>Статути закладів дошкільної освіти:</w:t>
      </w:r>
    </w:p>
    <w:p w:rsidR="00FC78C4" w:rsidRDefault="00FC78C4" w:rsidP="00D77CA6">
      <w:pPr>
        <w:spacing w:line="276" w:lineRule="auto"/>
        <w:jc w:val="both"/>
        <w:rPr>
          <w:lang w:val="uk-UA"/>
        </w:rPr>
      </w:pPr>
      <w:r>
        <w:rPr>
          <w:lang w:val="uk-UA"/>
        </w:rPr>
        <w:tab/>
        <w:t xml:space="preserve">- </w:t>
      </w:r>
      <w:proofErr w:type="spellStart"/>
      <w:r>
        <w:rPr>
          <w:lang w:val="uk-UA"/>
        </w:rPr>
        <w:t>Прибужанівського</w:t>
      </w:r>
      <w:proofErr w:type="spellEnd"/>
      <w:r>
        <w:rPr>
          <w:lang w:val="uk-UA"/>
        </w:rPr>
        <w:t xml:space="preserve"> закладу дошкільної освіти «Джерельце»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 Вознесенського району Миколаївської області;</w:t>
      </w:r>
    </w:p>
    <w:p w:rsidR="00FC78C4" w:rsidRDefault="00FC78C4" w:rsidP="00D77CA6">
      <w:pPr>
        <w:spacing w:line="276" w:lineRule="auto"/>
        <w:jc w:val="both"/>
        <w:rPr>
          <w:lang w:val="uk-UA"/>
        </w:rPr>
      </w:pPr>
      <w:r>
        <w:rPr>
          <w:lang w:val="uk-UA"/>
        </w:rPr>
        <w:tab/>
        <w:t xml:space="preserve">- </w:t>
      </w:r>
      <w:r w:rsidR="00D77CA6">
        <w:rPr>
          <w:lang w:val="uk-UA"/>
        </w:rPr>
        <w:t xml:space="preserve"> </w:t>
      </w:r>
      <w:proofErr w:type="spellStart"/>
      <w:r>
        <w:rPr>
          <w:lang w:val="uk-UA"/>
        </w:rPr>
        <w:t>Тімірязєвського</w:t>
      </w:r>
      <w:proofErr w:type="spellEnd"/>
      <w:r>
        <w:rPr>
          <w:lang w:val="uk-UA"/>
        </w:rPr>
        <w:t xml:space="preserve">  закладу дошкільної освіти «Зірочка»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 Вознесенського району Миколаївської області;</w:t>
      </w:r>
    </w:p>
    <w:p w:rsidR="00FC78C4" w:rsidRDefault="00FC78C4" w:rsidP="00D77CA6">
      <w:pPr>
        <w:spacing w:line="276" w:lineRule="auto"/>
        <w:jc w:val="both"/>
        <w:rPr>
          <w:lang w:val="uk-UA"/>
        </w:rPr>
      </w:pPr>
      <w:r>
        <w:rPr>
          <w:lang w:val="uk-UA"/>
        </w:rPr>
        <w:lastRenderedPageBreak/>
        <w:tab/>
        <w:t xml:space="preserve">- </w:t>
      </w:r>
      <w:proofErr w:type="spellStart"/>
      <w:r>
        <w:rPr>
          <w:lang w:val="uk-UA"/>
        </w:rPr>
        <w:t>Новосілківського</w:t>
      </w:r>
      <w:proofErr w:type="spellEnd"/>
      <w:r>
        <w:rPr>
          <w:lang w:val="uk-UA"/>
        </w:rPr>
        <w:t xml:space="preserve"> закладу дошкільної освіти «Сонечко»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 Вознесенського району Миколаївської області;</w:t>
      </w:r>
    </w:p>
    <w:p w:rsidR="00FC78C4" w:rsidRDefault="00FC78C4" w:rsidP="00D77CA6">
      <w:pPr>
        <w:spacing w:line="276" w:lineRule="auto"/>
        <w:jc w:val="both"/>
        <w:rPr>
          <w:lang w:val="uk-UA"/>
        </w:rPr>
      </w:pPr>
      <w:r>
        <w:rPr>
          <w:lang w:val="uk-UA"/>
        </w:rPr>
        <w:tab/>
        <w:t>-</w:t>
      </w:r>
      <w:r w:rsidR="00D77CA6">
        <w:rPr>
          <w:lang w:val="uk-UA"/>
        </w:rPr>
        <w:t xml:space="preserve">  </w:t>
      </w:r>
      <w:proofErr w:type="spellStart"/>
      <w:r>
        <w:rPr>
          <w:lang w:val="uk-UA"/>
        </w:rPr>
        <w:t>Мартинівського</w:t>
      </w:r>
      <w:proofErr w:type="spellEnd"/>
      <w:r>
        <w:rPr>
          <w:lang w:val="uk-UA"/>
        </w:rPr>
        <w:t xml:space="preserve"> закладу дошкільної освіти   «Колосок»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 Вознесенського району Миколаївської області;</w:t>
      </w:r>
    </w:p>
    <w:p w:rsidR="00FC78C4" w:rsidRDefault="00FC78C4" w:rsidP="00D77CA6">
      <w:pPr>
        <w:spacing w:line="276" w:lineRule="auto"/>
        <w:jc w:val="both"/>
        <w:rPr>
          <w:lang w:val="uk-UA"/>
        </w:rPr>
      </w:pPr>
      <w:r>
        <w:rPr>
          <w:lang w:val="uk-UA"/>
        </w:rPr>
        <w:tab/>
        <w:t xml:space="preserve">- </w:t>
      </w:r>
      <w:proofErr w:type="spellStart"/>
      <w:r>
        <w:rPr>
          <w:lang w:val="uk-UA"/>
        </w:rPr>
        <w:t>Яструбинівського</w:t>
      </w:r>
      <w:proofErr w:type="spellEnd"/>
      <w:r>
        <w:rPr>
          <w:lang w:val="uk-UA"/>
        </w:rPr>
        <w:t xml:space="preserve"> закладу дошкільної освіти «Ромашка»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 Вознесенського району Миколаївської області;</w:t>
      </w:r>
    </w:p>
    <w:p w:rsidR="00FC78C4" w:rsidRDefault="00FC78C4" w:rsidP="00D77CA6">
      <w:pPr>
        <w:spacing w:line="276" w:lineRule="auto"/>
        <w:jc w:val="both"/>
        <w:rPr>
          <w:lang w:val="uk-UA"/>
        </w:rPr>
      </w:pPr>
      <w:r>
        <w:rPr>
          <w:lang w:val="uk-UA"/>
        </w:rPr>
        <w:tab/>
        <w:t xml:space="preserve">- </w:t>
      </w:r>
      <w:r w:rsidR="00D77CA6">
        <w:rPr>
          <w:lang w:val="uk-UA"/>
        </w:rPr>
        <w:t xml:space="preserve"> </w:t>
      </w:r>
      <w:proofErr w:type="spellStart"/>
      <w:r>
        <w:rPr>
          <w:lang w:val="uk-UA"/>
        </w:rPr>
        <w:t>Дмитрівського</w:t>
      </w:r>
      <w:proofErr w:type="spellEnd"/>
      <w:r>
        <w:rPr>
          <w:lang w:val="uk-UA"/>
        </w:rPr>
        <w:t xml:space="preserve"> закладу дошкільної освіти «Малятко»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 Вознесенського району Миколаївської області.</w:t>
      </w:r>
    </w:p>
    <w:p w:rsidR="00FC78C4" w:rsidRDefault="00FC78C4" w:rsidP="00D77CA6">
      <w:pPr>
        <w:spacing w:line="276" w:lineRule="auto"/>
        <w:ind w:left="360"/>
        <w:jc w:val="both"/>
        <w:rPr>
          <w:lang w:val="uk-UA"/>
        </w:rPr>
      </w:pPr>
      <w:r>
        <w:rPr>
          <w:lang w:val="uk-UA"/>
        </w:rPr>
        <w:t xml:space="preserve">3. Директорам закладів дошкільної освіти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 подати </w:t>
      </w:r>
    </w:p>
    <w:p w:rsidR="00FC78C4" w:rsidRDefault="00FC78C4" w:rsidP="00D77CA6">
      <w:pPr>
        <w:spacing w:line="276" w:lineRule="auto"/>
        <w:jc w:val="both"/>
        <w:rPr>
          <w:lang w:val="uk-UA"/>
        </w:rPr>
      </w:pPr>
      <w:r>
        <w:rPr>
          <w:lang w:val="uk-UA"/>
        </w:rPr>
        <w:t>документи до державного реєстратора для внесення змін у Виписки ЄДРПОУ та довідки закладів дошкільної освіти.</w:t>
      </w:r>
    </w:p>
    <w:p w:rsidR="00FC78C4" w:rsidRDefault="00FC78C4" w:rsidP="00D77CA6">
      <w:pPr>
        <w:pStyle w:val="a5"/>
        <w:spacing w:line="276" w:lineRule="auto"/>
        <w:ind w:firstLine="426"/>
        <w:rPr>
          <w:lang w:val="uk-UA"/>
        </w:rPr>
      </w:pPr>
      <w:r>
        <w:rPr>
          <w:lang w:val="uk-UA"/>
        </w:rPr>
        <w:t xml:space="preserve">4. Контроль за виконанням цього рішення покласти на постійну </w:t>
      </w:r>
      <w:r>
        <w:rPr>
          <w:bCs/>
          <w:lang w:val="uk-UA"/>
        </w:rPr>
        <w:t>комісію з питань освіти, фізичного виховання, культури, охорони здоров’я та соціальної політики.</w:t>
      </w:r>
    </w:p>
    <w:p w:rsidR="00FC78C4" w:rsidRDefault="00FC78C4" w:rsidP="00D77CA6">
      <w:pPr>
        <w:spacing w:line="276" w:lineRule="auto"/>
        <w:ind w:left="-284" w:firstLine="284"/>
        <w:jc w:val="both"/>
      </w:pPr>
    </w:p>
    <w:p w:rsidR="00FC78C4" w:rsidRDefault="00FC78C4" w:rsidP="00D77CA6">
      <w:pPr>
        <w:spacing w:line="276" w:lineRule="auto"/>
        <w:ind w:left="-284" w:firstLine="284"/>
        <w:jc w:val="both"/>
        <w:rPr>
          <w:lang w:val="uk-UA"/>
        </w:rPr>
      </w:pPr>
    </w:p>
    <w:p w:rsidR="00D77CA6" w:rsidRDefault="00D77CA6" w:rsidP="00D77CA6">
      <w:pPr>
        <w:spacing w:line="276" w:lineRule="auto"/>
        <w:ind w:left="-284" w:firstLine="284"/>
        <w:jc w:val="both"/>
        <w:rPr>
          <w:lang w:val="uk-UA"/>
        </w:rPr>
      </w:pPr>
    </w:p>
    <w:p w:rsidR="00D77CA6" w:rsidRDefault="00D77CA6" w:rsidP="00D77CA6">
      <w:pPr>
        <w:spacing w:line="276" w:lineRule="auto"/>
        <w:ind w:left="-284" w:firstLine="284"/>
        <w:jc w:val="both"/>
        <w:rPr>
          <w:lang w:val="uk-UA"/>
        </w:rPr>
      </w:pPr>
    </w:p>
    <w:p w:rsidR="00FC78C4" w:rsidRDefault="00FC78C4" w:rsidP="00D77CA6">
      <w:pPr>
        <w:spacing w:line="276" w:lineRule="auto"/>
        <w:jc w:val="both"/>
        <w:rPr>
          <w:lang w:val="uk-UA"/>
        </w:rPr>
      </w:pPr>
    </w:p>
    <w:p w:rsidR="00FC78C4" w:rsidRDefault="00D77CA6" w:rsidP="00D77CA6">
      <w:pPr>
        <w:spacing w:line="276" w:lineRule="auto"/>
        <w:jc w:val="both"/>
        <w:rPr>
          <w:lang w:val="uk-UA"/>
        </w:rPr>
      </w:pPr>
      <w:r>
        <w:rPr>
          <w:lang w:val="uk-UA"/>
        </w:rPr>
        <w:tab/>
      </w:r>
      <w:r w:rsidR="00FC78C4">
        <w:rPr>
          <w:lang w:val="uk-UA"/>
        </w:rPr>
        <w:t>Сільський голова:                                                        О.А. Тараненко</w:t>
      </w:r>
    </w:p>
    <w:p w:rsidR="00707F63" w:rsidRPr="00FC78C4" w:rsidRDefault="00707F63" w:rsidP="00D77CA6">
      <w:pPr>
        <w:spacing w:line="276" w:lineRule="auto"/>
      </w:pPr>
    </w:p>
    <w:sectPr w:rsidR="00707F63" w:rsidRPr="00FC78C4" w:rsidSect="00D77CA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E412E"/>
    <w:multiLevelType w:val="multilevel"/>
    <w:tmpl w:val="444EE4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FE1"/>
    <w:rsid w:val="00064105"/>
    <w:rsid w:val="000D4DDC"/>
    <w:rsid w:val="000E08FD"/>
    <w:rsid w:val="00104203"/>
    <w:rsid w:val="001B3B70"/>
    <w:rsid w:val="002413AE"/>
    <w:rsid w:val="00284B7F"/>
    <w:rsid w:val="003105F9"/>
    <w:rsid w:val="003D65DB"/>
    <w:rsid w:val="003F6305"/>
    <w:rsid w:val="00410975"/>
    <w:rsid w:val="004239F8"/>
    <w:rsid w:val="0048672B"/>
    <w:rsid w:val="004B53F3"/>
    <w:rsid w:val="004E021B"/>
    <w:rsid w:val="004E20AF"/>
    <w:rsid w:val="004F2A42"/>
    <w:rsid w:val="00590892"/>
    <w:rsid w:val="00657BF7"/>
    <w:rsid w:val="006D3B34"/>
    <w:rsid w:val="00707F63"/>
    <w:rsid w:val="00720EC1"/>
    <w:rsid w:val="00730936"/>
    <w:rsid w:val="007362E5"/>
    <w:rsid w:val="007C4C4D"/>
    <w:rsid w:val="007C6A20"/>
    <w:rsid w:val="007F0814"/>
    <w:rsid w:val="008378AD"/>
    <w:rsid w:val="008738E1"/>
    <w:rsid w:val="00891A10"/>
    <w:rsid w:val="008E73F6"/>
    <w:rsid w:val="009128DC"/>
    <w:rsid w:val="00933810"/>
    <w:rsid w:val="00935B80"/>
    <w:rsid w:val="00992646"/>
    <w:rsid w:val="00A61EB9"/>
    <w:rsid w:val="00AA7C1A"/>
    <w:rsid w:val="00B70CE1"/>
    <w:rsid w:val="00B757CE"/>
    <w:rsid w:val="00C34EDA"/>
    <w:rsid w:val="00CC4D9E"/>
    <w:rsid w:val="00D37D3D"/>
    <w:rsid w:val="00D66D8B"/>
    <w:rsid w:val="00D77CA6"/>
    <w:rsid w:val="00DD01AD"/>
    <w:rsid w:val="00F67B5E"/>
    <w:rsid w:val="00F73FE1"/>
    <w:rsid w:val="00F914F8"/>
    <w:rsid w:val="00FB06D9"/>
    <w:rsid w:val="00FC286E"/>
    <w:rsid w:val="00FC7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CE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D4DDC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0D4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CE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D4DDC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0D4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1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48</cp:revision>
  <cp:lastPrinted>2018-03-16T11:46:00Z</cp:lastPrinted>
  <dcterms:created xsi:type="dcterms:W3CDTF">2017-09-08T05:37:00Z</dcterms:created>
  <dcterms:modified xsi:type="dcterms:W3CDTF">2018-03-16T11:47:00Z</dcterms:modified>
</cp:coreProperties>
</file>