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B41" w:rsidRDefault="00433B41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A11FC3" w:rsidRPr="00325195" w:rsidRDefault="00A11FC3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C61C8D" w:rsidRPr="00325195" w:rsidRDefault="00C61C8D" w:rsidP="00C61C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61C8D" w:rsidRPr="00325195" w:rsidRDefault="00C61C8D" w:rsidP="00C61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51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284D5DE" wp14:editId="3D0D5860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1C8D" w:rsidRPr="00325195" w:rsidRDefault="00C61C8D" w:rsidP="00C6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61C8D" w:rsidRPr="00325195" w:rsidRDefault="00C61C8D" w:rsidP="00C61C8D">
      <w:pPr>
        <w:tabs>
          <w:tab w:val="left" w:pos="5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51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C61C8D" w:rsidRPr="00325195" w:rsidRDefault="00C61C8D" w:rsidP="00C61C8D">
      <w:pPr>
        <w:tabs>
          <w:tab w:val="left" w:pos="5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61C8D" w:rsidRPr="00325195" w:rsidRDefault="00C61C8D" w:rsidP="00C61C8D">
      <w:pPr>
        <w:tabs>
          <w:tab w:val="left" w:pos="5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61C8D" w:rsidRPr="00325195" w:rsidRDefault="00C61C8D" w:rsidP="00C61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5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C61C8D" w:rsidRPr="00325195" w:rsidRDefault="00C61C8D" w:rsidP="00C61C8D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5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C61C8D" w:rsidRPr="00325195" w:rsidRDefault="00C61C8D" w:rsidP="00C61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5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C61C8D" w:rsidRPr="00325195" w:rsidRDefault="00C61C8D" w:rsidP="00C61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1C8D" w:rsidRPr="00325195" w:rsidRDefault="00C61C8D" w:rsidP="00C61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5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325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325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C61C8D" w:rsidRPr="00325195" w:rsidRDefault="00C61C8D" w:rsidP="00C61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1C8D" w:rsidRPr="00325195" w:rsidRDefault="00637A6F" w:rsidP="00C61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5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C61C8D" w:rsidRPr="00325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7429C9" w:rsidRPr="00325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24 грудня </w:t>
      </w:r>
      <w:r w:rsidR="00C61C8D" w:rsidRPr="00325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2016   року            №  </w:t>
      </w:r>
      <w:r w:rsidR="007429C9" w:rsidRPr="00325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325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І</w:t>
      </w:r>
      <w:r w:rsidR="00C61C8D" w:rsidRPr="00325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</w:t>
      </w:r>
    </w:p>
    <w:p w:rsidR="00C61C8D" w:rsidRPr="00325195" w:rsidRDefault="00C61C8D" w:rsidP="00C61C8D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</w:p>
    <w:p w:rsidR="00C61C8D" w:rsidRPr="00325195" w:rsidRDefault="00C61C8D" w:rsidP="00C61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5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Регламенту </w:t>
      </w:r>
    </w:p>
    <w:p w:rsidR="00C61C8D" w:rsidRPr="00325195" w:rsidRDefault="00C61C8D" w:rsidP="00C61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25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325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</w:p>
    <w:p w:rsidR="00433B41" w:rsidRPr="00325195" w:rsidRDefault="00433B41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433B41" w:rsidRPr="00325195" w:rsidRDefault="00433B41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C61C8D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32519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Керуючись п. 1 частини 1 ст. 26, ст. 46 Закону України «Про місцеве самоврядування в Україні», </w:t>
      </w:r>
      <w:proofErr w:type="spellStart"/>
      <w:r w:rsidRPr="0032519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Прибужанівська</w:t>
      </w:r>
      <w:proofErr w:type="spellEnd"/>
      <w:r w:rsidRPr="0032519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сільська рада</w:t>
      </w:r>
    </w:p>
    <w:p w:rsidR="00C61C8D" w:rsidRPr="00325195" w:rsidRDefault="00C61C8D" w:rsidP="00C61C8D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C61C8D" w:rsidRPr="00325195" w:rsidRDefault="00C61C8D" w:rsidP="00C61C8D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 w:eastAsia="ru-RU"/>
        </w:rPr>
      </w:pPr>
    </w:p>
    <w:p w:rsidR="00C61C8D" w:rsidRPr="00325195" w:rsidRDefault="00C61C8D" w:rsidP="00C61C8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</w:pPr>
      <w:r w:rsidRPr="00325195"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  <w:t>В И Р I Ш И Л А:</w:t>
      </w:r>
    </w:p>
    <w:p w:rsidR="00C61C8D" w:rsidRPr="00325195" w:rsidRDefault="00C61C8D" w:rsidP="00C61C8D">
      <w:pPr>
        <w:spacing w:after="0" w:line="240" w:lineRule="auto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</w:pPr>
    </w:p>
    <w:p w:rsidR="00C61C8D" w:rsidRPr="00325195" w:rsidRDefault="00C61C8D" w:rsidP="00C61C8D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</w:pPr>
      <w:r w:rsidRPr="00325195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1.Затвердити Регламент </w:t>
      </w:r>
      <w:proofErr w:type="spellStart"/>
      <w:r w:rsidR="00144F44" w:rsidRPr="00325195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="00144F44" w:rsidRPr="00325195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 w:rsidR="00144F44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сільської ради</w:t>
      </w:r>
      <w:r w:rsidRPr="00325195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(додається).</w:t>
      </w:r>
    </w:p>
    <w:p w:rsidR="00C61C8D" w:rsidRPr="00325195" w:rsidRDefault="00C61C8D" w:rsidP="00C61C8D">
      <w:pPr>
        <w:spacing w:after="0" w:line="240" w:lineRule="auto"/>
        <w:ind w:left="720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</w:pPr>
    </w:p>
    <w:p w:rsidR="00C61C8D" w:rsidRPr="00325195" w:rsidRDefault="00C61C8D" w:rsidP="00C61C8D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 w:eastAsia="ru-RU"/>
        </w:rPr>
      </w:pPr>
    </w:p>
    <w:p w:rsidR="00C61C8D" w:rsidRPr="00325195" w:rsidRDefault="00C61C8D" w:rsidP="00C61C8D">
      <w:pPr>
        <w:spacing w:after="0"/>
        <w:rPr>
          <w:rFonts w:ascii="Times New Roman" w:hAnsi="Times New Roman" w:cs="Times New Roman"/>
          <w:lang w:val="uk-UA"/>
        </w:rPr>
      </w:pPr>
    </w:p>
    <w:p w:rsidR="00637A6F" w:rsidRPr="00325195" w:rsidRDefault="00637A6F" w:rsidP="00C61C8D">
      <w:pPr>
        <w:spacing w:after="0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C61C8D">
      <w:pPr>
        <w:tabs>
          <w:tab w:val="left" w:pos="110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25195">
        <w:rPr>
          <w:rFonts w:ascii="Times New Roman" w:hAnsi="Times New Roman" w:cs="Times New Roman"/>
          <w:lang w:val="uk-UA"/>
        </w:rPr>
        <w:tab/>
      </w:r>
      <w:r w:rsidRPr="00325195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О.А. Тараненко</w:t>
      </w: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C61C8D">
      <w:pPr>
        <w:spacing w:after="0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61C8D" w:rsidRPr="00325195" w:rsidRDefault="00C61C8D" w:rsidP="00433B41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116F0A" w:rsidRDefault="00BC14BE" w:rsidP="00BC14BE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325195">
        <w:rPr>
          <w:rFonts w:ascii="Times New Roman" w:hAnsi="Times New Roman" w:cs="Times New Roman"/>
          <w:lang w:val="uk-UA"/>
        </w:rPr>
        <w:t xml:space="preserve">Додаток </w:t>
      </w:r>
    </w:p>
    <w:p w:rsidR="00116F0A" w:rsidRDefault="00BC14BE" w:rsidP="00BC14BE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325195">
        <w:rPr>
          <w:rFonts w:ascii="Times New Roman" w:hAnsi="Times New Roman" w:cs="Times New Roman"/>
          <w:lang w:val="uk-UA"/>
        </w:rPr>
        <w:t xml:space="preserve">до рішення </w:t>
      </w:r>
      <w:r w:rsidR="00116F0A">
        <w:rPr>
          <w:rFonts w:ascii="Times New Roman" w:hAnsi="Times New Roman" w:cs="Times New Roman"/>
          <w:lang w:val="uk-UA"/>
        </w:rPr>
        <w:t xml:space="preserve">І </w:t>
      </w:r>
      <w:r w:rsidRPr="00325195">
        <w:rPr>
          <w:rFonts w:ascii="Times New Roman" w:hAnsi="Times New Roman" w:cs="Times New Roman"/>
          <w:lang w:val="uk-UA"/>
        </w:rPr>
        <w:t>сесії</w:t>
      </w:r>
      <w:r w:rsidR="00116F0A">
        <w:rPr>
          <w:rFonts w:ascii="Times New Roman" w:hAnsi="Times New Roman" w:cs="Times New Roman"/>
          <w:lang w:val="uk-UA"/>
        </w:rPr>
        <w:t xml:space="preserve"> 8 скликання</w:t>
      </w:r>
    </w:p>
    <w:p w:rsidR="00BC14BE" w:rsidRPr="00325195" w:rsidRDefault="00116F0A" w:rsidP="00BC14BE">
      <w:pPr>
        <w:spacing w:after="0"/>
        <w:jc w:val="right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lang w:val="uk-UA"/>
        </w:rPr>
        <w:t xml:space="preserve"> сільської ради</w:t>
      </w:r>
      <w:r w:rsidR="00BC14BE" w:rsidRPr="00325195">
        <w:rPr>
          <w:rFonts w:ascii="Times New Roman" w:hAnsi="Times New Roman" w:cs="Times New Roman"/>
          <w:lang w:val="uk-UA"/>
        </w:rPr>
        <w:t xml:space="preserve"> </w:t>
      </w:r>
    </w:p>
    <w:p w:rsidR="00C61C8D" w:rsidRPr="00325195" w:rsidRDefault="00116F0A" w:rsidP="00BC14BE">
      <w:pPr>
        <w:spacing w:after="0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від 24.12.2017 року</w:t>
      </w:r>
      <w:r w:rsidR="00BC14BE" w:rsidRPr="00325195">
        <w:rPr>
          <w:rFonts w:ascii="Times New Roman" w:hAnsi="Times New Roman" w:cs="Times New Roman"/>
          <w:lang w:val="uk-UA"/>
        </w:rPr>
        <w:t xml:space="preserve"> № 5</w:t>
      </w:r>
    </w:p>
    <w:p w:rsidR="00BC14BE" w:rsidRPr="00325195" w:rsidRDefault="00BC14BE" w:rsidP="00433B41">
      <w:pPr>
        <w:spacing w:after="0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:rsidR="00116F0A" w:rsidRPr="00116F0A" w:rsidRDefault="00BC14BE" w:rsidP="00433B41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116F0A">
        <w:rPr>
          <w:rFonts w:ascii="Times New Roman" w:hAnsi="Times New Roman" w:cs="Times New Roman"/>
          <w:b/>
          <w:sz w:val="18"/>
          <w:szCs w:val="18"/>
          <w:lang w:val="uk-UA"/>
        </w:rPr>
        <w:t xml:space="preserve">РЕГЛАМЕНТ  </w:t>
      </w:r>
    </w:p>
    <w:p w:rsidR="00BC14BE" w:rsidRPr="00116F0A" w:rsidRDefault="00116F0A" w:rsidP="00433B41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116F0A">
        <w:rPr>
          <w:rFonts w:ascii="Times New Roman" w:hAnsi="Times New Roman" w:cs="Times New Roman"/>
          <w:b/>
          <w:sz w:val="18"/>
          <w:szCs w:val="18"/>
          <w:lang w:val="uk-UA"/>
        </w:rPr>
        <w:t xml:space="preserve">ПРИБУЖАНІВСЬКОЇ </w:t>
      </w:r>
      <w:r w:rsidR="00BC14BE" w:rsidRPr="00116F0A">
        <w:rPr>
          <w:rFonts w:ascii="Times New Roman" w:hAnsi="Times New Roman" w:cs="Times New Roman"/>
          <w:b/>
          <w:sz w:val="18"/>
          <w:szCs w:val="18"/>
          <w:lang w:val="uk-UA"/>
        </w:rPr>
        <w:t>СІЛЬСЬКОЇ РАДИ</w:t>
      </w:r>
    </w:p>
    <w:p w:rsidR="00BC14BE" w:rsidRPr="00325195" w:rsidRDefault="00BC14BE" w:rsidP="00433B41">
      <w:pPr>
        <w:spacing w:after="0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:rsidR="00433B41" w:rsidRDefault="00F40FC1" w:rsidP="00433B41">
      <w:pPr>
        <w:spacing w:after="0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ЗМІСТ</w:t>
      </w:r>
    </w:p>
    <w:p w:rsidR="00116F0A" w:rsidRPr="00325195" w:rsidRDefault="00116F0A" w:rsidP="00433B41">
      <w:pPr>
        <w:spacing w:after="0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Розділ І. Загальні положення</w:t>
      </w:r>
    </w:p>
    <w:p w:rsidR="00433B41" w:rsidRPr="00325195" w:rsidRDefault="00433B4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Розділ ІІ. Сесія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Глава 1. Порядок скликання сесії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Глава 2. Розпорядок роботи сесії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Глава 3. Порядок проведення сесії новообраної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Глава 4. Чергові і позачергові сесії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Глава 5. Порядок денний сесії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Глава 6. Порядок підготовки питань для розгляду на сесії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Розділ ІІІ. Пленарні засідання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Глава 1. Виключна компетенція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Глава 2. Робочі органи сесії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Глава 3. Ведення пленарних засідань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Глава 4. Порядок надання слова</w:t>
      </w:r>
    </w:p>
    <w:p w:rsidR="00D90267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Глава 5. Організація розгляду питань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Глава 6. Прийняття рішень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Глава 7. Порядок голосування пропозицій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Глава 8. Таємне голосування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Глава 9. Дисципліна та етика пленарних засідань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Глава 10. Про порядок оформлення матеріалів сесії </w:t>
      </w:r>
    </w:p>
    <w:p w:rsidR="00433B4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Розділ IV. Депутати, посадові особи і органи ради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Глава 1. Депутати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Глава 2. Депутатські групи та фракції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Глава 3. Сільський, селищний, міський голова та секретар ради </w:t>
      </w:r>
    </w:p>
    <w:p w:rsidR="00F40FC1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Глава 4. Постійні комісії ради </w:t>
      </w:r>
    </w:p>
    <w:p w:rsidR="00325195" w:rsidRDefault="00116F0A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Глава 5. Тимчасові контрольні комісії ради</w:t>
      </w:r>
    </w:p>
    <w:p w:rsidR="00325195" w:rsidRPr="00325195" w:rsidRDefault="00730663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Глава 6. П</w:t>
      </w:r>
      <w:r w:rsidR="00116F0A">
        <w:rPr>
          <w:rFonts w:ascii="Times New Roman" w:hAnsi="Times New Roman" w:cs="Times New Roman"/>
          <w:sz w:val="18"/>
          <w:szCs w:val="18"/>
          <w:lang w:val="uk-UA"/>
        </w:rPr>
        <w:t xml:space="preserve">орядок висвітлення діяльності ради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Розділ V. Формування виконавчих органів ради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Глава 1. Утвор</w:t>
      </w:r>
      <w:r w:rsidR="00433B4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ення виконавчого комітету ради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Глава 2. Формування структури виконавчих органів ради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Розділ VI. Здійснення контролю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Глава 1. Контроль за виконанням рішень ради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Глава 2. Контроль за рішеннями виконавчого комітету ради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Розділ VII. Депутатські звернення, запити, запитання. Пропозиції і</w:t>
      </w:r>
      <w:r w:rsidR="00433B4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зауваження депутата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Розділ VIII. Особливі процедури розгляду питань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Глава 1. Прийняття бюджету і контроль за його виконанням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Глава 2. Затвердження програм розвитку та контроль за їх виконанням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Глава 3. Дострокове припинення повноважень сільського, селищного,</w:t>
      </w:r>
      <w:r w:rsidR="00433B4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міського голови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Глава 4. Дострокове припинення повноважень депутата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Розділ IX. Заключні положення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Глава 1. Про дію Регламенту та порядок внесення змін до нього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Глава 2. Організаційне, технічне та інше обслуговування діяльності ради </w:t>
      </w:r>
    </w:p>
    <w:p w:rsidR="00433B41" w:rsidRPr="00325195" w:rsidRDefault="00433B4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433B41" w:rsidRPr="00325195" w:rsidRDefault="00433B4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433B41" w:rsidRPr="00325195" w:rsidRDefault="00433B41">
      <w:pPr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br w:type="page"/>
      </w:r>
    </w:p>
    <w:p w:rsidR="00F40FC1" w:rsidRPr="00325195" w:rsidRDefault="002B4E77" w:rsidP="00433B41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lastRenderedPageBreak/>
        <w:t>Розділ І. Загальні положення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Порядок діяльності ради, її органів та посадових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осіб визначається Конституцією </w:t>
      </w:r>
      <w:r w:rsidR="00325195">
        <w:rPr>
          <w:rFonts w:ascii="Times New Roman" w:hAnsi="Times New Roman" w:cs="Times New Roman"/>
          <w:sz w:val="18"/>
          <w:szCs w:val="18"/>
          <w:lang w:val="uk-UA"/>
        </w:rPr>
        <w:t>України, З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аконами України «Про місцеве самовря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дування в Україні», «Про статус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депутатів місцевих рад», «Про службу в органах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місцевого самоврядування», «Про </w:t>
      </w:r>
      <w:r w:rsidR="00433B41" w:rsidRPr="00325195">
        <w:rPr>
          <w:rFonts w:ascii="Times New Roman" w:hAnsi="Times New Roman" w:cs="Times New Roman"/>
          <w:sz w:val="18"/>
          <w:szCs w:val="18"/>
          <w:lang w:val="uk-UA"/>
        </w:rPr>
        <w:t>запобігання корупції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», іншими законодавчими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актами, статутом територіальної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громади, цим Регламентом та Положенням про постійні комісії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Регламент ради є обов’язковим для виконан</w:t>
      </w:r>
      <w:r w:rsidR="00325195">
        <w:rPr>
          <w:rFonts w:ascii="Times New Roman" w:hAnsi="Times New Roman" w:cs="Times New Roman"/>
          <w:sz w:val="18"/>
          <w:szCs w:val="18"/>
          <w:lang w:val="uk-UA"/>
        </w:rPr>
        <w:t>ня всіма депутатами, сільським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головою та іншими посадо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вими особами місцевого самовря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дування. Регламен</w:t>
      </w:r>
      <w:r w:rsidR="00325195">
        <w:rPr>
          <w:rFonts w:ascii="Times New Roman" w:hAnsi="Times New Roman" w:cs="Times New Roman"/>
          <w:sz w:val="18"/>
          <w:szCs w:val="18"/>
          <w:lang w:val="uk-UA"/>
        </w:rPr>
        <w:t>т встановлює порядок скликання й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прове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дення сесії ради, фор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мування виконавчих органів ради, порядок прий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няття рішень та звітів, порядок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здійснення контрольної діяльності, прийняття рі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шень та спеціальними процедура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ми, процедуру діяльності депутатів, посадових осіб та органів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Робота ради ведеться державною мовою. У разі,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коли промовець не володіє дер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жавною мовою, він має право виступати іншою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мовою. Переклад його виступу на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державну мову, у разі необхідності, забезпечує апа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рат ради, у випадках передбаче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них Законом України «Про засади державної мовної політики», або сам промовець.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Представники засобів масової інформації ак</w:t>
      </w:r>
      <w:r w:rsidR="00433B41" w:rsidRPr="00325195">
        <w:rPr>
          <w:rFonts w:ascii="Times New Roman" w:hAnsi="Times New Roman" w:cs="Times New Roman"/>
          <w:sz w:val="18"/>
          <w:szCs w:val="18"/>
          <w:lang w:val="uk-UA"/>
        </w:rPr>
        <w:t>редитуються на весь час сесії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відмова в акредитації повинна бути вмотивованою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. Апарат ради надає представни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кам засобів мас</w:t>
      </w:r>
      <w:r w:rsidR="00433B41" w:rsidRPr="00325195">
        <w:rPr>
          <w:rFonts w:ascii="Times New Roman" w:hAnsi="Times New Roman" w:cs="Times New Roman"/>
          <w:sz w:val="18"/>
          <w:szCs w:val="18"/>
          <w:lang w:val="uk-UA"/>
        </w:rPr>
        <w:t>ової інформації матеріали сесії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, за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винятком тих, які розглядаються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за спеціальними процедурами.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У разі порушення законодавства про інформацію або цього Регламенту пред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ставниками засобів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масової інформації рада може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позбавити їх акредитацій на ви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значений нею т</w:t>
      </w:r>
      <w:r w:rsidR="00433B41" w:rsidRPr="00325195">
        <w:rPr>
          <w:rFonts w:ascii="Times New Roman" w:hAnsi="Times New Roman" w:cs="Times New Roman"/>
          <w:sz w:val="18"/>
          <w:szCs w:val="18"/>
          <w:lang w:val="uk-UA"/>
        </w:rPr>
        <w:t>ермін. Засіб масової інформації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, пр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едставник якого був позбавлений </w:t>
      </w:r>
      <w:r w:rsidR="00433B41" w:rsidRPr="00325195">
        <w:rPr>
          <w:rFonts w:ascii="Times New Roman" w:hAnsi="Times New Roman" w:cs="Times New Roman"/>
          <w:sz w:val="18"/>
          <w:szCs w:val="18"/>
          <w:lang w:val="uk-UA"/>
        </w:rPr>
        <w:t>акредитації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, має право запропонувати для акреди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тації іншого свого </w:t>
      </w:r>
      <w:proofErr w:type="spellStart"/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представникат</w:t>
      </w:r>
      <w:proofErr w:type="spellEnd"/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на наступне засідання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3. На засіданнях ради можуть бути присутні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особи за запрошенням, за викли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ком, 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 xml:space="preserve">депутати інших рад, обрані від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виборчих о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кругів, розміщених на території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територіальної громади, на визначених для них місцях.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4. Посадові особи, яких обирає, призначає ч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и затверджує рада, викликаються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безпосередньо, а підлеглі їм службовці через них.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5. Інші особи можуть бути присутні на пленарни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х засіданні ради за умови вста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новлення їх особи та у межах наявних вільних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сидячих та стоячих місць позаду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рядів місць для депутатів та осіб, визначених у пункті 3 цієї статті.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6. Запис присутніх осіб проводить апарат ради і список передає головуючому.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7. Порядок розміщення депутатів та інших при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сутніх у залі засідань осіб ви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значається радою. Кожному депутату визначається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його персональне місце, яке не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може бути зайняте іншими особами.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1. За рішенням ради, яке приймається після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скороченого обговорення більші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стю голосів депутатів від загального складу ради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, можуть проводитися її закриті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засідання для розгляду конкретно визначених питань.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На закритому засіданні мають право бути присутніми особи, які визначені радою.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Рада після обговорення наприкінці закр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итого засідання приймає рішення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щодо публікації матеріалів цього засідання.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Особи, присутні на засіданнях ради, повинні утр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имуватися від публічних проявів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свого ставлення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до того, що відбувається на засід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анні і не порушувати порядок. 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разі порушення порядку їх за розпорядженням гол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овуючого на засіданні може бути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випроваджено з приміщення, де відбувається засідання.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Діяльність ради, її виконавчих органів здійснюєть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ся згідно з планами роботи, які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затверджуються радою та виконавчими органа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ми з врахуванням пропозицій по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стійних комісій і депутатів ради, наукових установ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та об’єднань громадян, органів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територіальної самоорганізації громадян.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На будинку ради постійно піднімається Державни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й прапор України, а під час за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сідань ради в сесійному залі встановлюється Дер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жавний прапор України та прапор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територіальної громади.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Кожне перше пленарне засідання ради нового скликання починається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і останнє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завершується виконанням у залі, де вони проводяться, Державного Гімну України.</w:t>
      </w:r>
    </w:p>
    <w:p w:rsidR="00F40FC1" w:rsidRPr="00325195" w:rsidRDefault="00F40FC1" w:rsidP="00433B41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Розділ ІІ. Сесія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1. Порядок скликання сесії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Рада проводить свою роботу сесійно.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Сесії ради складаються з пленарних засідань ради і засідань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постійних та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інших комісій ради, що проводяться у перерві між пленарними засіданнями.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11.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Порядок скликання сесії визначається стат</w:t>
      </w:r>
      <w:r w:rsidR="00433B41" w:rsidRPr="00325195">
        <w:rPr>
          <w:rFonts w:ascii="Times New Roman" w:hAnsi="Times New Roman" w:cs="Times New Roman"/>
          <w:sz w:val="18"/>
          <w:szCs w:val="18"/>
          <w:lang w:val="uk-UA"/>
        </w:rPr>
        <w:t>тею 46 Закону «Про місцеве само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врядування в Україні».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lastRenderedPageBreak/>
        <w:t>2. У випадках, коли сесія скликається за пропозицією викон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авчого комітету, по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стійної комісії чи на вимогу не менш, як однієї тр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етини обраних депутатів ради, в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апарат ради передається протокол засідання із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зазначенням питань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запропонова</w:t>
      </w:r>
      <w:r w:rsidR="00433B41" w:rsidRPr="00325195">
        <w:rPr>
          <w:rFonts w:ascii="Times New Roman" w:hAnsi="Times New Roman" w:cs="Times New Roman"/>
          <w:sz w:val="18"/>
          <w:szCs w:val="18"/>
          <w:lang w:val="uk-UA"/>
        </w:rPr>
        <w:t>них до розгляду сесії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Сесія ради є правомочною, якщо в пленарному з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асіданні бере участь більше половини депутатів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від загального складу ради, крі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м випадків, передбачених розді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лом VIII цього Регламенту.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2. Розпорядок роботи сесії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У сесійний період пленарні засідання рад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и проводяться з 10.00 до 11.50,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з12.10 до 14.00, з 15.00 до 18.00, якщо радою не буде прийнято іншого рішення.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Останніх 30 хвилин депутати розглядають пит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ання, внесені в «Різне» порядку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денного сесії 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Пленарне засідання ради може бути продовжено головуючим на засіданні</w:t>
      </w:r>
      <w:r w:rsidR="00433B4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понад визначений у пункті 1. цієї статті час не більше ніж на 15 хвилин. Інші одноразові зміни часу роботи можуть здійснюватися, якщ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 за це проголосувала більшість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депутатів від присутніх на сесії 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3. Порядок проведення сесії новообраної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Перша сесія новообраної ради скликається т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ериторіальною виборчою комісією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не пізніш, як через місяць п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ісля обрання ради в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правомочному складі.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Територіальна виборча комісія не пізніш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за 10 дн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ів до початку першої сесії ради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нового скликання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надсилає депутатам довідкові матеріали про обраних депутатів.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Для розробки проекту порядку денного пер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шої сесії ради нового скликання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та проектів інших документів, що виносяться на п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ершу сесію, підготовки пропози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цій щодо організації її роботи, новообраний сіль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ський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утворює робочу групу з числа новообраних депутатів цієї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2. Перше засідання підготовчої депутатської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групи скликає новообраний сіль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ський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голова не пізніш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за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10 днів до початку першої сесії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ради нового скликання.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Підготовча депутатська група обирає зі сво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го складу голову, заступника та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секретаря. Свою роботу група здійснює на засад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ах, встановлених Положенням про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постійні комісії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4. Робоча група припиняє свою діяльність із створенням постійних комісій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5. Про проведену роботу підготовча депута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тська група готує інформацію на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першу сесію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Робоча група спільно з апаратом ради не пізніш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за 5 днів до початку першої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сесії ради нового скликання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надсилає депутатам перелік постійних комісій рад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 xml:space="preserve">и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із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зазначенням кола профільних для кожної комісії пит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ань, а також питань, які перед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бачається внести на розгляд ради та час скл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икання й місце проведення сесії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Першу се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сію новообраної ради відкриває й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ве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де голова територіальної вибор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чої комісії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. Він інформує раду про підсумки виборів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депутатів та сільського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 і визнання їх повноважень.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До визнання повноважень депутатів як ч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ленів ради новообрана рада може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приймати рішення т</w:t>
      </w:r>
      <w:r w:rsidR="00433B41" w:rsidRPr="00325195">
        <w:rPr>
          <w:rFonts w:ascii="Times New Roman" w:hAnsi="Times New Roman" w:cs="Times New Roman"/>
          <w:sz w:val="18"/>
          <w:szCs w:val="18"/>
          <w:lang w:val="uk-UA"/>
        </w:rPr>
        <w:t>ільки з питань відкриття сесії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, обрання робочих органів сесії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Після ви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знання повноважень сільського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голови, йому 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передається ведення сесії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1. На першому засіданні ради головуючий на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сесії пропонує депутатам розпо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чати формування депутатських груп (фракцій) рад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и, дає пояснення про їх права 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порядок формування.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Формування депутатських груп (фракцій) т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 постійних комісій проводиться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депутатами в пленарний та поза пленарний час.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Рада до утворення постійних комісій ради проводить засіда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ння з таким по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рядком денним: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1) інформація голови </w:t>
      </w:r>
      <w:r w:rsidR="00433B41" w:rsidRPr="00325195">
        <w:rPr>
          <w:rFonts w:ascii="Times New Roman" w:hAnsi="Times New Roman" w:cs="Times New Roman"/>
          <w:sz w:val="18"/>
          <w:szCs w:val="18"/>
          <w:lang w:val="uk-UA"/>
        </w:rPr>
        <w:t>територіальної виборчої комісії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;</w:t>
      </w:r>
    </w:p>
    <w:p w:rsidR="00F40FC1" w:rsidRPr="00325195" w:rsidRDefault="00433B4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2) обрання лічильної комісії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;</w:t>
      </w:r>
    </w:p>
    <w:p w:rsidR="00F40FC1" w:rsidRPr="00325195" w:rsidRDefault="00433B4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3) обрання секретаріату сесії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4) інформація підготовчої депутатської групи, відповіді на запитання;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5) доповід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ь сільського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 попереднього скликання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про стан справ у місті;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6) обговорення і визначення переліку, кількісного складу і функцій постійних</w:t>
      </w:r>
      <w:r w:rsidR="00433B4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комісій ради;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7) утворення постійних комісій ради та затвердження їх складу;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8) обрання голів постійних комісій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Згадана вище частина порядку денного першої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сесії ради нового скликання не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потребує обговорення та затвердження.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Підготовча депутатська група може включат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и до порядку денного сесії інші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питання, які потребують обговорення і затвердження.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4. Чергові і позачергові сесії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21.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lastRenderedPageBreak/>
        <w:t>Сесії ради згідно зі статтею 46 Закону Україн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и «Про місцеве самоврядування в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Україні» можуть скликатися:</w:t>
      </w:r>
    </w:p>
    <w:p w:rsidR="00F40FC1" w:rsidRPr="00325195" w:rsidRDefault="00445C85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- сільським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головою;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секретарем ради;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однією третиною (1/3) депутатів від загального складу ради;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постійною комісією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Чергові сесії ради скликаються за розпор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 xml:space="preserve">ядженням сільського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 в міру необхідності, але не менше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одного разу на квартал, а з пи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тань відведення земельних ділянок – не рідше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ніж один раз на місяць.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Апарат ради за 10 днів повідомляє депутатів п</w:t>
      </w:r>
      <w:r w:rsidR="00445C85">
        <w:rPr>
          <w:rFonts w:ascii="Times New Roman" w:hAnsi="Times New Roman" w:cs="Times New Roman"/>
          <w:sz w:val="18"/>
          <w:szCs w:val="18"/>
          <w:lang w:val="uk-UA"/>
        </w:rPr>
        <w:t>ро час скликання й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місце прове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дення та перелік питань, які передбачається внести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на розгляд чергової сесії ради.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Ця інформація обов’язково публікується в офіці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йному друкованому виданні ради,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на її офіційному сайті, оприлюднюється в інших засобах масової інформації 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Позачергові сесії скликаються у випадку гострої необхідності.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Мотивовані пропозиції про скликання позачер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гової сесії ради підписані іні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ціаторами, на</w:t>
      </w:r>
      <w:r w:rsidR="00AC517F">
        <w:rPr>
          <w:rFonts w:ascii="Times New Roman" w:hAnsi="Times New Roman" w:cs="Times New Roman"/>
          <w:sz w:val="18"/>
          <w:szCs w:val="18"/>
          <w:lang w:val="uk-UA"/>
        </w:rPr>
        <w:t>дсилаються сільському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голові з зазначенням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питань до порядку денного та проектами докумен</w:t>
      </w:r>
      <w:r w:rsidR="00AC517F">
        <w:rPr>
          <w:rFonts w:ascii="Times New Roman" w:hAnsi="Times New Roman" w:cs="Times New Roman"/>
          <w:sz w:val="18"/>
          <w:szCs w:val="18"/>
          <w:lang w:val="uk-UA"/>
        </w:rPr>
        <w:t>тів, розгляд яких пропонується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не пізніше</w:t>
      </w:r>
      <w:r w:rsidR="00AC517F">
        <w:rPr>
          <w:rFonts w:ascii="Times New Roman" w:hAnsi="Times New Roman" w:cs="Times New Roman"/>
          <w:sz w:val="18"/>
          <w:szCs w:val="18"/>
          <w:lang w:val="uk-UA"/>
        </w:rPr>
        <w:t>, як за три дні до початку сесії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3. Рішення про скликання позачергової сесії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ради доводиться до відома депу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татів і населення не пізніш</w:t>
      </w:r>
      <w:r w:rsidR="00AC517F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за день до сесії із за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значенням часу скликання, місця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проведення та питань, які передбачається внести на розгляд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4. Матеріали позачергової сесії видают</w:t>
      </w:r>
      <w:r w:rsidR="00AC517F">
        <w:rPr>
          <w:rFonts w:ascii="Times New Roman" w:hAnsi="Times New Roman" w:cs="Times New Roman"/>
          <w:sz w:val="18"/>
          <w:szCs w:val="18"/>
          <w:lang w:val="uk-UA"/>
        </w:rPr>
        <w:t>ься депутатам при їх реєстрації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5. Порядок денний сесії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Проект порядку денного формується апаратом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Пропозиції щодо включення питань до проекту порядку денного сесії можуть</w:t>
      </w:r>
      <w:r w:rsidR="00AC517F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вносит</w:t>
      </w:r>
      <w:r w:rsidR="00AC517F">
        <w:rPr>
          <w:rFonts w:ascii="Times New Roman" w:hAnsi="Times New Roman" w:cs="Times New Roman"/>
          <w:sz w:val="18"/>
          <w:szCs w:val="18"/>
          <w:lang w:val="uk-UA"/>
        </w:rPr>
        <w:t>ись сільським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ою, секретарем ради, постійними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комісіями, депутатськими групами (фракціями),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депутатами, виконавчим коміте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том ради, загальними зборами громадян, старостами.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3. Основою для формування порядку денного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сесії ради є перспективний план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роботи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25.</w:t>
      </w:r>
    </w:p>
    <w:p w:rsidR="00F40FC1" w:rsidRPr="00325195" w:rsidRDefault="00AC517F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У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сі питання</w:t>
      </w:r>
      <w:r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включені до проекту порядку денного,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які вносяться на розгляд ради,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попередньо повинні обов’язково розглядатись п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рофільною постійною комісією та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іншими постійними комісіями, крім випадків, передбачених цим Регламентом.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1. До проекту порядку денного чергової сесії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регулярно включаються звіти ви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конавчих органів ради, посадових осіб, яких рада відповідно ут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ворює, обирає, при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значає чи затверджує.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До проекту порядку денного позачергової с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есії вносяться лише ті питання, </w:t>
      </w:r>
      <w:r w:rsidR="00AC517F">
        <w:rPr>
          <w:rFonts w:ascii="Times New Roman" w:hAnsi="Times New Roman" w:cs="Times New Roman"/>
          <w:sz w:val="18"/>
          <w:szCs w:val="18"/>
          <w:lang w:val="uk-UA"/>
        </w:rPr>
        <w:t>розгляд яких визначено в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пропозиціях про скликання позачергової сесії 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Проект порядку денного позачергової се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сії повідомляється депутатам не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пізніш</w:t>
      </w:r>
      <w:r w:rsidR="00AC517F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за день до сесії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4. Питання, внесені до порядку денного позачер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гової сесії ради, можуть розгля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датися профільною постійною комісі</w:t>
      </w:r>
      <w:r w:rsidR="00AC517F">
        <w:rPr>
          <w:rFonts w:ascii="Times New Roman" w:hAnsi="Times New Roman" w:cs="Times New Roman"/>
          <w:sz w:val="18"/>
          <w:szCs w:val="18"/>
          <w:lang w:val="uk-UA"/>
        </w:rPr>
        <w:t>єю ради в день проведення сесії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 У в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иключних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випадках питання, внесені до порядку денного поза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чергової сесії , можуть розгля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датись на пленарних засіданнях без обго</w:t>
      </w:r>
      <w:r w:rsidR="00AC517F">
        <w:rPr>
          <w:rFonts w:ascii="Times New Roman" w:hAnsi="Times New Roman" w:cs="Times New Roman"/>
          <w:sz w:val="18"/>
          <w:szCs w:val="18"/>
          <w:lang w:val="uk-UA"/>
        </w:rPr>
        <w:t>ворення в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постійних комісіях, якщо за це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проголосувало більшість депутатів від загального складу.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27.</w:t>
      </w:r>
    </w:p>
    <w:p w:rsidR="00F40FC1" w:rsidRPr="00325195" w:rsidRDefault="00433B4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Проект порядку денного сесії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, сформовани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й відповідно до вимог, зміни до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нього обговорюються і затверджуються в цілому </w:t>
      </w:r>
      <w:r w:rsidR="00AF633B">
        <w:rPr>
          <w:rFonts w:ascii="Times New Roman" w:hAnsi="Times New Roman" w:cs="Times New Roman"/>
          <w:sz w:val="18"/>
          <w:szCs w:val="18"/>
          <w:lang w:val="uk-UA"/>
        </w:rPr>
        <w:t>с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і</w:t>
      </w:r>
      <w:r w:rsidR="00AF633B">
        <w:rPr>
          <w:rFonts w:ascii="Times New Roman" w:hAnsi="Times New Roman" w:cs="Times New Roman"/>
          <w:sz w:val="18"/>
          <w:szCs w:val="18"/>
          <w:lang w:val="uk-UA"/>
        </w:rPr>
        <w:t>ль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ською радою більшістю голосів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присутніх депутатів.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Обговорення щодо включення будь-якого п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итання до порядку денного сесії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проводиться за скороченою процедурою.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Питання затвердженого порядку денного с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есії ради можуть розглядатися в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іншій, ніж передбачена в ньому послідовності, в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ідкладатися, змінюватися чи ви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ключатися з порядку денного за рішенням ради,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прийнятим після обговорення за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скороченою процедурою.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При цьому заслуховується виступ ініціатора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додаткового питання до порядку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денного з його обґрунтуванням, ступінь підготовле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ності питання для прийняття рі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шення, а також заслуховується виступ з цього питання голови відповідної пості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йної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комісії та представника відповідного виконавчого органу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6. Порядок підготовки питань для розгляду на сесії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Секретар ради разом з апаратом ради організ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овує підготовку питань, що вносяться на розгляд сесії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 У разі не утворення а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парату ради його виконання його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функції у повному обсязі забезпечує секретар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30.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Пропозиції щодо питань, які виносяться на розгл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яд сесії ради, можуть вноситися </w:t>
      </w:r>
      <w:r w:rsidR="00AF633B">
        <w:rPr>
          <w:rFonts w:ascii="Times New Roman" w:hAnsi="Times New Roman" w:cs="Times New Roman"/>
          <w:sz w:val="18"/>
          <w:szCs w:val="18"/>
          <w:lang w:val="uk-UA"/>
        </w:rPr>
        <w:t>сільським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головою, секретарем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ради, постійними комісіями, де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путатськими групами (фракціями), депутатами, вик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онавчим комітетом ради, загаль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ними зборами громадян, старостами а також орга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нами самоорганізації населення,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трудовими колективами, політичними партіями і громадськими організаціями.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31.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lastRenderedPageBreak/>
        <w:t>Працівники відділів, управлінь, інших виконавчих орга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нів зобов’язані надавати ініці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аторам проектів рішень допомогу і інформацію, необхідну для підготовки даних питань.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32.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Підготовлені проекти рішень ради прохо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дять юридичну експертизу в юри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дичній службі та погоджуються (візуються) головою профільної комісії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Підготовлені проекти рішень ради повинні містити: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підпис виконавця, який готував проект рішення;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підписи осіб, які погоджували дане рішення.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До рішення додаються також довідкові матеріал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и з техніко-економічним обґрун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туванням стосовно тих питань, що пов’язані з в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итратами із міського бюджету та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відчуженням комунального майна.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33.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Не пізніше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за 1 день до розгляду питань на с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есії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постійні комісії ради про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водять їх попереднє обговорення.</w:t>
      </w:r>
    </w:p>
    <w:p w:rsidR="00F40FC1" w:rsidRPr="00325195" w:rsidRDefault="00050EA5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2. За результатами вивчення й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розгляду питань 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постійні комісії готують висно</w:t>
      </w:r>
      <w:r>
        <w:rPr>
          <w:rFonts w:ascii="Times New Roman" w:hAnsi="Times New Roman" w:cs="Times New Roman"/>
          <w:sz w:val="18"/>
          <w:szCs w:val="18"/>
          <w:lang w:val="uk-UA"/>
        </w:rPr>
        <w:t>вки і рекомендації, які розглядаються та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врахову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ються при прийнятті остаточного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рішення на сесії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34.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Проекти рішень, інші матеріали, які вносяться на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 xml:space="preserve"> розгляд ради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не пізніше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за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10 днів до відкриття сесії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подаються до апарату рад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и, який не пізніше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за 8 днів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до відкриття сесії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доводить їх до відома депутатів.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35.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Матеріали, підготовлені з відступами від вимо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 цього Регламенту, приймаються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до розгляду на сесії ради, як виняток, лише у випа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>дку, коли вони вимагають термі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нового вирішення, були розглянуті на профільній комі</w:t>
      </w:r>
      <w:r w:rsidR="00B65EFE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сії та завізовані головами всіх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постійних комісій і вносяться до порядку денного сесії в порядку їх надходження.</w:t>
      </w:r>
    </w:p>
    <w:p w:rsidR="00F40FC1" w:rsidRPr="00325195" w:rsidRDefault="00F40FC1" w:rsidP="002B4E77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Розділ ІІІ. Пленарні засідання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1. Виключна компетенція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36.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Виключно на пленарних засіданнях ради в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ирішуються питання, передбачені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статтею 26 Закону «Про місцеве самоврядування в Україні».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2. Робочі органи сесії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37.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Для забезпечення роботи пленарних засідань обираються робочі органи</w:t>
      </w:r>
      <w:r w:rsidR="00853BD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сесії з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числа депутатів: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лічильна комісія;</w:t>
      </w:r>
    </w:p>
    <w:p w:rsidR="00F40FC1" w:rsidRPr="00325195" w:rsidRDefault="00050EA5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- секретаріат сесії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38.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Лічильна комісія утворюється на пленарному з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асіданні на термін повнова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жень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На першому організаційному засіданні лічильн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а комісія обирає зі свого скла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ду голову, з</w:t>
      </w:r>
      <w:r w:rsidR="00325195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аступника та секретаря комісії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3. Лічильна комісія здійснює підрахунок голос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ів при прийнятті рішень відкри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тим голосуванням шляхом підняття руки.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4. У випадку відсутності на пленарному засіданні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члена (членів) лічильної комі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сії рада може за необхідності обрати на період дан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ого пленарного засідання нового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члена (членів) або новий склад лічильної комісії 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5. За дорученням ради функції лічильної к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омісії може виконувати секретар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ради </w:t>
      </w:r>
      <w:r w:rsidR="00325195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або сільський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голова.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39.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Секретаріат обирається на пленарному засіданні на термін повноважень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Секретаріат виконує наступні функції :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• веде протокол пленарного засідання ради;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• проводить реєстрацію депутатів, які бажа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ють виступити в обговоренні пи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тань порядку денного;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• надає допомогу головуючому у веденні сесії ради;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• проводить реєстрацію листів, звернень, ска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рг, заяв, що надійшли на адресу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сесії та передає їх головуючому на пленарному засіданні;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• забезпечує передачу вказаних документів виконавцям.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У випадку відсутності на пленарному засіда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нні члена (членів) секретаріату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рада може за необхідності обрати на період дан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ого пленарного засідання нового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члена (членів) або новий склад секретаріату.</w:t>
      </w:r>
    </w:p>
    <w:p w:rsidR="00F40FC1" w:rsidRPr="00325195" w:rsidRDefault="00050EA5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4. У разі </w:t>
      </w:r>
      <w:proofErr w:type="spellStart"/>
      <w:r>
        <w:rPr>
          <w:rFonts w:ascii="Times New Roman" w:hAnsi="Times New Roman" w:cs="Times New Roman"/>
          <w:sz w:val="18"/>
          <w:szCs w:val="18"/>
          <w:lang w:val="uk-UA"/>
        </w:rPr>
        <w:t>не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утворення</w:t>
      </w:r>
      <w:proofErr w:type="spellEnd"/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секретаріату його функції виконує секретар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40.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Кількісний та особовий склад лічильної комісії і с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екретаріату сесії затверджуєть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ся більшістю депутатів від їх загального складу.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41.</w:t>
      </w:r>
    </w:p>
    <w:p w:rsidR="00F40FC1" w:rsidRPr="00325195" w:rsidRDefault="00050EA5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1. У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необхідних випадках за рішенням ради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може створюватись редакційна ко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місія з числа депутатів.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Редакційна комісія готує кінцевий текст рішення ради, інші визначені радою матеріали.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3. Ведення пленарних засідань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42.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1. Пленарні засідання ради проводяться згідно з </w:t>
      </w:r>
      <w:r w:rsidR="00853BD1" w:rsidRPr="00325195">
        <w:rPr>
          <w:rFonts w:ascii="Times New Roman" w:hAnsi="Times New Roman" w:cs="Times New Roman"/>
          <w:sz w:val="18"/>
          <w:szCs w:val="18"/>
          <w:lang w:val="uk-UA"/>
        </w:rPr>
        <w:t>розпорядком роботи сесії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2. Рішення ради (крім процедурних) приймаються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лише з питань, внесених до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порядку денного засідання, за винятком випадків, встановлених цим Регламентом.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lastRenderedPageBreak/>
        <w:t>Стаття 43.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Пленарні засідання ради відкривають, ведуть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 xml:space="preserve"> і закривають сільський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голова або секретар ради, а на першій сесії – го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лова територіальної 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>виборчої комісії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. Якщо вони з будь-яких причин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не здійснюють цього, то функції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головуючого виконує обраний радою депутат.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На час доповіді, співдоповіді або виступу у д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ебатах головуючого, під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час роз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гляду внесеної ним пропозиції з </w:t>
      </w:r>
      <w:proofErr w:type="spellStart"/>
      <w:r w:rsidRPr="00325195">
        <w:rPr>
          <w:rFonts w:ascii="Times New Roman" w:hAnsi="Times New Roman" w:cs="Times New Roman"/>
          <w:sz w:val="18"/>
          <w:szCs w:val="18"/>
          <w:lang w:val="uk-UA"/>
        </w:rPr>
        <w:t>непроцедурно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го</w:t>
      </w:r>
      <w:proofErr w:type="spellEnd"/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питання та прийняття рішення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щодо неї, а також під час розгляду питання, що міс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тить конфлікт інтересів голову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ючого, він звільняє місце, відведене для головуючо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го, а ведення засідання доруча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>ється іншій особі, зазначеній 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частині 1 цієї статті.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44.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Головуючий на пленарному засіданні ради: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1) відкриває, закриває та неупереджено веде за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сідання, оголошує перерви в за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сіданнях ради;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2) виносить на обговорення проекти рішень, інші акти ради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, оголошує їх повну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назву, редакцію та ініціаторів внесення, інформу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є про матеріали, що надійшли на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адресу ради;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3) організовує розгляд питань;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4) повідомляє списки осіб, які записалися для виступу;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5) надає слово для доповіді (співдоповіді), виступу, огол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ошує наступного про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мовця;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6) створює рівні можливості депутатам для участі в обговоренні питань;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7) ставить питання на голосування, повідомляє його результати;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8) забезпечує дотримання цього Регламенту всіма присутніми на засіданні;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9) робить офіційні повідомлення, а також ті, як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і вважає за необхідне оголосити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у відпов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>ідності з порядком денним сесії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10) вживає заходів до підтримання порядку на засіданні;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11) здійснює інші повноваження, що випливають з цього Регламенту.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Під час засідання ради головуючий не пере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риває промовців, крім випадків,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зазначених у цьому Регламенту, не коментує і не дає оцінок щодо їх виступів.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Головуючий може доручити відповідним о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собам зачитування письмових до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кументів, пропозицій щодо обговорюваного пита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ння і з питання, підготовленого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відповідною комісією ради. Зачитування документі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в пропозицій від комісії здійс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нюється визначеним комісією доповідачем.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45.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Пленарн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>е засідання ради відкривається й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пров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одиться, якщо в ньому бере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участь більше половини депутатів від загального ск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ладу ради. Реєстрація депутатів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проводиться перед кожним пленарним засіданням.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2. На початку пленарного засідання ради і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після кожної перерви головуючий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проводить реєстрацію депутатів. На початку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засідання головуючий повідомляє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присутніх про кількість депутатів, відсутніх з поважних причин.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Якщо відкриття пленарного засідання немож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ливе у зв’язку з відсутністю за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даними реєстрації необхідної кількості депутатів, головуючий відкла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дає відкриття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пленарного засідан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>ня на 1 годину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або оголошує да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ту, на яку переноситься початок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сесії ради або дату наступного пленарного засідання.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4. На вимогу депутатської групи (фракції )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головуючий проводить реєстрацію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депутатів, присутніх на засіданні. Якщо голосуванн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я не може проводитися у зв’язку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 відсутністю на засіданні необхідної кількості депут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атів, головуючий закриває засі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дання з додержанням положень пункту 3 цієї статті.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46.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На початку пленарного засідання головуючий оголошує порядок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денний. Питан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ня розглядаються в ті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>й послідовності, 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якій їх в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ключено до порядку денного пле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нарного засідання.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47.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За рішенням ради головуючий може об’єднат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и обговорення кількох, пов’яза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них між собою, питань порядку денного пленарного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засідання. Якщо з цього приво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ду виникають заперечення депутатів, процедурне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рішення про це приймається без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обговорення.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До початку розгляду питання порядку ден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ного головуючий може робити по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відомлення раді, які вважає доцільними, у термін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ових випадках такі повідомлення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він може робити і в ході пленарного засідання.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4. Порядок надання слова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48.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Час, який надається для доповіді – до 20 х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вилин, співдоповіді і заключно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го слова – до 10 хвилин. Виступаючим в обговоре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нні, для повторних виступів при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обговоренні, для виступів за процедурою скороч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еного обговорення, для виступів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 інформацією з питань порядку денного, для зая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в, внесення запитів, резолюцій,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надається час тривалістю до 3 хвилин,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для вист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упів щодо кандидатур, процедури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та з мотивів голосування, пояснень, зауважень, за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питань, пропозицій, повідомлень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і довідок, внесення поправок, а також виступів в «Різному» - до 2 хвилин.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Для надання слова всім промовцям з певн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ого виду виступів, зазначених 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пункті 1 цієї статті, на більш тривалий час, ніж встановле</w:t>
      </w:r>
      <w:r w:rsidR="00050EA5">
        <w:rPr>
          <w:rFonts w:ascii="Times New Roman" w:hAnsi="Times New Roman" w:cs="Times New Roman"/>
          <w:sz w:val="18"/>
          <w:szCs w:val="18"/>
          <w:lang w:val="uk-UA"/>
        </w:rPr>
        <w:t>но в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пункті 1 цієї статті, рада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приймає рішення без обговорення більшістю голосів депутатів. У разі нео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бхідності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головуючий може на прохання окремого промовця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та за згодою більшості депута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тів, визначеною шляхом голосування, продовжити йому час для виступу.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Якщо виступ промовця повторює те, що вже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виголошували інші промовці під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час обговорення даного питання, і головуючий в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важає, що рада отримала з цього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питання достатню інформацію, він може звернути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ся до промовця з проханням ско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ротити або закінчити виступ.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lastRenderedPageBreak/>
        <w:t>Стаття 49.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Рада може визначити загальний час для об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говорення питання, після закін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чення якого головуючий припиняє надання слова і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в разі необхідності обговорення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цього питання проводиться за скороченою процедурою.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2. Якщо з’ясується, що визначеного часу для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обговорення питань недостатньо,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рада без обговорення може прийняти процедурне рішення про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збільшення часу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для обговорення.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50.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Запис депутатів на виступ проводиться шля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хом відповідно звернення до се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кретаріату сесії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, яке ним реєструється.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2. Список осіб, які записалися на виступ 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 пит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ання, що розглядається, переда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ється головуючому.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Головуючий на засіданні може надати слово дл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я виступу і в разі усного звер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нення депутата або іншої особи, якщо в цьому виникла потреба.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51.</w:t>
      </w:r>
    </w:p>
    <w:p w:rsidR="00F40FC1" w:rsidRPr="00325195" w:rsidRDefault="00325195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У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необхідних випадках при прийнятті рішення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, які потребують юридичного об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ґрунтування, головуючий може надавати слово представнику юридичної служби.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52.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Кожна з депутатських груп (фракцій) має гарантоване право на постановку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запитання доповідачу (співдоповідачу), а також 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а виступ одного свого представ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ника з питання чи пропозиції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, які мають ставитися на голосування.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Депутату, який вніс пропозицію чи поправ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ку, на його прохання, надається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слово для виступу.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53.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На пленарному засіданні ніхто не може виступати без дозволу головуючого.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54.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Промовець повинен виступати тільки з того питання, з якого йому надано слово.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Депутат та головуючий може виступити на з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асіданні ради з одного і того ж 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питання чи пропозиції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, які будуть ставитися на голосування, не більше двох разів.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Слово щодо порядку ведення пленарного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засідання ради, питань про не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прийнятність рішення, для довідки, відповіді на з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апитання і роз’яснень надається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головуючим позачергово, але не перериваючи промовця.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4. Запитання доповідачам та співдоповідача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м ставляться письмово або усно.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Головуючий на пленарному засіданні оголошує пи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сьмові запитання та надає слово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для запитань депутатам від різних зареєстров</w:t>
      </w:r>
      <w:r w:rsidR="00325195" w:rsidRPr="00325195">
        <w:rPr>
          <w:rFonts w:ascii="Times New Roman" w:hAnsi="Times New Roman" w:cs="Times New Roman"/>
          <w:sz w:val="18"/>
          <w:szCs w:val="18"/>
          <w:lang w:val="uk-UA"/>
        </w:rPr>
        <w:t>аних депутатських груп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55.</w:t>
      </w:r>
    </w:p>
    <w:p w:rsidR="00F40FC1" w:rsidRPr="00325195" w:rsidRDefault="004327D9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1. Доповіді й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співдоповіді, виступи, заяви, запити виголошуються з трибуни.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2. Якщо головуючий не представив промовця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під час надання йому слова,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про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мовець представляється на початку виступу, а у разі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виступу від депутатської групи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(фракції ) – зазначає і її назву.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56.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Пер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ед завершенням роботи сесії у «Р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ізному» відводиться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час до 30 хвилин для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виступів депутатів ради з пропозиціями, зауважен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нями, короткими заявами та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пові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домленнями. Обговорення при цьому, як правило, не проводиться.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5. Організація розгляду питань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57.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Обговорення питання на пленарному засіданні ради включає: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1) доповідь, запитання доповідачу і відповіді на них;</w:t>
      </w:r>
    </w:p>
    <w:p w:rsidR="00F40FC1" w:rsidRPr="00325195" w:rsidRDefault="004327D9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2) співдоповіді (у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разі необхідності), запитання співдоповідачам і відповіді на них;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3) виступ чи оголошення думки головою чи п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редставником від профільної по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стійної комісії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4) виступи членів постійної комісії з оголошенням та обґрунтуванням окремої думки;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5) виступи представників від кожної зареєстрованої депутатської групи (фракції );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6) виступи депутатів;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7) оголошення головуючим про припинення обговорення;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8) заключне слово співдоповідачів і доповідача;</w:t>
      </w:r>
    </w:p>
    <w:p w:rsidR="00F40FC1" w:rsidRPr="00325195" w:rsidRDefault="004327D9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9) уточнення й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оголошення головуючим, які 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адійшли щодо обговорюваного пи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тання і будуть ставитися на голосування;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10) виступи депутатів з мотивів голосування.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58.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У необхідних випадках, визначених радою, та інших прямо заз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начених у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Рег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ламенті питань, 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 xml:space="preserve">рішення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приймаються після скороченого обговорення, яке включає: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1) запита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ння доповідачу, співдоповідачам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і відповіді на них;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2) виступ голови або представника в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ід профільної постійної комісії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3) виступи двох депутатів, які підтримують рішен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ня, та двох депутатів, які його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не підтримують;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4) уточнення та оголошення головуючим пропозицій, як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і надійшли й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будуть ста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витися на голосування;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5) виступи депутатів 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 мотивів голосування.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З питань, по яких не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потрібно проводити об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говорення, з процедурних та ор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ганізац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ійних питань щодо ведення сесії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, рада приймає рішення без обговорення.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59.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Рішення про необхідність обговорення рада приймає більшістю голосів від присутніх.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60.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lastRenderedPageBreak/>
        <w:t>Слово для виступу з мотивів голосування надається за усним зверненням депутата.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61.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Депутат, група депутатів (фракцій) або постійна комісія можуть подати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до секре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таріату на ім’я головуючого свою окрему думк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у щодо прийнятого на пленарному 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засіданні рішення. Окрема думка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включається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 xml:space="preserve"> як додаток до матеріалів сесії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62.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У ході обговорення питання на засіданні ради можуть вноситися: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1) пропозиції щодо порядку ведення пленарног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о засідання та організації роз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гляду питання;</w:t>
      </w:r>
    </w:p>
    <w:p w:rsidR="00F40FC1" w:rsidRPr="00325195" w:rsidRDefault="004327D9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2) пропозиції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, поправки постійних комісій, депутатських груп (фракцій), депутатів.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63.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Усі пропозиції щодо обговорюваного питання піс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ля оголошення його на сесії по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даються в письмовій формі до секретаріату на ім’я головуючого.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64.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Тексти виступів депутатів, які виступили, і тих, які не ма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ли змоги виголосити їх у зв’яз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ку з припинення обговорення, передаються в секретаріат і включаються в протокол.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6. Прийняття рішень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65.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Рада в межах своїх повноважень приймає нормативні та інші акти у формі рішень.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66.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Рішення ради приймаються на її пленарном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у засіданні більшістю депутатів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від загального складу ради, крім випадків, передбачени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х Законом «Про місцеве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самоврядування в Україні» та цим Регламентом.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При встановленні результатів голосування вра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ховується голос сільського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67.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Рішення ради приймається відкритим, поіменним або таємним голосуванням.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68.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Рішення ради з будь-якого питання приймає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ться на її пленарному засіданні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після його обговорення. Прийняття рішення без о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бговорення питання допускається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лише в випадках, зазначених у цьому Регламенті.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Рішення ради про припинення обговоренн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я на пленарному засіданні може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прийматися, якщо за це проголосувала більшість від присутніх депутатів.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Питання, що виносяться на розгляд ради, по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передньо розглядаються у відпо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відних постійних комісіях.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4. Голосування здійснюється депутатами особисто в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залі засідань або у відведе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ному для таємного голосування місці.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5. Рішення, які не отримали необхідної більшос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ті голосів на підтримку, вважа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ються відхиленими.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69.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Рішення з процедурних питань приймаються після їх обговорення за скор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оченою проце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дурою або без обговорення. Процедурними вважаються п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итання, що стосуються визначен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ня способу розгляду питань на засіданні, а також зазначені в Регламенті, як такі. Процедурні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питання не потребують їх попередньої підготовки в постій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них комісіях. Якщо виникає сум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нів, чи запропоноване до розгляду питання є процедурним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, рішення про це без обговорен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ня приймається радою більшістю голосів депутатів від присутніх на пленарному засіданні.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70.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Рада може скасовувати своє рішення, якщо за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це проголосувала більшість від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загального складу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У ході прийняття рішення чи вирішення ін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шого питання може здійснюватися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переголосування радою, після проведення нового обговорення, я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кщо за це прого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лосувало більшість депутатів від присутніх на пленарному засіданні.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71.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Формою виконання рішень ради може бути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протокольне доручення, яке при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ймається на пленарному засіданні ради на випа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док, коли поставлене депутатами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чи керівниками виконавчих органів ради питання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не ввійшло в проект того чи ін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шого рішення, але має до нього безпосереднє відношення.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72.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Рішення ради приймаються відкритим та в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ідкритим поіменним голосуванням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шляхом підрахунку голосів чи таємним голосуванням шляхом подачі бюлетенів.</w:t>
      </w:r>
    </w:p>
    <w:p w:rsidR="00F40FC1" w:rsidRPr="00325195" w:rsidRDefault="00325195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У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сі рішення приймаються радою відкритим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голосуванням, крім випадків,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ко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ли законом чи Регламентом встановлено таємне голосування.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73.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Поіменне голосування проводиться за пропози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цією будь-кого з депутатів,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під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тримане 1/3 частиною депутатів від присутніх на сесії 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Дані про результати поіменного голос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ування роздруковуються апаратом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ради і надаються представникам депутатських груп (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фракцій), депутатам за їх звер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неннями, представн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икам засобів масової інформації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74.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Рішення ради може бути зупинено 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сільським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головою у від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повідності до частини четвертої статті 59 Закон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у «Про місцеве самоврядування в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Україні».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75.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lastRenderedPageBreak/>
        <w:t>1. Прийняті радою рішення розмножуються і пер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едаються у всі постійні комісії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та видаються депутатам за їх вимогою через 5 ка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лендарних днів після закінчення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відповідного пленарного засідання.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Про прийняті рішення сповіщається в засобах масової інформації 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Особливості діяльності ради з підготовки,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прийняття та відстеження ефек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тивності регуляторних актів визначаються Законо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м України «Про засади державної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регуляторної політики у сфері господарської діяльності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»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76.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Рішення ради надсилаються відповідним підп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риємствам, організаціям і уста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новам,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посадовим особам і доводяться до відома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громадян не пізніш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у десяти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денний строк після їх прийняття.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Рішення ради нормативно-правового хар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актеру набирають чинності з дня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їх офіційного оприлюднення, якщо не встановлено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іншого строку введення цих рі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шень 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дію.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Рішення ради індивідуально-правового хар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актеру набирають чинності з мо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менту їх прийняття, якщо не встановлено інш</w:t>
      </w:r>
      <w:r w:rsidR="004327D9">
        <w:rPr>
          <w:rFonts w:ascii="Times New Roman" w:hAnsi="Times New Roman" w:cs="Times New Roman"/>
          <w:sz w:val="18"/>
          <w:szCs w:val="18"/>
          <w:lang w:val="uk-UA"/>
        </w:rPr>
        <w:t>ого строку введення цих рішень 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дію.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77.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Прийняті рішення підписуються головуючим. Ріш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ення з питань, які розглядалися</w:t>
      </w:r>
      <w:r w:rsidR="00AB5B9B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коли головуючий тимчасово передавав усі свої обо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в’язки іншій особі у встановле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ному порядку, підписуються такою особою.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7. Порядок голосування пропозицій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78.</w:t>
      </w:r>
    </w:p>
    <w:p w:rsidR="00F40FC1" w:rsidRPr="00325195" w:rsidRDefault="00AB5B9B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1. Обговорення й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голосування з питань і проп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озицій проводиться таким чином,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щоб з’ясувати дійсне волевиявлення більшості депутатів щодо них.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Розгляд одного питання порядку денного б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ез прийняття рішення щодо нього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не може перериватися розглядом інших питань порядку денного.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79.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Після закінчення обговорення питання головую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чий оголошує про перехід до 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лосування, а також про вид голосування, якщо з ць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ого приводу є спеціальні вимоги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Регламенту або пропозиції депутатів.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80.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На голосув</w:t>
      </w:r>
      <w:r w:rsidR="002E0ADF">
        <w:rPr>
          <w:rFonts w:ascii="Times New Roman" w:hAnsi="Times New Roman" w:cs="Times New Roman"/>
          <w:sz w:val="18"/>
          <w:szCs w:val="18"/>
          <w:lang w:val="uk-UA"/>
        </w:rPr>
        <w:t>ання ставляться всі пропозиції 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поправки.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Якщо окрема думка депутата чи постійної комісії містить пропозиції щ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одо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обговореного питання, головуючий оголошує ці п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ропозиції і також ставить їх на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голосування.</w:t>
      </w:r>
    </w:p>
    <w:p w:rsidR="00F40FC1" w:rsidRPr="00325195" w:rsidRDefault="002E0ADF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3. Пропозиції та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поправки повинні проходити ю</w:t>
      </w:r>
      <w:r w:rsidR="00853BD1" w:rsidRPr="00325195">
        <w:rPr>
          <w:rFonts w:ascii="Times New Roman" w:hAnsi="Times New Roman" w:cs="Times New Roman"/>
          <w:sz w:val="18"/>
          <w:szCs w:val="18"/>
          <w:lang w:val="uk-UA"/>
        </w:rPr>
        <w:t>ридичну експертизу, яку на пле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нарному засіданні дає представник від юридичної служби.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4. Головуючий може відмовити ініціатору проп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озиції чи поправки поставити на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голосування запропонований ним текст, який суперечить чинному законодавству.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81.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1. Пропозиції та поправки до проектів рішень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ради подаються депутатами допо</w:t>
      </w:r>
      <w:r w:rsidR="002E0ADF">
        <w:rPr>
          <w:rFonts w:ascii="Times New Roman" w:hAnsi="Times New Roman" w:cs="Times New Roman"/>
          <w:sz w:val="18"/>
          <w:szCs w:val="18"/>
          <w:lang w:val="uk-UA"/>
        </w:rPr>
        <w:t>відачу з даного питання в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письмовій формі за ос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обистим підписом ініціаторів не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пізніше, як за день до початку сесії .</w:t>
      </w:r>
    </w:p>
    <w:p w:rsidR="00F40FC1" w:rsidRPr="00325195" w:rsidRDefault="002E0ADF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2. Пропозиції та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поправки ставляться на голосування в порядку надходження.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82.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1. Головуючий послідовно оголошує зміст поправок і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пропозицій і, якщо немає заува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жень до їх змісту, переходить до голосування кожної поправки чи пропозиції окремо.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Головуючий після закінчення голосування пов</w:t>
      </w:r>
      <w:r w:rsidR="002E0ADF">
        <w:rPr>
          <w:rFonts w:ascii="Times New Roman" w:hAnsi="Times New Roman" w:cs="Times New Roman"/>
          <w:sz w:val="18"/>
          <w:szCs w:val="18"/>
          <w:lang w:val="uk-UA"/>
        </w:rPr>
        <w:t>ідомляє повні результати й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при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йняте рішення.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83.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Після оголошення головуючим початку голосуван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ня ніхто не може його перерива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ти. Спочатку голосування і до оголошення його результатів слово нікому не надається.</w:t>
      </w:r>
    </w:p>
    <w:p w:rsidR="00F40FC1" w:rsidRPr="00325195" w:rsidRDefault="002E0ADF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2. У разі порушення процедури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голосуван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ня або виникнення перешкоди під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час його проведення, негайно проводиться повторне голосування без обговорення.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Голосування проводиться за допомогою підн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яття рук при проведенні відкри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того голосування або бюлетенями при проведенні таємного голосування.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4. Поіменне голосування проводиться шлях</w:t>
      </w:r>
      <w:r w:rsidR="002E0ADF">
        <w:rPr>
          <w:rFonts w:ascii="Times New Roman" w:hAnsi="Times New Roman" w:cs="Times New Roman"/>
          <w:sz w:val="18"/>
          <w:szCs w:val="18"/>
          <w:lang w:val="uk-UA"/>
        </w:rPr>
        <w:t>ом опитування головуючим у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голос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кожного депутата під час пленарного засідання.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84.</w:t>
      </w:r>
    </w:p>
    <w:p w:rsidR="00F40FC1" w:rsidRPr="00325195" w:rsidRDefault="00325195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У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будь-який час депутат може звертатись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і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з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такими пропозиціями щодо дотри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мання Регламенту під час проведення пленарного засідання ради:</w:t>
      </w:r>
    </w:p>
    <w:p w:rsidR="00F40FC1" w:rsidRPr="00325195" w:rsidRDefault="00325195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щодо перерви в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пленарному засіданні;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щодо закритості (гласності) розгляду питань порядку денного;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про припинення обговорення питання порядку денного;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про те, щоб вважати список для виступів вичерпаним;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про перенесення питання порядку денного;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про повторний розгляд сесійного питання.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85.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Пропозиції щодо дотримання Регламенту повинні нег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айно ставитись на обгово</w:t>
      </w:r>
      <w:r w:rsidR="002E0ADF">
        <w:rPr>
          <w:rFonts w:ascii="Times New Roman" w:hAnsi="Times New Roman" w:cs="Times New Roman"/>
          <w:sz w:val="18"/>
          <w:szCs w:val="18"/>
          <w:lang w:val="uk-UA"/>
        </w:rPr>
        <w:t>рення 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голосування. Якщо є декілька пропозицій, т</w:t>
      </w:r>
      <w:r w:rsidR="005D2946" w:rsidRPr="00325195">
        <w:rPr>
          <w:rFonts w:ascii="Times New Roman" w:hAnsi="Times New Roman" w:cs="Times New Roman"/>
          <w:sz w:val="18"/>
          <w:szCs w:val="18"/>
          <w:lang w:val="uk-UA"/>
        </w:rPr>
        <w:t>о слід організовувати голосуван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ня з дотриманням черговості.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lastRenderedPageBreak/>
        <w:t>Стаття 86.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Виступи щодо регламенту не повинні тривати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довше</w:t>
      </w:r>
      <w:r w:rsidR="002E0ADF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ніж 3 хвилини</w:t>
      </w:r>
      <w:r w:rsidR="002E0ADF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і обмежува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тись обговоренням питань, безпосередньо пов’язани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х з Регламентом і у відповідно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сті з ним, а не самих питань.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87.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При розгляді пропозицій щодо регламенту на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дається можливість представнику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кожної депутатської групи та фракції висловити свою думку «за» чи «проти».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88.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Головуючий може повторно висловити свою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думку щодо відповідного пункту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Регламенту перед повторним голосуванням.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89.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Одна і та ж пропозиція не може ставитись на голо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сування більше двох разів, крім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випадків, передбачених Регламентом.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8. Таємне голосування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90.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З визначених радою питань може проводитися таємне голосування.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Рішення про проведення таємного голосува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ння приймається більшістю депу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татів від загального складу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91.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Таємне голосування обов’язково проводиться у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випадках, передбачених пунктами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4 і 16 статті 26, частиною 3 статті 79 Закону «Про місцеве самоврядування в Україні».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92.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Таємне голосування організовує лічильна комісія.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Рішення лічильної комісії приймаються б</w:t>
      </w:r>
      <w:r w:rsidR="002E0ADF">
        <w:rPr>
          <w:rFonts w:ascii="Times New Roman" w:hAnsi="Times New Roman" w:cs="Times New Roman"/>
          <w:sz w:val="18"/>
          <w:szCs w:val="18"/>
          <w:lang w:val="uk-UA"/>
        </w:rPr>
        <w:t>ільшістю голосів членів комісії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93.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Бюлетені для таємного голосування з питан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ь, що поставлені на голосування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виготовляються лічильною комісією за встановл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еною формою. У бюлетень для 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ємного голосування по проекту рішення ради вн</w:t>
      </w:r>
      <w:r w:rsidR="00853BD1" w:rsidRPr="00325195">
        <w:rPr>
          <w:rFonts w:ascii="Times New Roman" w:hAnsi="Times New Roman" w:cs="Times New Roman"/>
          <w:sz w:val="18"/>
          <w:szCs w:val="18"/>
          <w:lang w:val="uk-UA"/>
        </w:rPr>
        <w:t>оситься запис «підтримую рішен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ня» і праворуч порожній квадрат, нижче – запис «н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е підтримую рішення» і праворуч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порожній квадрат, ще нижче – запис «утримуюсь» і праворуч порожній квадрат.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На кожному бюлетені для таємного голосуван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ня мають бути підписи всіх членів лічильної комісії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94.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Час і місце проведення голосування, а також орг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анізація голосування встановлю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ється лічильною комісією і доводиться до відома всіх депутатів.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95.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Лічильна комісія перед початком голосування:</w:t>
      </w:r>
    </w:p>
    <w:p w:rsidR="00F40FC1" w:rsidRPr="00325195" w:rsidRDefault="00853BD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</w:t>
      </w:r>
      <w:r w:rsidR="002E0ADF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одержує від секретаря ради складений в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алфавітному порядку список усіх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депутатів, повноваження яких визначені дійсними;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організовує заповнення бюлетенів для таємного голосування;</w:t>
      </w:r>
    </w:p>
    <w:p w:rsidR="00F40FC1" w:rsidRPr="00325195" w:rsidRDefault="002E0ADF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-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опломбовує скриньки для таємного голосув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ання і забезпечує всі умови для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повного дотримання таємниці волевиявлення;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знищує бюлетені, що залишились після завершення їх видачі.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96.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Голосування проводиться у кабіні (приміщенні) для таємного голос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ування.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Заповнений бюлетень опускається в скриньку, я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ка повинна знаходитися біля ка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біни (приміщення) для таємного голосування.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Підрахунок голосів і встановлення результаті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в виборів проводиться лише чле</w:t>
      </w:r>
      <w:r w:rsidR="002E0ADF">
        <w:rPr>
          <w:rFonts w:ascii="Times New Roman" w:hAnsi="Times New Roman" w:cs="Times New Roman"/>
          <w:sz w:val="18"/>
          <w:szCs w:val="18"/>
          <w:lang w:val="uk-UA"/>
        </w:rPr>
        <w:t>нами лічильної комісії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97.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Про результати таємного голосування ліч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ильна комісія складає протокол,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який підписую</w:t>
      </w:r>
      <w:r w:rsidR="00325195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ть усі члени лічильної комісії 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Голова лічильної комісії оголошує результати голосування.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98.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На підставі доповіді лічильної комісії про результат таємного голосування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ловуючий повідомляє, прийнято рішення або ні, 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при виборах (погодженні) нази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ває кандидатури, обрані (погоджені) на посади.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9. Дисципліна та етика пленарних засідань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99.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На пленарному засіданні ради промовець, як і всі присутні, зобо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в’язаний до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тримуватись правил депутатської етики, визначених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у статті 8 Закону України «Про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статус депутатів місцевих рад», не повинен вжива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ти образливі висловлювання, не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пристойні та лайливі слова, закликати до незаконн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их і насильницьких дій. Голову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ючий має право попередити промовця про непри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пустимість порушення – позбави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ти його права виступу на даному засіданні.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Депутат або представник депутатської фракц</w:t>
      </w:r>
      <w:r w:rsidR="00325195">
        <w:rPr>
          <w:rFonts w:ascii="Times New Roman" w:hAnsi="Times New Roman" w:cs="Times New Roman"/>
          <w:sz w:val="18"/>
          <w:szCs w:val="18"/>
          <w:lang w:val="uk-UA"/>
        </w:rPr>
        <w:t>ії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, групи, на адресу яких були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виголошені образливі слова, може звернутися до головуючого пр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 надання слова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для репліки.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Головуючий на засіданні надає слово депутату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або представнику депутатської 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фракції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, групи відразу після звернення.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Якщо головуючий звертається до промовця,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останній повинен зупинити свій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виступ, в іншому разі головуючий може позбавити його слова.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4. Якщо промовець перевищує час, відведений для виступу, або висловлюється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з </w:t>
      </w:r>
      <w:proofErr w:type="spellStart"/>
      <w:r w:rsidR="00325195">
        <w:rPr>
          <w:rFonts w:ascii="Times New Roman" w:hAnsi="Times New Roman" w:cs="Times New Roman"/>
          <w:sz w:val="18"/>
          <w:szCs w:val="18"/>
          <w:lang w:val="uk-UA"/>
        </w:rPr>
        <w:t>не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обговорюваного</w:t>
      </w:r>
      <w:proofErr w:type="spellEnd"/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питання, виступає не з тих під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став, з яких йому надано слово,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головуючий після попередження позбавляє його слова.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lastRenderedPageBreak/>
        <w:t>Стаття 100.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1. Якщо депутат своєю поведінкою заважає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проведенню пленарного засідання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ради,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головуюч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ий попереджає його персонально й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закликає до порядку. Після пов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торного попередження головуючий за згодою більшості депутатів, прис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утніх на се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, визначеною шляхом голосування, може запропонувати депутату залишити зал.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Якщо депутат відмовляється залишити зал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, головуючий припиняє засідання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до виконання депутатом його вимог.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101.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У разі грубого порушення дисципліни або пере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шкод у проведенні засідання 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ловуючий може оголосити перерву або закрити засідання.</w:t>
      </w:r>
    </w:p>
    <w:p w:rsidR="00F40FC1" w:rsidRPr="00325195" w:rsidRDefault="00116F0A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>Глава 10. П</w:t>
      </w:r>
      <w:r w:rsidR="00F40FC1" w:rsidRPr="00325195">
        <w:rPr>
          <w:rFonts w:ascii="Times New Roman" w:hAnsi="Times New Roman" w:cs="Times New Roman"/>
          <w:b/>
          <w:sz w:val="18"/>
          <w:szCs w:val="18"/>
          <w:lang w:val="uk-UA"/>
        </w:rPr>
        <w:t>орядок оформлення матеріалів сесії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102.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Матеріали сесії складаються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 xml:space="preserve"> з протоколу та фонограми сесії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103.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Протокол сесії повинен містити: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1) назву ради та її ск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ликання, порядковий номер сесії, дату й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місце її проведення,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час початку і закінчення;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2) загальне число депутатів ради, кількість прис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утніх, список запрошених на се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сію та прізвища депутатів вищих рівнів, які були присутніми на сесії 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3) порядок денний і регламент часу роботи;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4) прізвища, посади доповідачів, співдоповідачів і виступаючих;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5) результати голосування і прийняті рішення;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6) запити депутатів, відповіді на них, прийняті радою рішення по запитах.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До протоколу сесії додаються: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1) тексти доповідей і співдоповідей;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2) тексти виступів 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депутатів, які не брали участі в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дебатах  у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зв’язку з припинен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ням обговорення питань;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3) список присутніх на сесії депутатів;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4) поправки і доповнення до проектів рішень;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5) довідки, зауваження;</w:t>
      </w:r>
    </w:p>
    <w:p w:rsidR="00F40FC1" w:rsidRPr="00325195" w:rsidRDefault="00FA711D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6) порядок ведення сесії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104.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Фонограма се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, записана на носіях електронної 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інформації, зберігається в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кретаріаті ради протягом 1 року.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105.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Протоколи сесій ради підписуються головуючим та одн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им із членів секретаріату сесії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Протокол сесії ради оформляється не пізніше 5 днів після завершення сесії ради.</w:t>
      </w:r>
    </w:p>
    <w:p w:rsidR="00F40FC1" w:rsidRPr="00325195" w:rsidRDefault="00F40FC1" w:rsidP="00853BD1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Розділ IV. Депутати, посадові особи і органи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1. Депутати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106.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Права, порядок діяльності депутата в раді та її органах визначают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ься закона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ми України «Про статус депутатів місцевих рад»</w:t>
      </w:r>
      <w:r w:rsidR="00853BD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, «Про місцеве самоврядування в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Україні», Статутом територіальної громади, Положеннями пр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 постійні комісії ради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і цим Регламентом.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107.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Повноваження депутата починаються з мом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енту офіційного оголошення від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повідною територіальною виборчою комісією на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сесії ради рішення про підсумки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виборів та визнання повноважень депутатів і закін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чуються в день відкриття першої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сесії ради нового скликання.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Повноваження депутата можуть бути прип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инені достроково у випадках,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пе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редбачених Законом.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108.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Депутат зобов’язаний брати участь у роботі р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ади, засіданні постійної та ін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ших комісій ради, до складу яких його обрано.</w:t>
      </w:r>
    </w:p>
    <w:p w:rsidR="00F40FC1" w:rsidRPr="00325195" w:rsidRDefault="00FA711D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2. Участь депутата в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роботі ради та її комісій виявляється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в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:</w:t>
      </w:r>
    </w:p>
    <w:p w:rsidR="00F40FC1" w:rsidRPr="00325195" w:rsidRDefault="00FA711D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-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присутності на всіх пленарних засіданнях і засіданнях комісій;</w:t>
      </w:r>
    </w:p>
    <w:p w:rsidR="00F40FC1" w:rsidRPr="00325195" w:rsidRDefault="00FA711D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-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активній роботі над питаннями, які винося</w:t>
      </w:r>
      <w:r>
        <w:rPr>
          <w:rFonts w:ascii="Times New Roman" w:hAnsi="Times New Roman" w:cs="Times New Roman"/>
          <w:sz w:val="18"/>
          <w:szCs w:val="18"/>
          <w:lang w:val="uk-UA"/>
        </w:rPr>
        <w:t>ться на розгляд ради та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попе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редньо розглядаються постійною комісією;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- виступах 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 питань, які розглядаються;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внесенні поправок і пропозицій при розгляді проектів рішень ради;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ініціюванні питань до плану роботи ради і постійних комісій;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- ініціюванні 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питань до порядку денного сесії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підготовці проектів рішень;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орган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ізації контролю за виконанням, 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першу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чергу, рішень ради, віднесених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до к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омпетенції постійної комісії, 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якій працює депутат;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підготовці матеріалів по звіту постійної комісії пер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ед с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і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ль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ською радою;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- інформації виборців про рішення, які прийма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ються радою і постійною комісі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єю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тощо.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109.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lastRenderedPageBreak/>
        <w:t>Відповідно до частини 10 статті 46 Закону Україн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и «Про місцеве самоврядування в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Україні» і цього Регламенту ради депутат за рішенням ради може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вести пленарне засі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дання сесії. 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цьому випадку цей депутат підписує протокол і прийняті рішення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110.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Депутат має право вийти з пропозицією про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включення окремих питань до по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рядку денного. Ця пропозиція попередньо розглядається на засідан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ні відповідної 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постійної комісії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. Про включення чи </w:t>
      </w:r>
      <w:proofErr w:type="spellStart"/>
      <w:r w:rsidRPr="00325195">
        <w:rPr>
          <w:rFonts w:ascii="Times New Roman" w:hAnsi="Times New Roman" w:cs="Times New Roman"/>
          <w:sz w:val="18"/>
          <w:szCs w:val="18"/>
          <w:lang w:val="uk-UA"/>
        </w:rPr>
        <w:t>невключен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ня</w:t>
      </w:r>
      <w:proofErr w:type="spellEnd"/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запропонованих депутатом пи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тань до порядку денного сесії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, вирішує постійна комісія.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111.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Депутат має право на депутатське звернення, де</w:t>
      </w:r>
      <w:r w:rsidR="00853BD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путатський запит та депутатське запитання.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Порядок їх внесення та розгляду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викладе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ний у</w:t>
      </w:r>
      <w:r w:rsidR="00853BD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статтях 13, 21, 22 Закону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України «Про статус депутатів місцевих рад» та в розділі VII цього Регламенту.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112.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Для роботи депутатів на виборчих округах, зу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стрічей 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і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з виборцями кожного мі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сяця у встановлений радою день проводиться «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День депутата». Він проводиться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 приміщеннях, які визначаються виконкомом р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ади з врахуванням пропозицій та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згоди депутатів, і виділяються кожному з них підп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риємствами, установами та орга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нізаціями, які розташовані на території виборчого округу.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113.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Крім інформації виборців про роботу ради, ї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ї органів, депутатами розгляда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ються пропозиції, заяви 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скарги громадян, ведеться прийом громадян.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Депутат розглядає звернення, які надійшли до нього, в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живає заходів до їх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вирішення. З цією метою депутат може направляти 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одержані ним пропозиції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, заяви 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скарги до відповідних виконавчих органів ради, ін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ших органів, підприємств, уста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нов і організацій незалежно від форми власності, об’єднань громадян, якщо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вирі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шення питань належить до їх повноважень, які зобов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’язані розглянути їх відповідно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до чинного законодавства і про результати повідомити заявника, а також депутата.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114.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Депутат періодично, але не менш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один раз на рік, зобов’язаний звітувати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про свою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роботу і роботу ради перед виборцями і перед колективами та об’єднаннями громадян.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115.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Депутат як представник інтересів територіальної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громади, виборців свого вибор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чого округу та член ради, здійснюючи депутатські повноваження, повинен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дотри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муватись правил депутатської етики, визначених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у статті 8 Закону України «Про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статус депутатів місцевих рад».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116.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Постійна комісія ради з питань депутатської діяльно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сті і етики, у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разі надходження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до ради листів, заяв, звернень про порушення депутат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ом хоча б однієї з норм правил,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викла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дених 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статті 8 Закону України «Про статус д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епутатів місцевих рад»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чи пись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мових повідомлень депутатів, розглядає наведені фак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ти. У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разі систематичного пору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шення депутатом норм депутатської етики, пропуск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у протягом року більше половини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пленарних засідань ради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 xml:space="preserve"> або засідань постійної комісії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, інших вимог, передбачених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статтею 37 Закону України «Про статус депутатів мі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сцевих рад», постійна комісія з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питань прав людини, законності, депутатської діяльності і етики згідно із статтею 38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Закону України «Про статус депутатів місцевих рад»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вносить пропозиції про ініцію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вання питання щодо відкликання депутата на пленарне засідання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117.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Гарантії депутатської діяльності, охорона трудови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х та інших прав депутата забез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печуються відповідно до вимог Закону України «Про статус депутатів місцевих рад».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2. Депутатські групи та фракції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118.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Депутати ради мо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жуть добровільно об’єднуватися в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депутатські групи (фр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акції ) 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 xml:space="preserve">за умови, що до складу кожної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з них входить не </w:t>
      </w:r>
      <w:r w:rsidR="00853BD1" w:rsidRPr="00325195">
        <w:rPr>
          <w:rFonts w:ascii="Times New Roman" w:hAnsi="Times New Roman" w:cs="Times New Roman"/>
          <w:sz w:val="18"/>
          <w:szCs w:val="18"/>
          <w:lang w:val="uk-UA"/>
        </w:rPr>
        <w:t>менше</w:t>
      </w:r>
      <w:r w:rsidR="00FA711D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853BD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3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депутатів. Депу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татські групи формуються як на партійній, так і на по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запартійній основі. Депутатські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групи, сформовані на основі партійної належності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депутатів, називаються депутат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ськими фракціями. До складу депутатської фракц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ії можуть входити й позапартій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ні депутати, які підтримують програмні документи в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ідпові</w:t>
      </w:r>
      <w:r w:rsidR="00853BD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дної партії. 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Депутатські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групи, сформовані на позапартійній основі, об’єдную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ть депутатів, які поділяють од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накові або схожі погляди з питань державного і с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оціально-економічного розвитку,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місцевого самоврядування.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119.</w:t>
      </w:r>
    </w:p>
    <w:p w:rsidR="00F40FC1" w:rsidRPr="00325195" w:rsidRDefault="00853BD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Депутатські групи (фракції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) не можуть формува</w:t>
      </w:r>
      <w:r w:rsidR="00361F1B" w:rsidRPr="00325195">
        <w:rPr>
          <w:rFonts w:ascii="Times New Roman" w:hAnsi="Times New Roman" w:cs="Times New Roman"/>
          <w:sz w:val="18"/>
          <w:szCs w:val="18"/>
          <w:lang w:val="uk-UA"/>
        </w:rPr>
        <w:t>тися для захисту приватних, ко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мерційних, місцевих, професійних чи релігійних інтересів.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120.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Діяльність депутатських груп (фракцій) зді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йснюється в межах Конституції і 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З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аконів України і спрямована на вирішення питань місцевого сам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оврядування. По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рядок їх роботи, умови вступу і виходу депутатів 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з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груп (фракцій) визначається са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мою депутатською групою (фракцією).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Депутат не може входити до складу більш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однієї зареєстрованої депутат</w:t>
      </w:r>
      <w:r w:rsidR="00853BD1" w:rsidRPr="00325195">
        <w:rPr>
          <w:rFonts w:ascii="Times New Roman" w:hAnsi="Times New Roman" w:cs="Times New Roman"/>
          <w:sz w:val="18"/>
          <w:szCs w:val="18"/>
          <w:lang w:val="uk-UA"/>
        </w:rPr>
        <w:t>ської групи (фракції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). Сіль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ський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голова і секретар ради не мо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жуть входити до складу жод</w:t>
      </w:r>
      <w:r w:rsidR="00853BD1" w:rsidRPr="00325195">
        <w:rPr>
          <w:rFonts w:ascii="Times New Roman" w:hAnsi="Times New Roman" w:cs="Times New Roman"/>
          <w:sz w:val="18"/>
          <w:szCs w:val="18"/>
          <w:lang w:val="uk-UA"/>
        </w:rPr>
        <w:t>ної депутатської групи (фракції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).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121.</w:t>
      </w:r>
    </w:p>
    <w:p w:rsidR="00F40FC1" w:rsidRPr="00325195" w:rsidRDefault="00853BD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lastRenderedPageBreak/>
        <w:t>Депутатські групи (фракції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) ради можуть формув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атися і реорганізовуватися про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тягом повноважень ради відповідного скликання.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122.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Депутатська група (фракція) реєструється радою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на пленарному засіданні за по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данням особи, яка очолює депутатську групу (фракцію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), до якого додається підписане 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депутатами цієї групи (фракції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) письмове повідомлен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ня про сформування депутатської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групи 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(фракції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) із зазначенням її назви, персонального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складу та партійної належності 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членів групи (фракції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) та депутатів, які уповноважені представляти групу (фракцію).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Рішення про об’єднання депутатів у групу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(фракцію) доводиться до відома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депутатів головуючим під час пленарного засіданні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У раді може бути створена лише одна фракція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місцевої організації відповід</w:t>
      </w:r>
      <w:r w:rsidR="00853BD1" w:rsidRPr="00325195">
        <w:rPr>
          <w:rFonts w:ascii="Times New Roman" w:hAnsi="Times New Roman" w:cs="Times New Roman"/>
          <w:sz w:val="18"/>
          <w:szCs w:val="18"/>
          <w:lang w:val="uk-UA"/>
        </w:rPr>
        <w:t>ної політичної партії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, депутати від якої обрані до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4. Депутатська група (фракція) не може вик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ористовувати повну чи скорочену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назву існую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чої депутатської групи (фракції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)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123.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Після реєстра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ції депутатської групи (фракції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) на пле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нарному засіданні сесії голову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ючий інформує депутатів про сформування такої групи (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фракції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), її кількісний склад. 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тому ж порядку повідомляється про зміни в складі депутатських груп (фракцій).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124.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Діяльні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сть депутатської групи (фракції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) також пр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ипиняється у разі прийняття де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путатами, які входять до її складу, рішення про ро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зпуск депутатської групи (фрак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) чи після закінчення строку, на який депутати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об’єдналися в депутатську групу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(фракцію), або строку повноважень ради відповідного скликання.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125.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Депутатсь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кі групи (фракції ) можуть бр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ати участь в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попередньому обговоренні канди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датур до складу виконавчого комітету ради, керівників інших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органів ради, яких вона затвер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джує, розгляді питань, які виносяться на сесію, вносити ві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дповідні пропозиції щодо рішень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ради, мають гарантоване право на виступ свого представника з усіх питань порядку денног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на пленарних засіданнях ради. Пропозиції груп (фракцій) носять рекомендаційний характер.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126.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Гол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ова депутатської групи (фракції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) обирається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депутатами, що входять до скла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ду да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ної депутатської групи (фракції) на зборах групи (фракції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) більшіс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тю від за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гального складу групи (фракції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).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</w:t>
      </w:r>
      <w:r w:rsidR="00515B21">
        <w:rPr>
          <w:rFonts w:ascii="Times New Roman" w:hAnsi="Times New Roman" w:cs="Times New Roman"/>
          <w:b/>
          <w:sz w:val="18"/>
          <w:szCs w:val="18"/>
          <w:lang w:val="uk-UA"/>
        </w:rPr>
        <w:t xml:space="preserve"> 3. Сільський</w:t>
      </w: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 xml:space="preserve"> голова та секретар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127.</w:t>
      </w:r>
    </w:p>
    <w:p w:rsidR="00F40FC1" w:rsidRPr="00325195" w:rsidRDefault="00515B2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Сільський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голова є голо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вною посадовою особою територі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альної громади міста, обирається нею на основі зага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льного, рівного, прямого ви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борчого права шляхом таємного голосування, зд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ійснює свої повноваження на по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стійній основі.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128.</w:t>
      </w:r>
    </w:p>
    <w:p w:rsidR="00F40FC1" w:rsidRPr="00325195" w:rsidRDefault="00515B2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Сільський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голова при здійсненні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наданих повноважень є підзвіт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ним, підконтрольним і відповідальним перед територіа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льною громадою і відповідальним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перед радою, а з питань здійснення виконавчими ор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ганами ради повноважень органів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виконавчої влади – також підконтрольним відповідним органам виконавчої влади.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129.</w:t>
      </w:r>
    </w:p>
    <w:p w:rsidR="00F40FC1" w:rsidRPr="00325195" w:rsidRDefault="00515B2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Сільський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голова очолює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виконавчий комітет, головує на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пленарних засіданнях ради (крім випадків, передба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чених частиною 10 статті 46 За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кону України «Про місцеве самоврядування в Украї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ні» та цим Регламентом) та очо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лює її як юридичну особу.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130.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Повноваження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 xml:space="preserve"> сільського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голови визначені Законом Украї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ни «Про місцеве самоврядування в Україні», інши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ми законами, Статутом територі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альної громади і цим Регламентом.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131.</w:t>
      </w:r>
    </w:p>
    <w:p w:rsidR="00F40FC1" w:rsidRPr="00325195" w:rsidRDefault="00515B2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Сільський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голова може </w:t>
      </w:r>
      <w:r w:rsidR="00853BD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в установленому Законом порядку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зупинити дію рішень ради та її виконавчого комітету.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132.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На сільського голову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поширюються повноваження та га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рантії депутатів, передбачені Законом України «Про статус депутатів місцевих рад»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.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При встановленні результатів голосування до заг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ального складу ради включається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гол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ос сільського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голови, як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що він бере участь у пленарному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засіданні ради, і враховується його голос.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133.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Повноважен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ня сільського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 можуть бути припинені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достроково в порядку, визначеному статтею 79 За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кону України «Про місцеве само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врядування в Україні».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134.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Секретар ради обирається за пропозицією сіль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ського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лови з числа її депутатів не пізніше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на 2-й сес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ії на строк повноважень ради та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працює в ній на постійній основі.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135.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Обрання на посаду та звільнення з посади секр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етаря ради за пропозицією сіль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ського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 відбуваєт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ься за рішенням ради, прийнятим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шляхом таємного голосування більшістю депутатів від загального складу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136.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lastRenderedPageBreak/>
        <w:t>Повноваження секретаря ради визначені Зак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оном України «Про місцеве само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врядування в Україні», Статутом територіальної громади, цим Регламентом.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137.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На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 xml:space="preserve"> сільського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голову та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секретаря ради поширюються об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меження, визначені законами України «Про міс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цеве самоврядування в Україні»,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«Про запобігання корупції ».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4. Постійні комісії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138.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Повноваження постійних комісій ради, порядок їх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 xml:space="preserve"> створення й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діяльності, струк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тура 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їх взаємодія з органами виконавчої влади р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ади визначається Законом Украї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ни «Про місцеве самоврядування в Україні», Положе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нням про постійні комісії ради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та Регламентом.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139.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Постійні комісії ради обираються з числа депута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тів на першій сесії ради нового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скли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кання на строк її повноваження в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складі голо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ви та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членів комісії за поданням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сільськ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 та за згодою депутатів.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140.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Кількісний склад комісії визначається радою, ал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е на менше 5-ти членів у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кожній 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комісії. Комісії формуються за напрямками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, визнач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еними</w:t>
      </w:r>
      <w:r w:rsidR="00325195">
        <w:rPr>
          <w:rFonts w:ascii="Times New Roman" w:hAnsi="Times New Roman" w:cs="Times New Roman"/>
          <w:sz w:val="18"/>
          <w:szCs w:val="18"/>
          <w:lang w:val="uk-UA"/>
        </w:rPr>
        <w:t xml:space="preserve"> радою. У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разі необхідності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може бути змінено їх кількісний склад, </w:t>
      </w:r>
      <w:proofErr w:type="spellStart"/>
      <w:r w:rsidRPr="00325195">
        <w:rPr>
          <w:rFonts w:ascii="Times New Roman" w:hAnsi="Times New Roman" w:cs="Times New Roman"/>
          <w:sz w:val="18"/>
          <w:szCs w:val="18"/>
          <w:lang w:val="uk-UA"/>
        </w:rPr>
        <w:t>переобрано</w:t>
      </w:r>
      <w:proofErr w:type="spellEnd"/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персональний склад.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141.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Голова постійної комісії може бути в будь</w:t>
      </w:r>
      <w:r w:rsidR="00325195">
        <w:rPr>
          <w:rFonts w:ascii="Times New Roman" w:hAnsi="Times New Roman" w:cs="Times New Roman"/>
          <w:sz w:val="18"/>
          <w:szCs w:val="18"/>
          <w:lang w:val="uk-UA"/>
        </w:rPr>
        <w:t>-який час відкликаний радою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за поданням </w:t>
      </w:r>
      <w:r w:rsidR="00325195">
        <w:rPr>
          <w:rFonts w:ascii="Times New Roman" w:hAnsi="Times New Roman" w:cs="Times New Roman"/>
          <w:sz w:val="18"/>
          <w:szCs w:val="18"/>
          <w:lang w:val="uk-UA"/>
        </w:rPr>
        <w:t>сільського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ви, так і за пропозицією членів </w:t>
      </w:r>
      <w:r w:rsidR="00325195">
        <w:rPr>
          <w:rFonts w:ascii="Times New Roman" w:hAnsi="Times New Roman" w:cs="Times New Roman"/>
          <w:sz w:val="18"/>
          <w:szCs w:val="18"/>
          <w:lang w:val="uk-UA"/>
        </w:rPr>
        <w:t>постійної комісії, у якій працює голова комісії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Голова постійної комісії може бути також ві</w:t>
      </w:r>
      <w:r w:rsidR="00325195">
        <w:rPr>
          <w:rFonts w:ascii="Times New Roman" w:hAnsi="Times New Roman" w:cs="Times New Roman"/>
          <w:sz w:val="18"/>
          <w:szCs w:val="18"/>
          <w:lang w:val="uk-UA"/>
        </w:rPr>
        <w:t>дкликаний сіль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ською радою за його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проханням або у випадках, зазначених цьому Регламенті.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142.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Координує роботу постійних комісій ради секретар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143.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Пропозиції щодо порядку денного засідання пост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ійної комісії формує голова ко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місії за поданням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 xml:space="preserve"> сільського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голови, секретаря ради, депута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тів не пізніше, як за добу до засідання комісії 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144.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Проекти рішень ради з питань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внесених на засі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дання постійних комісій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прийма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ються, як правило, один раз. Для повторного роз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гляду питання виконавець викла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дає письмове обґрунтування необхідності розгляд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у та погоджує його з сільським головою або секретарем ради 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головою постійної комісії 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145.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Порядок денний та регламент роботи постійної к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омісії затверджується на почат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ку засідання більшістю голосів від загального складу постійної комісії 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5. Тимчасові контрольні комісії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146.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Тимчасові контрольні комісії ради є органами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ради, які обираються з числа її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депутатів для здійснення контролю з конкретно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визначених радою питань, що на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лежать до повноважень органів місцевого самовр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ядування. Контрольні комісії по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дають звіти й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пропозиції на розгляд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147.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Рішення про створення тимчасової контрольної к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омісії рад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, вважається прийня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тим, якщо за це проголосувало не менш однієї т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ретини депутатів від загального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складу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148.</w:t>
      </w:r>
    </w:p>
    <w:p w:rsidR="00F40FC1" w:rsidRPr="00325195" w:rsidRDefault="00515B2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Участь депутатів у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роботі тимчасової контрольної ко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місії не звільняє їх від роботи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в постійних комісіях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149.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Засідання тимчасових контрольних комісій ра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ди проводяться, як правило, за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криті. Депутати, які входять до складу тимчасової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контрольної комісії та залучені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ко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 xml:space="preserve">місією для участі в її роботі, </w:t>
      </w:r>
      <w:r w:rsidR="00515B21" w:rsidRPr="00325195">
        <w:rPr>
          <w:rFonts w:ascii="Times New Roman" w:hAnsi="Times New Roman" w:cs="Times New Roman"/>
          <w:sz w:val="18"/>
          <w:szCs w:val="18"/>
          <w:lang w:val="uk-UA"/>
        </w:rPr>
        <w:t>–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спеціалісти, експерт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и, інші особи – не повинні роз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голошувати інформацію, яка стала їм відома у зв’язку з її роботою.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150.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Повноваження тимчасової контрольної комі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сії ради припиняються з моменту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прийняття радою остаточного рішення щодо результаті</w:t>
      </w:r>
      <w:r w:rsidR="00515B21">
        <w:rPr>
          <w:rFonts w:ascii="Times New Roman" w:hAnsi="Times New Roman" w:cs="Times New Roman"/>
          <w:sz w:val="18"/>
          <w:szCs w:val="18"/>
          <w:lang w:val="uk-UA"/>
        </w:rPr>
        <w:t>в роботи цієї комісії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, а також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у разі прийняття повноважень ради, яка створила цю комісію.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b/>
          <w:sz w:val="18"/>
          <w:szCs w:val="18"/>
          <w:lang w:val="uk-UA"/>
        </w:rPr>
        <w:t>Глава 6. Про порядок висвітлення діяльності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151.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Рада, постійні </w:t>
      </w:r>
      <w:r w:rsidR="0023425A">
        <w:rPr>
          <w:rFonts w:ascii="Times New Roman" w:hAnsi="Times New Roman" w:cs="Times New Roman"/>
          <w:sz w:val="18"/>
          <w:szCs w:val="18"/>
          <w:lang w:val="uk-UA"/>
        </w:rPr>
        <w:t>та тимчасові контрольні комісії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, депутатські групи та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фракції ради </w:t>
      </w:r>
      <w:r w:rsidR="0023425A">
        <w:rPr>
          <w:rFonts w:ascii="Times New Roman" w:hAnsi="Times New Roman" w:cs="Times New Roman"/>
          <w:sz w:val="18"/>
          <w:szCs w:val="18"/>
          <w:lang w:val="uk-UA"/>
        </w:rPr>
        <w:t>проводять роботу відкрито й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гласно, систематичн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 інформують населення про свою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діяльність, прийняті рішення, хід їх виконання, реалізацію наказів виборців.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152.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Гласність роботи ради забезпечується шляхом публікації звіту засідань у офі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цій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ному друкованому виданні ради, офіційному веб-с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айті, інших засобах масової ін</w:t>
      </w:r>
      <w:r w:rsidR="0023425A">
        <w:rPr>
          <w:rFonts w:ascii="Times New Roman" w:hAnsi="Times New Roman" w:cs="Times New Roman"/>
          <w:sz w:val="18"/>
          <w:szCs w:val="18"/>
          <w:lang w:val="uk-UA"/>
        </w:rPr>
        <w:t>формації . 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необхідних випадках, за рішенням рад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и, її засідання можуть транслю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ватись на площу перед приміщенням, де відбувається пленарне засідання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153.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lastRenderedPageBreak/>
        <w:t>1. Депутати для висвітлення позиції з того чи і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ншого питання, пов’язаного з їх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депутатською діяльністю, не рідше одного разу на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квартал мають гарантоване пра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во виступу в ко</w:t>
      </w:r>
      <w:r w:rsidR="0023425A">
        <w:rPr>
          <w:rFonts w:ascii="Times New Roman" w:hAnsi="Times New Roman" w:cs="Times New Roman"/>
          <w:sz w:val="18"/>
          <w:szCs w:val="18"/>
          <w:lang w:val="uk-UA"/>
        </w:rPr>
        <w:t>жному засобі масової інформації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, засновником (співзасновником)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якого є рада.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Підставою для такого виступу є письмове пові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домлення на ім’я керівника від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пові</w:t>
      </w:r>
      <w:r w:rsidR="0023425A">
        <w:rPr>
          <w:rFonts w:ascii="Times New Roman" w:hAnsi="Times New Roman" w:cs="Times New Roman"/>
          <w:sz w:val="18"/>
          <w:szCs w:val="18"/>
          <w:lang w:val="uk-UA"/>
        </w:rPr>
        <w:t>дного засобу масової інформації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, яке надається н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е пізніше, ніж за 7 днів до дня </w:t>
      </w:r>
      <w:r w:rsidR="0023425A">
        <w:rPr>
          <w:rFonts w:ascii="Times New Roman" w:hAnsi="Times New Roman" w:cs="Times New Roman"/>
          <w:sz w:val="18"/>
          <w:szCs w:val="18"/>
          <w:lang w:val="uk-UA"/>
        </w:rPr>
        <w:t>оприлюднення інформації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154.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Виступи в засобах масової інформації</w:t>
      </w:r>
      <w:r w:rsidR="0023425A">
        <w:rPr>
          <w:rFonts w:ascii="Times New Roman" w:hAnsi="Times New Roman" w:cs="Times New Roman"/>
          <w:sz w:val="18"/>
          <w:szCs w:val="18"/>
          <w:lang w:val="uk-UA"/>
        </w:rPr>
        <w:t xml:space="preserve">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заснов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ником (співзасновником) якого є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рада</w:t>
      </w:r>
      <w:r w:rsidR="0023425A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здійснюється на безоплатній основі, лише з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а умови, якщо вони не мають ре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кламного характеру.</w:t>
      </w:r>
    </w:p>
    <w:p w:rsidR="00F40FC1" w:rsidRPr="0023425A" w:rsidRDefault="00F40FC1" w:rsidP="00853BD1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23425A">
        <w:rPr>
          <w:rFonts w:ascii="Times New Roman" w:hAnsi="Times New Roman" w:cs="Times New Roman"/>
          <w:b/>
          <w:sz w:val="18"/>
          <w:szCs w:val="18"/>
          <w:lang w:val="uk-UA"/>
        </w:rPr>
        <w:t>Розділ V. Формування виконавчих органів ради</w:t>
      </w:r>
    </w:p>
    <w:p w:rsidR="00F40FC1" w:rsidRPr="0023425A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23425A">
        <w:rPr>
          <w:rFonts w:ascii="Times New Roman" w:hAnsi="Times New Roman" w:cs="Times New Roman"/>
          <w:b/>
          <w:sz w:val="18"/>
          <w:szCs w:val="18"/>
          <w:lang w:val="uk-UA"/>
        </w:rPr>
        <w:t>Глава 1. Утворення виконавчого комітету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155.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Порядок формування виконавчих органів ра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ди визначається Законом України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«Про місцеве самоврядування в Україні».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156.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Перед внесенням на розгляд ради кандидатур д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ля затвердження до складу вико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навчого комітету вони обговорюються у постійних комісіях.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157.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Одночасно з проектом рішення з цього питання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до постійних комісій подаються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довідки на кожну кандидатуру до складу виконавчого комітету.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158.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Постійні комісії після попереднього обговорення кандидатур готують щодо них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мотивовані висновки і подають їх</w:t>
      </w:r>
      <w:r w:rsidR="0023425A">
        <w:rPr>
          <w:rFonts w:ascii="Times New Roman" w:hAnsi="Times New Roman" w:cs="Times New Roman"/>
          <w:sz w:val="18"/>
          <w:szCs w:val="18"/>
          <w:lang w:val="uk-UA"/>
        </w:rPr>
        <w:t xml:space="preserve"> сільському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159.</w:t>
      </w:r>
    </w:p>
    <w:p w:rsidR="00F40FC1" w:rsidRPr="00325195" w:rsidRDefault="0023425A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Сільський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голова на пленарному засіданні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ради інформує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депутатів по суті висновків постійних комісій, післ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я чого проводить голосування по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кожній кандидатурі окремо.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160.</w:t>
      </w:r>
    </w:p>
    <w:p w:rsidR="00F40FC1" w:rsidRPr="00325195" w:rsidRDefault="0023425A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Сільський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голова мотивова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но може зняти з розгляду запро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поновану ним кандидатуру в будь-який момент,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але до переходу ради до голосу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вання щодо неї.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161.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У разі, коли хтось </w:t>
      </w:r>
      <w:r w:rsidR="0023425A">
        <w:rPr>
          <w:rFonts w:ascii="Times New Roman" w:hAnsi="Times New Roman" w:cs="Times New Roman"/>
          <w:sz w:val="18"/>
          <w:szCs w:val="18"/>
          <w:lang w:val="uk-UA"/>
        </w:rPr>
        <w:t>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 кандидатів до складу вик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онавчого комітету чи всі канди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датури не дістали підтримки, необхідної більшості </w:t>
      </w:r>
      <w:r w:rsidR="0023425A">
        <w:rPr>
          <w:rFonts w:ascii="Times New Roman" w:hAnsi="Times New Roman" w:cs="Times New Roman"/>
          <w:sz w:val="18"/>
          <w:szCs w:val="18"/>
          <w:lang w:val="uk-UA"/>
        </w:rPr>
        <w:t>депутатів, сільський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голова повторно вносить раді пропозиці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ї щодо персонального складу ви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конавчого комітету чи окремих його членів.</w:t>
      </w:r>
    </w:p>
    <w:p w:rsidR="00F40FC1" w:rsidRPr="0023425A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23425A">
        <w:rPr>
          <w:rFonts w:ascii="Times New Roman" w:hAnsi="Times New Roman" w:cs="Times New Roman"/>
          <w:b/>
          <w:sz w:val="18"/>
          <w:szCs w:val="18"/>
          <w:lang w:val="uk-UA"/>
        </w:rPr>
        <w:t>Глава 2. Формування структури виконавчих органів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162.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Перед внесенням на розгляд ради питання про формування структури вико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нав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чих органів ради воно попередньо розглядається в постійних комісіях.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163.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Постійні комісії не пізніш</w:t>
      </w:r>
      <w:r w:rsidR="0023425A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за 3 дні до своїх за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сідань</w:t>
      </w:r>
      <w:r w:rsidR="0023425A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повинні отримати від ви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конавчого комітету проект рішення з даного пи</w:t>
      </w:r>
      <w:r w:rsidR="0023425A">
        <w:rPr>
          <w:rFonts w:ascii="Times New Roman" w:hAnsi="Times New Roman" w:cs="Times New Roman"/>
          <w:sz w:val="18"/>
          <w:szCs w:val="18"/>
          <w:lang w:val="uk-UA"/>
        </w:rPr>
        <w:t>тання, завізований заступником сільського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 і на</w:t>
      </w:r>
      <w:r w:rsidR="0023425A">
        <w:rPr>
          <w:rFonts w:ascii="Times New Roman" w:hAnsi="Times New Roman" w:cs="Times New Roman"/>
          <w:sz w:val="18"/>
          <w:szCs w:val="18"/>
          <w:lang w:val="uk-UA"/>
        </w:rPr>
        <w:t>чальником відділу бухгалтерського обліку та фінансової звітності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164.</w:t>
      </w:r>
    </w:p>
    <w:p w:rsidR="00FC2DF5" w:rsidRPr="00325195" w:rsidRDefault="00F40FC1" w:rsidP="00FC2DF5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При розгляді формування структури виконавчи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х органів ради постійні комісії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можуть засл</w:t>
      </w:r>
      <w:r w:rsidR="0023425A">
        <w:rPr>
          <w:rFonts w:ascii="Times New Roman" w:hAnsi="Times New Roman" w:cs="Times New Roman"/>
          <w:sz w:val="18"/>
          <w:szCs w:val="18"/>
          <w:lang w:val="uk-UA"/>
        </w:rPr>
        <w:t>уховувати інформацію заступника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сіль</w:t>
      </w:r>
      <w:r w:rsidR="0023425A">
        <w:rPr>
          <w:rFonts w:ascii="Times New Roman" w:hAnsi="Times New Roman" w:cs="Times New Roman"/>
          <w:sz w:val="18"/>
          <w:szCs w:val="18"/>
          <w:lang w:val="uk-UA"/>
        </w:rPr>
        <w:t>ського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>лови, секретаря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виконкому ради, н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>ачальника відділу бухгалтерського обліку та фінансової звітності</w:t>
      </w:r>
      <w:r w:rsidR="00FC2DF5"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165.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Голова на пленарному засіданні ради інформує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депутатів по суті висновків по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стійних комісій, після чого проводить голосування з даного питання.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166.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У разі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коли головуючому надійде пропоз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иція про обговорення формування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структури виконавчих органів ради і вона отримає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підтримку більшості депутатів,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голосування проводиться після обговорення.</w:t>
      </w:r>
    </w:p>
    <w:p w:rsidR="00F40FC1" w:rsidRPr="00FC2DF5" w:rsidRDefault="00F40FC1" w:rsidP="00853BD1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FC2DF5">
        <w:rPr>
          <w:rFonts w:ascii="Times New Roman" w:hAnsi="Times New Roman" w:cs="Times New Roman"/>
          <w:b/>
          <w:sz w:val="18"/>
          <w:szCs w:val="18"/>
          <w:lang w:val="uk-UA"/>
        </w:rPr>
        <w:t>Розділ VI. Здійснення контролю</w:t>
      </w:r>
    </w:p>
    <w:p w:rsidR="00F40FC1" w:rsidRPr="00FC2DF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FC2DF5">
        <w:rPr>
          <w:rFonts w:ascii="Times New Roman" w:hAnsi="Times New Roman" w:cs="Times New Roman"/>
          <w:b/>
          <w:sz w:val="18"/>
          <w:szCs w:val="18"/>
          <w:lang w:val="uk-UA"/>
        </w:rPr>
        <w:t>Глава 1. Контроль за виконанням рішень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167.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Рада відповідно до визначених Законом повн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оважень безпосередньо або через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свої органи (постійні та тимчасові контрольні коміс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>ії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) здійснює контроль за вико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>нанням своїх рішень 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інших актів, які вона прийняла.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168.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Свої контрольні функції постійні та тимчасові контр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ольні комісії здійснюють згідно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 цим Регламентом, Положеннями про постійні комісії та чинним законодавством.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169.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За вимогою постійних та тимчасових контрольних комісій апарат ради та в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икон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кому надає інформацію про хід виконання рішень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та періодично інформує раду про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хід виконання рішень, вносить пропозиції про зняття з контролю виконаних рішень.</w:t>
      </w:r>
    </w:p>
    <w:p w:rsidR="00F40FC1" w:rsidRPr="00FC2DF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FC2DF5">
        <w:rPr>
          <w:rFonts w:ascii="Times New Roman" w:hAnsi="Times New Roman" w:cs="Times New Roman"/>
          <w:b/>
          <w:sz w:val="18"/>
          <w:szCs w:val="18"/>
          <w:lang w:val="uk-UA"/>
        </w:rPr>
        <w:lastRenderedPageBreak/>
        <w:t>Глава 2. Контроль за рішеннями виконавчого комітету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170.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Контроль за рішеннями виконавчого комітету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здійснюється постійними комісія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ми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171.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Механізм здійснення контролю за рішеннями в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иконавчого комітету ради визна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чається Регламентом виконавчого комітету ради.</w:t>
      </w:r>
    </w:p>
    <w:p w:rsidR="00F40FC1" w:rsidRPr="00FC2DF5" w:rsidRDefault="00F40FC1" w:rsidP="002B4E77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FC2DF5">
        <w:rPr>
          <w:rFonts w:ascii="Times New Roman" w:hAnsi="Times New Roman" w:cs="Times New Roman"/>
          <w:b/>
          <w:sz w:val="18"/>
          <w:szCs w:val="18"/>
          <w:lang w:val="uk-UA"/>
        </w:rPr>
        <w:t>Розділ VII. Депутатські звернення, запити, запитання. Проп</w:t>
      </w:r>
      <w:r w:rsidR="00FC2DF5">
        <w:rPr>
          <w:rFonts w:ascii="Times New Roman" w:hAnsi="Times New Roman" w:cs="Times New Roman"/>
          <w:b/>
          <w:sz w:val="18"/>
          <w:szCs w:val="18"/>
          <w:lang w:val="uk-UA"/>
        </w:rPr>
        <w:t>озиції та</w:t>
      </w:r>
      <w:r w:rsidR="00ED0F2D" w:rsidRPr="00FC2DF5">
        <w:rPr>
          <w:rFonts w:ascii="Times New Roman" w:hAnsi="Times New Roman" w:cs="Times New Roman"/>
          <w:b/>
          <w:sz w:val="18"/>
          <w:szCs w:val="18"/>
          <w:lang w:val="uk-UA"/>
        </w:rPr>
        <w:t xml:space="preserve"> зауважен</w:t>
      </w:r>
      <w:r w:rsidRPr="00FC2DF5">
        <w:rPr>
          <w:rFonts w:ascii="Times New Roman" w:hAnsi="Times New Roman" w:cs="Times New Roman"/>
          <w:b/>
          <w:sz w:val="18"/>
          <w:szCs w:val="18"/>
          <w:lang w:val="uk-UA"/>
        </w:rPr>
        <w:t>ня депутата</w:t>
      </w:r>
      <w:r w:rsidR="002B4E77" w:rsidRPr="00FC2DF5">
        <w:rPr>
          <w:rFonts w:ascii="Times New Roman" w:hAnsi="Times New Roman" w:cs="Times New Roman"/>
          <w:b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172.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Депутат має право звернутися з депута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тським зверненням (викладеною в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письмовій формі вимогою депутата здійснити певні д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>ії, у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жити заходів чи дати офі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ційне роз’яснення) з питань, пов’язаних 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>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 його депутатською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діяльністю, до місце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вих органів виконавчої влади, органів місцевого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самоврядування та їх посадових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осіб, а також керівників правоохоронних та кон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тролюючих органів, підприємств,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установ та організацій незалежно від форми власності, розташованих на терито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 xml:space="preserve">рії </w:t>
      </w:r>
      <w:proofErr w:type="spellStart"/>
      <w:r w:rsidR="00FC2DF5">
        <w:rPr>
          <w:rFonts w:ascii="Times New Roman" w:hAnsi="Times New Roman" w:cs="Times New Roman"/>
          <w:sz w:val="18"/>
          <w:szCs w:val="18"/>
          <w:lang w:val="uk-UA"/>
        </w:rPr>
        <w:t>обєднан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ої</w:t>
      </w:r>
      <w:proofErr w:type="spellEnd"/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громади.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Відповідь на депутатське звернення повинна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 xml:space="preserve"> бути надана депутату в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десяти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денний строк, а в разі необхідності додаткового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вивчення чи перевірки порушених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питань – не пізніш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у місячний строк, про що депутату зобов’язані пис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ьмово пові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домити, обґрунтувавши мотиви необхідності цього продовження.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Депутат може взяти участь у розгляді свого з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вернення, про що місцеві органи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виконавчої влади, органи місцевого самоврядування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та їх посадові особи, керівники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підприємств, установ та організацій, яким було ад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ресовано депутатське звернення,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повинні йому повідомити завчасно, але не пізніш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за п’ять календарних днів.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173.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Письмові депутатські звернення та запитання,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які направляються на адресу ви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конавчих органів ради попередньо реєструються в апараті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174.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Якщо депутат незадоволений результатами ро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згляду свого звернення, він має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право на депутатський запит до посадових осіб ради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 xml:space="preserve"> та її органів, сільського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голови, керівників підприємств, уста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нов і організацій незалежно від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форми власності, які розташовані або зареєстров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ані на території територіальної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громади, голови обласної державної адміністрації, йо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го заступників, керівників від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>ділів 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управлінь з питань, які віднесені до відання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175.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1. Запит може бути внесено депутатом або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групою депутатів попередньо або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на пленарному засіданні у письмовій чи усній фор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мі. Запит підлягає включенню до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порядку денного пленарного засідання ради. По ньому проводиться обговорен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ня 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приймається рішення.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Запит в усній формі вноситься депутатом перед затвердженням порядку денного.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Письмовий текст запиту оголошується на пл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енарному засіданні ради голову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ючим. Сільськи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>й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голова доводить текст звернення до адресата.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176.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Орган чи посадова особа, до яких звернуто з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апит, зобов’язаний дати усну чи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письмову відповідь на запит у строки і в порядку, вс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тановлені радою відповідно до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закону. За результатами розгляду запиту рада приймає рішення.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Відповідь на запит у разі необхідності розгл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ядається на пленарному засідан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ні ради, при цьому обговорення може бути провед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ено, якщо на цьому наполягає не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менше ¼ присутніх на засіданні депутатів. Посадови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х осіб, до яких звернуто запит,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своєчасно інформують про дату та час обговорення в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ідповіді на запит радою, і вони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або уповноважені ними особи мають право бути на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цьому засіданні. За результата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ми розгляду відповіді на депутатський запит рада приймає відповідне рішення.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177.</w:t>
      </w:r>
    </w:p>
    <w:p w:rsidR="00F40FC1" w:rsidRPr="00325195" w:rsidRDefault="00FC2DF5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Пропозиції та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зауваження, висловлені депутатами на сесіях ради або передані в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письмовій формі головуючому, розглядаються рад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ою або за її дорученням постій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ними комісіями ради чи надсилаються на розгляд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підзвітним і підконтрольним ор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ганам та посадовим особам місцевих органів вико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навчої влади, органів місцевого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самоврядування, керівникам відповідних підприєм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ств, установ, організацій неза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лежно від форми власності, які зобов’язані розгля</w:t>
      </w:r>
      <w:r>
        <w:rPr>
          <w:rFonts w:ascii="Times New Roman" w:hAnsi="Times New Roman" w:cs="Times New Roman"/>
          <w:sz w:val="18"/>
          <w:szCs w:val="18"/>
          <w:lang w:val="uk-UA"/>
        </w:rPr>
        <w:t>нути ці пропозиції та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зауваження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у строки, встановлені радою, і про результати ро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згляду повідомити безпосередньо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депутатів, які внесли пропозиції чи висловили зауваження, а також відповідну раду.</w:t>
      </w:r>
    </w:p>
    <w:p w:rsidR="00F40FC1" w:rsidRPr="00FC2DF5" w:rsidRDefault="00F40FC1" w:rsidP="002B4E77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FC2DF5">
        <w:rPr>
          <w:rFonts w:ascii="Times New Roman" w:hAnsi="Times New Roman" w:cs="Times New Roman"/>
          <w:b/>
          <w:sz w:val="18"/>
          <w:szCs w:val="18"/>
          <w:lang w:val="uk-UA"/>
        </w:rPr>
        <w:t>Розділ VIII. Особливі процедури розгляду питань</w:t>
      </w:r>
    </w:p>
    <w:p w:rsidR="00F40FC1" w:rsidRPr="00FC2DF5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FC2DF5">
        <w:rPr>
          <w:rFonts w:ascii="Times New Roman" w:hAnsi="Times New Roman" w:cs="Times New Roman"/>
          <w:b/>
          <w:sz w:val="18"/>
          <w:szCs w:val="18"/>
          <w:lang w:val="uk-UA"/>
        </w:rPr>
        <w:t>Глава 1. Прийняття бюджету і контроль за його виконанням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178.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Процес безпосереднього формування бюдж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ету на наступний фінансовий рік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починається після ухвалення Верховною Радою У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країни у другому читанні Закону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України про Державний бюджет України на наступн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>ий рік та доведення в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тижневий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термін після цього Кабінетом Міністрів України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виконкому ради положень та по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казників міжбюджетних відносин (обсягів міжбюд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жетних трансфертів та текстових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статей, що визначають особливості міжбюджетних відносин на наступний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бюджет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ний період), які були проголосовані Верховною Радою України у другому читанні.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179.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На основі пр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 xml:space="preserve">огнозованого відділом бухгалтерського обліку та фінансової звітності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розвитку соціально-еко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>номічного стану села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на наступний період, бюдже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тних запитів головних розпоряд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ників коштів фінансове управління ради у відповідн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ості із статтями 75, 76 Бюджет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ного кодексу України складає проект бюджету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на наступний бюджетний період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lastRenderedPageBreak/>
        <w:t xml:space="preserve">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місячний термін після отримання показників мі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жбюджетних трансфертів, затвер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джених Верховною Радою України при прийнят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ті проекту Закону про Державний </w:t>
      </w:r>
      <w:r w:rsidR="00FC2DF5">
        <w:rPr>
          <w:rFonts w:ascii="Times New Roman" w:hAnsi="Times New Roman" w:cs="Times New Roman"/>
          <w:sz w:val="18"/>
          <w:szCs w:val="18"/>
          <w:lang w:val="uk-UA"/>
        </w:rPr>
        <w:t>бюджет України в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другому читанні.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180.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Проект бюджету на наступний рік подається н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 розгляд виконавчого комітету.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Схвалений проект бюджету виноситься на попередній розгляд пос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тійних комісій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181.</w:t>
      </w:r>
    </w:p>
    <w:p w:rsidR="00F40FC1" w:rsidRPr="00325195" w:rsidRDefault="002631F9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З доповіддю на засіданнях у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сіх постійних комі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сій про проект бюджету виступає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начальник відділу бухгалтерського обліку та фінансової звітності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або особа, яка в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иконує його обов’язки. На озна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йомлення депутатів </w:t>
      </w:r>
      <w:r>
        <w:rPr>
          <w:rFonts w:ascii="Times New Roman" w:hAnsi="Times New Roman" w:cs="Times New Roman"/>
          <w:sz w:val="18"/>
          <w:szCs w:val="18"/>
          <w:lang w:val="uk-UA"/>
        </w:rPr>
        <w:t>і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з проектом бюджету дається не менше 14 днів.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182.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Постійні комісії розглядають подані документи,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після чого вони передають свої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поправки до проекту бюджету в постійну комісію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з питань 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>бюджету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фінансів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 xml:space="preserve"> та 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планування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соціально-економічного розвитку.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183.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Якщо постійна комісія виносить пропозицію про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збільшення видатків або скоро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чення доходів, вона зобов’язана запропонувати на 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 xml:space="preserve">ту ж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суму коштів відповід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но, збільшення доходів за рахунок інших джерел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або скорочення видатків на іншу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статтю. Постійні комісії подають до кожної поправки письмове обґрунтування.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184.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1. Постійна комісія з питань 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бюджету, фінансів та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планування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соціально-еко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номічного розвитку попередньо вивчає і розгля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дає на своєму засіданні поданий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проект бюджету на наступний рік, а також розглядає поп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равки та пропозиції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, які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надійшли від інших постійних комісій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Постійна комісія готує висновки з розглянути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х питань і спільно з 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 xml:space="preserve">відділом бухгалтерського обліку та фінансової звітності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розробляє остаточний варіант проек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ту рішення ради. Засідання про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водиться не пізніше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ніж за 2 дні до пленарного засідання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3. Фінансове управління ради готує таблицю пр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о підтримані пропозиції депута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тів, груп, фракцій та постійних комісій і перелік в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ідхилених пропозицій до бюджету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 вмотивованими поясненнями щодо неврахованих пропозицій.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185.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На розгляд ради схвалений проект бюджету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подається виконавчим комітетом.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Співдоповідь 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 проекту бюджету робить голова пості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йної комісії з питань 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бюджету, фінансів та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плануван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ня соціально-економічного розвитку або приз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начений постій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ною комісією депутат, який входить до її складу.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186.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Післ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я обговорення проекту бюджету, 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якому </w:t>
      </w:r>
      <w:r w:rsidR="002B4E77" w:rsidRPr="00325195">
        <w:rPr>
          <w:rFonts w:ascii="Times New Roman" w:hAnsi="Times New Roman" w:cs="Times New Roman"/>
          <w:sz w:val="18"/>
          <w:szCs w:val="18"/>
          <w:lang w:val="uk-UA"/>
        </w:rPr>
        <w:t>обов’язково беруть участь пред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ставники від всіх постійних комісій ради, виконав</w:t>
      </w:r>
      <w:r w:rsidR="002B4E77" w:rsidRPr="00325195">
        <w:rPr>
          <w:rFonts w:ascii="Times New Roman" w:hAnsi="Times New Roman" w:cs="Times New Roman"/>
          <w:sz w:val="18"/>
          <w:szCs w:val="18"/>
          <w:lang w:val="uk-UA"/>
        </w:rPr>
        <w:t>чого комітету, рада приймає рі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шення про затвердження бюджету.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187.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Загальний постійний контроль за виконанням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бюджету здійснює рада як безпо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середньо, так і через постійну комісію з питань 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>бюджету, фінанс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ів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та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ланування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соціально-економічного розвитку, інші постійні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комісії ради можуть проконтролю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вати виконання статей бюджету відповідно до їх компетенції 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188.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1. З додержанням вимоги частини 1 статті 28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Закону України «Про місцеве са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моврядування в Україні» 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 xml:space="preserve">відділ бухгалтерського обліку та фінансової звітності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щоквартально подає на розгляд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ради письмові звіти про хід та результати виконання бюджету.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Рішення про звіт приймається після його по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переднього розгляду на засідан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нях постійних комісій і виконавчого комітету р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ади. Порядок розгляду виконання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бюджету аналогічний порядку підготовки бюджету на наступний рік.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189.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ісля закінчення бюджетного року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виконавчи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й комітет подає на затвердження 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ради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не пі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зніше 1 кварталу поточного року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пись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мовий звіт про виконання бюдже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ту за минулий рік.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190.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Попередньо письмовий звіт розглядається по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стійними комісіями, які готують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відповідні висновки і подають їх для узагальнення в постійну комісію з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питань 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>бюджету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, фінансів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та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пла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нування соціально-економічного розвитку.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191.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Постійна комісі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 xml:space="preserve">я з питань 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>бюджету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, фінансів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та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 xml:space="preserve"> планування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соціально-економіч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ного розвитку розглядає звіт про виконання бюдже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ту за минулий рік, висновки ін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ших комісій і спільно з 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 xml:space="preserve">відділом бухгалтерського обліку та фінансової звітності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отує остаточний варіант проекту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рішення ради про затвердження звіту.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192.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Після доповіді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 xml:space="preserve"> начальника відділу бухгалтерського обліку та фінансової звітності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ради та після інформації 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лови постійної комісі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 xml:space="preserve">ї з питань 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>бюджету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, фінансів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та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 xml:space="preserve"> планування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соціально-еконо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мічного розвитку про виконання бюджету і відпов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ідей на запитання, рада приймає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рішення щодо звіту про виконання бюджету.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193.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У двомісячний термін після завершення першого,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другого, третього кварталів та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у тримісячний термін після завершення року офі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ційне друковане видання та офі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ційний веб-сайт публікують квартальний чи річний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звіт про хід і результати вико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нання бюджету. Звіт, що відповідає за формою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затвердженому бюджету, подає до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газети 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 xml:space="preserve">відділ бухгалтерського обліку та фінансової звітності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ради. Звіт про викор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истання резервного фонду публі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кується окремо.</w:t>
      </w:r>
    </w:p>
    <w:p w:rsidR="00F40FC1" w:rsidRPr="00116F0A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116F0A">
        <w:rPr>
          <w:rFonts w:ascii="Times New Roman" w:hAnsi="Times New Roman" w:cs="Times New Roman"/>
          <w:b/>
          <w:sz w:val="18"/>
          <w:szCs w:val="18"/>
          <w:lang w:val="uk-UA"/>
        </w:rPr>
        <w:lastRenderedPageBreak/>
        <w:t>Глава 2. Затвердження програм розвитку та контроль за їх виконанням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194.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Формування програми соціально-економічного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і культурного розвитку відбува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ється паралельно з підготовкою проекту бюджету н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а наступний рік, виходячи з фі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нансових можливостей.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195.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Проекти програм складають виконавчі органи ра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ди, до компетенції яких входить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питання цільових програм.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196.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Зазначені документи направляються для поп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ереднього розгляду і підготовки 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висновків 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пропозицій постійним комісіям ради. 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Висновки, поправки та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пропозиції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 письмовим обґрунтуванням непрофільних пост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ійних комісій в письмовій формі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направляються в постійну комісію з питань 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>бюджету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, фінансів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та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планува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ння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соці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ально-економічного розвитку.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197.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Постійна комісі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 xml:space="preserve">я з питань 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>бюджету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, фінансів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та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 xml:space="preserve"> планування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соціально-економіч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ного розвитку після надходження проектів програм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і пропозицій постійних комісій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готує висновки щодо повноти фінансового обґрунтування і забезпечення програ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м,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які приймаються.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198.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Проект рішення ради про затвердження прогр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ам готують відповідні виконавчі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структури ради спільно з профільними постійними комісіями.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199.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1. Проекти програм на розгляд ради подаються виконавчим комітетом,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співдоповіді роблять голови відповідних постійних комісій.</w:t>
      </w:r>
    </w:p>
    <w:p w:rsidR="00F40FC1" w:rsidRPr="00325195" w:rsidRDefault="002631F9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2. Після обговорення програм, у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якому в обов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’язковому порядку беруть участь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представники від усіх постійних комісій ради, вик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онавчого комітету, рада приймає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рішення про затвердження цих програм.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200.</w:t>
      </w:r>
    </w:p>
    <w:p w:rsidR="00F40FC1" w:rsidRPr="00325195" w:rsidRDefault="002631F9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У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разі незатвердження радою програми, вона відправляється в постійні комісії і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виконком на доопрацювання.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201.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Протягом поточного доку до програми соціа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льно-економічного і культурного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розвитку, інших цільових програм можуть бути вн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есені зміни й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доповнення на ос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нові спільно прийнятого рішення виконавчого коміте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ту та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постійної комісії з питань </w:t>
      </w:r>
      <w:r w:rsidR="002631F9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бюджету, фінансів та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планування соціально-ек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ономічного розвитку з наступним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затвердженням радою.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202.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Контроль за ходом виконання програми соціа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льно-економічного і культурного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розвитку, інших цільових програм рада здійснює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безпосередньо, заслуховуючи 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інформації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, звіти відповідних виконавчих органів 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 ц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их питань, так і через постійні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коміс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ії відповідно до їх компетенції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203.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Виконання програми соціально-економічного і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культурного розвитку, інших ці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льових програм розглядається радою періодично, 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ле не рідше</w:t>
      </w:r>
      <w:r w:rsidR="002631F9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два рази на рік,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інших цільових програм, не рідше одного разу на рік.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204.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Виконання програм і прийняті радою рішення з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цього приводу підлягають опри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людненню в засобах масової інформації як звіт перед територіальною громадою.</w:t>
      </w:r>
    </w:p>
    <w:p w:rsidR="00F40FC1" w:rsidRPr="002631F9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2631F9">
        <w:rPr>
          <w:rFonts w:ascii="Times New Roman" w:hAnsi="Times New Roman" w:cs="Times New Roman"/>
          <w:b/>
          <w:sz w:val="18"/>
          <w:szCs w:val="18"/>
          <w:lang w:val="uk-UA"/>
        </w:rPr>
        <w:t>Глава 3. Дострокове припинення пов</w:t>
      </w:r>
      <w:r w:rsidR="002631F9">
        <w:rPr>
          <w:rFonts w:ascii="Times New Roman" w:hAnsi="Times New Roman" w:cs="Times New Roman"/>
          <w:b/>
          <w:sz w:val="18"/>
          <w:szCs w:val="18"/>
          <w:lang w:val="uk-UA"/>
        </w:rPr>
        <w:t>новажень сільського</w:t>
      </w:r>
      <w:r w:rsidRPr="002631F9">
        <w:rPr>
          <w:rFonts w:ascii="Times New Roman" w:hAnsi="Times New Roman" w:cs="Times New Roman"/>
          <w:b/>
          <w:sz w:val="18"/>
          <w:szCs w:val="18"/>
          <w:lang w:val="uk-UA"/>
        </w:rPr>
        <w:t xml:space="preserve"> голови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205.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Підставами для розгляду питання про достроко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ве припинення повноважень сіль</w:t>
      </w:r>
      <w:r w:rsidR="00116F0A">
        <w:rPr>
          <w:rFonts w:ascii="Times New Roman" w:hAnsi="Times New Roman" w:cs="Times New Roman"/>
          <w:sz w:val="18"/>
          <w:szCs w:val="18"/>
          <w:lang w:val="uk-UA"/>
        </w:rPr>
        <w:t>ського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 за порушення ни</w:t>
      </w:r>
      <w:r w:rsidR="00116F0A">
        <w:rPr>
          <w:rFonts w:ascii="Times New Roman" w:hAnsi="Times New Roman" w:cs="Times New Roman"/>
          <w:sz w:val="18"/>
          <w:szCs w:val="18"/>
          <w:lang w:val="uk-UA"/>
        </w:rPr>
        <w:t>м Конституції або З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аконів Укра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їни, прав і свобод громадян, незабезпечення здійснення наданих йому повноважень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є наявність рішень суду про визнання розпоряджень, д</w:t>
      </w:r>
      <w:r w:rsidR="00116F0A">
        <w:rPr>
          <w:rFonts w:ascii="Times New Roman" w:hAnsi="Times New Roman" w:cs="Times New Roman"/>
          <w:sz w:val="18"/>
          <w:szCs w:val="18"/>
          <w:lang w:val="uk-UA"/>
        </w:rPr>
        <w:t>ій чи бездіяльності сільського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 незаконними або встан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овлення факту відсутності сіль</w:t>
      </w:r>
      <w:r w:rsidR="00116F0A">
        <w:rPr>
          <w:rFonts w:ascii="Times New Roman" w:hAnsi="Times New Roman" w:cs="Times New Roman"/>
          <w:sz w:val="18"/>
          <w:szCs w:val="18"/>
          <w:lang w:val="uk-UA"/>
        </w:rPr>
        <w:t>ського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 на роботі протяг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ом 1 повного робочого дня (крім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відпусток та тимчасової непрацездатності, посвідченої у встановленому порядку).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206.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Питання про дострокове припинення повноваже</w:t>
      </w:r>
      <w:r w:rsidR="00116F0A">
        <w:rPr>
          <w:rFonts w:ascii="Times New Roman" w:hAnsi="Times New Roman" w:cs="Times New Roman"/>
          <w:sz w:val="18"/>
          <w:szCs w:val="18"/>
          <w:lang w:val="uk-UA"/>
        </w:rPr>
        <w:t>нь сільського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 можуть винести на розгляд ради не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менш</w:t>
      </w:r>
      <w:r w:rsidR="00116F0A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половина депутатів від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загального складу ради. Ініціатори подають обґрун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товану заяву в письмовій формі,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завірену власноручними підписами.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207.</w:t>
      </w:r>
    </w:p>
    <w:p w:rsidR="00F40FC1" w:rsidRPr="00325195" w:rsidRDefault="00116F0A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У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цьому випадку сесія ради скликається на вимо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гу групи депутатів, яка ініціює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дострокове припинення по</w:t>
      </w:r>
      <w:r>
        <w:rPr>
          <w:rFonts w:ascii="Times New Roman" w:hAnsi="Times New Roman" w:cs="Times New Roman"/>
          <w:sz w:val="18"/>
          <w:szCs w:val="18"/>
          <w:lang w:val="uk-UA"/>
        </w:rPr>
        <w:t>вноважень сільського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голови, і є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правомочною, якщо в її пленарному засіданні бер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е участь не менше 2/3 депутатів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від загального складу ради.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208.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Під час розгляду цього питання сесію відкриває</w:t>
      </w:r>
      <w:r w:rsidR="00116F0A">
        <w:rPr>
          <w:rFonts w:ascii="Times New Roman" w:hAnsi="Times New Roman" w:cs="Times New Roman"/>
          <w:sz w:val="18"/>
          <w:szCs w:val="18"/>
          <w:lang w:val="uk-UA"/>
        </w:rPr>
        <w:t xml:space="preserve"> і веде секретар ради, а за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його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відсутності – призначений сесією депутат.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209.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Доцільність розгляду радою питання про до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строкове припинення повноважень </w:t>
      </w:r>
      <w:r w:rsidR="00116F0A">
        <w:rPr>
          <w:rFonts w:ascii="Times New Roman" w:hAnsi="Times New Roman" w:cs="Times New Roman"/>
          <w:sz w:val="18"/>
          <w:szCs w:val="18"/>
          <w:lang w:val="uk-UA"/>
        </w:rPr>
        <w:t>сільського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 попередньо роз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глядається постійними ко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місіями ради, виконавчим комітетом, виконавчи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ми органами ради з обов’язковим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прийняттям обґрунтованого рішення.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lastRenderedPageBreak/>
        <w:t>Стаття 210.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Рішення про дострокове припинення повноважень</w:t>
      </w:r>
      <w:r w:rsidR="00116F0A">
        <w:rPr>
          <w:rFonts w:ascii="Times New Roman" w:hAnsi="Times New Roman" w:cs="Times New Roman"/>
          <w:sz w:val="18"/>
          <w:szCs w:val="18"/>
          <w:lang w:val="uk-UA"/>
        </w:rPr>
        <w:t xml:space="preserve"> сільського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голови приймається таємним голосуванням піс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ля обговорення цього питання на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сесії ради не менш</w:t>
      </w:r>
      <w:r w:rsidR="00116F0A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як двома третинами голосів депутатів від загального складу ради.</w:t>
      </w:r>
    </w:p>
    <w:p w:rsidR="00F40FC1" w:rsidRPr="00116F0A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116F0A">
        <w:rPr>
          <w:rFonts w:ascii="Times New Roman" w:hAnsi="Times New Roman" w:cs="Times New Roman"/>
          <w:b/>
          <w:sz w:val="18"/>
          <w:szCs w:val="18"/>
          <w:lang w:val="uk-UA"/>
        </w:rPr>
        <w:t>Глава 4. Дострокове припинення повноважень депутата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211.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Повноваження депутата припиняються достроково без прийняття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рішення ради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за наявності наступних підстав, засвідчених оф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іційними документами, отриманих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радою з відповідних установ, у разі: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1) його відкликання виборцями у встановлен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ому Законом України «Про статус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депутатів місцевих рад» порядку;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2) припинення його громадянства України або в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иїзду на постійне проживання за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межі України;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3) обрання або призначення його на посаду, зайн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яття якої згідно з Конституцією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України і Законом України «Про статус депутатів м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ісцевих рад» не сумісне з вико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нанням депутатських повноважень;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4) обрання його депутатом до іншої місцевої ради;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5) визнання його судом недієздатним або безвісно відсутнім;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6) набрання законної сили обвинувальним виро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ком суду, за яким його засудже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но до позбавлення волі;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7) його смерті.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212.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Повноваження депутата можуть припиняти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ся достроково також за рішенням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ради у зв’язку з отриманням радою: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1) копії обвинувального вироку суду, який набра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в законної сили і за яким депу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тата засуджено до покарання, не пов’язаного з позбавленням волі;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2) особистої заяви депутата про складенн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я ним депутатських повноважень.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При цьому рада, за поданням постійної комісії з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питань прав людини, законності,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депутатської діяльності і етики</w:t>
      </w:r>
      <w:r w:rsidR="00116F0A">
        <w:rPr>
          <w:rFonts w:ascii="Times New Roman" w:hAnsi="Times New Roman" w:cs="Times New Roman"/>
          <w:sz w:val="18"/>
          <w:szCs w:val="18"/>
          <w:lang w:val="uk-UA"/>
        </w:rPr>
        <w:t>,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розглядає відповідн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ий вирок суду або заяву депута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та на черговій сесії і приймає рішення про припинення повноважень депутата.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213.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Достроково повноваження депутата припиняют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ься також у випадку, передбаче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ному статтею 78 Закону України «Про місцеве само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врядування в Україні», коли до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строково припиняє своє повноваження рада.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214.</w:t>
      </w:r>
    </w:p>
    <w:p w:rsidR="00F40FC1" w:rsidRPr="00325195" w:rsidRDefault="002B4E77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У разі пропуску депутатом протягом року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більше половини пленарних засі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дань ради або засідань </w:t>
      </w:r>
      <w:r w:rsidR="00116F0A">
        <w:rPr>
          <w:rFonts w:ascii="Times New Roman" w:hAnsi="Times New Roman" w:cs="Times New Roman"/>
          <w:sz w:val="18"/>
          <w:szCs w:val="18"/>
          <w:lang w:val="uk-UA"/>
        </w:rPr>
        <w:t>постійної комісії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, членом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якої він є, невиконання ним без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поважних причин рішень і доручень ради та її органів рада мо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же, відповідно до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частини 5 статті 20 Закону України «Про статус депу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татів місцевих рад», звернутися </w:t>
      </w:r>
      <w:r w:rsidR="00F40FC1" w:rsidRPr="00325195">
        <w:rPr>
          <w:rFonts w:ascii="Times New Roman" w:hAnsi="Times New Roman" w:cs="Times New Roman"/>
          <w:sz w:val="18"/>
          <w:szCs w:val="18"/>
          <w:lang w:val="uk-UA"/>
        </w:rPr>
        <w:t>до виборців з пропозицією про відкликання такого депутата.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Відкликання депутата виборцями проводить</w:t>
      </w:r>
      <w:r w:rsidR="00116F0A">
        <w:rPr>
          <w:rFonts w:ascii="Times New Roman" w:hAnsi="Times New Roman" w:cs="Times New Roman"/>
          <w:sz w:val="18"/>
          <w:szCs w:val="18"/>
          <w:lang w:val="uk-UA"/>
        </w:rPr>
        <w:t>ся в</w:t>
      </w:r>
      <w:r w:rsidR="002B4E77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порядку, встановленому За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коном України «Про статус депутатів місцевих рад</w:t>
      </w:r>
      <w:r w:rsidR="002B4E77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», також відповідно до підстав,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викладених у статті 37 вказаного Закону.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215.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Про прийняте рішення щодо дострокового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припинення повноважень депутата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рада повідомляє виборців відповідного виборчого окру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гу через засоби масової ін</w:t>
      </w:r>
      <w:r w:rsidR="00116F0A">
        <w:rPr>
          <w:rFonts w:ascii="Times New Roman" w:hAnsi="Times New Roman" w:cs="Times New Roman"/>
          <w:sz w:val="18"/>
          <w:szCs w:val="18"/>
          <w:lang w:val="uk-UA"/>
        </w:rPr>
        <w:t>формації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F40FC1" w:rsidRPr="00116F0A" w:rsidRDefault="00F40FC1" w:rsidP="002B4E77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116F0A">
        <w:rPr>
          <w:rFonts w:ascii="Times New Roman" w:hAnsi="Times New Roman" w:cs="Times New Roman"/>
          <w:b/>
          <w:sz w:val="18"/>
          <w:szCs w:val="18"/>
          <w:lang w:val="uk-UA"/>
        </w:rPr>
        <w:t>Розділ IX. Заключні положення</w:t>
      </w:r>
    </w:p>
    <w:p w:rsidR="00F40FC1" w:rsidRPr="00116F0A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116F0A">
        <w:rPr>
          <w:rFonts w:ascii="Times New Roman" w:hAnsi="Times New Roman" w:cs="Times New Roman"/>
          <w:b/>
          <w:sz w:val="18"/>
          <w:szCs w:val="18"/>
          <w:lang w:val="uk-UA"/>
        </w:rPr>
        <w:t>Глава 1. Про дію Регламенту та порядок внесення змін до нього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216.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Регламент набирає чинності після прийняття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рішення радою про його затвер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дження.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217.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Рада в необхідних випадках вносить зміни та 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доповнення до Регламенту. Зміни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та доповнення до Регламенту набувають чинності н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>е раніше</w:t>
      </w:r>
      <w:r w:rsidR="00116F0A">
        <w:rPr>
          <w:rFonts w:ascii="Times New Roman" w:hAnsi="Times New Roman" w:cs="Times New Roman"/>
          <w:sz w:val="18"/>
          <w:szCs w:val="18"/>
          <w:lang w:val="uk-UA"/>
        </w:rPr>
        <w:t>,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ніж на 5 день після їх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прийняття.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218.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Постійна комісія ради з питань прав людини, зако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нності, депутатської діяльності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і етики готує та узагальнює пропозиції щодо змі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н та доповнень до Регламенту та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вносить на розгляд ради.</w:t>
      </w:r>
    </w:p>
    <w:p w:rsidR="00F40FC1" w:rsidRPr="00116F0A" w:rsidRDefault="00F40FC1" w:rsidP="00B65EFE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116F0A">
        <w:rPr>
          <w:rFonts w:ascii="Times New Roman" w:hAnsi="Times New Roman" w:cs="Times New Roman"/>
          <w:b/>
          <w:sz w:val="18"/>
          <w:szCs w:val="18"/>
          <w:lang w:val="uk-UA"/>
        </w:rPr>
        <w:t>Глава 2. Організаційне, технічне та інше обслуговування діяльності ради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Стаття 219.</w:t>
      </w:r>
    </w:p>
    <w:p w:rsidR="00F40FC1" w:rsidRPr="00325195" w:rsidRDefault="00F40FC1" w:rsidP="00B65EFE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1. Організаційне, технічне та інше обслуговуванн</w:t>
      </w:r>
      <w:r w:rsidR="00ED0F2D"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я діяльності ради та її органів 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>забезпечується апаратом ради та виконкому.</w:t>
      </w:r>
    </w:p>
    <w:p w:rsidR="00116F0A" w:rsidRDefault="00F40FC1" w:rsidP="00B65EF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325195">
        <w:rPr>
          <w:rFonts w:ascii="Times New Roman" w:hAnsi="Times New Roman" w:cs="Times New Roman"/>
          <w:sz w:val="18"/>
          <w:szCs w:val="18"/>
          <w:lang w:val="uk-UA"/>
        </w:rPr>
        <w:t>2. Керівництво апаратом ради та виконком</w:t>
      </w:r>
      <w:r w:rsidR="00116F0A">
        <w:rPr>
          <w:rFonts w:ascii="Times New Roman" w:hAnsi="Times New Roman" w:cs="Times New Roman"/>
          <w:sz w:val="18"/>
          <w:szCs w:val="18"/>
          <w:lang w:val="uk-UA"/>
        </w:rPr>
        <w:t>у здійснює сільський</w:t>
      </w:r>
      <w:r w:rsidRPr="00325195">
        <w:rPr>
          <w:rFonts w:ascii="Times New Roman" w:hAnsi="Times New Roman" w:cs="Times New Roman"/>
          <w:sz w:val="18"/>
          <w:szCs w:val="18"/>
          <w:lang w:val="uk-UA"/>
        </w:rPr>
        <w:t xml:space="preserve"> голова.</w:t>
      </w:r>
    </w:p>
    <w:p w:rsidR="00116F0A" w:rsidRDefault="00116F0A" w:rsidP="00116F0A">
      <w:pPr>
        <w:rPr>
          <w:rFonts w:ascii="Times New Roman" w:hAnsi="Times New Roman" w:cs="Times New Roman"/>
          <w:lang w:val="uk-UA"/>
        </w:rPr>
      </w:pPr>
    </w:p>
    <w:p w:rsidR="0055728B" w:rsidRPr="00116F0A" w:rsidRDefault="00116F0A" w:rsidP="00116F0A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ради: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З.А.Алексєєва</w:t>
      </w:r>
    </w:p>
    <w:sectPr w:rsidR="0055728B" w:rsidRPr="00116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02CE8"/>
    <w:multiLevelType w:val="hybridMultilevel"/>
    <w:tmpl w:val="0CDEDEAE"/>
    <w:lvl w:ilvl="0" w:tplc="57B2A4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FC1"/>
    <w:rsid w:val="00050EA5"/>
    <w:rsid w:val="00106FCA"/>
    <w:rsid w:val="00116F0A"/>
    <w:rsid w:val="00144F44"/>
    <w:rsid w:val="0023425A"/>
    <w:rsid w:val="002631F9"/>
    <w:rsid w:val="002B4E77"/>
    <w:rsid w:val="002E0ADF"/>
    <w:rsid w:val="002F2BBA"/>
    <w:rsid w:val="00323D08"/>
    <w:rsid w:val="00325195"/>
    <w:rsid w:val="00361F1B"/>
    <w:rsid w:val="004327D9"/>
    <w:rsid w:val="00433B41"/>
    <w:rsid w:val="00445C85"/>
    <w:rsid w:val="00515B21"/>
    <w:rsid w:val="0055728B"/>
    <w:rsid w:val="005D2946"/>
    <w:rsid w:val="005F42B3"/>
    <w:rsid w:val="00637A6F"/>
    <w:rsid w:val="00730663"/>
    <w:rsid w:val="007429C9"/>
    <w:rsid w:val="00853BD1"/>
    <w:rsid w:val="00A11FC3"/>
    <w:rsid w:val="00AB5B9B"/>
    <w:rsid w:val="00AC517F"/>
    <w:rsid w:val="00AF633B"/>
    <w:rsid w:val="00B31F3C"/>
    <w:rsid w:val="00B65EFE"/>
    <w:rsid w:val="00BC14BE"/>
    <w:rsid w:val="00C52C19"/>
    <w:rsid w:val="00C61C8D"/>
    <w:rsid w:val="00D90267"/>
    <w:rsid w:val="00ED0F2D"/>
    <w:rsid w:val="00F40FC1"/>
    <w:rsid w:val="00FA711D"/>
    <w:rsid w:val="00FC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9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9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3E565-E3E5-4937-9E70-82084F452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11533</Words>
  <Characters>65741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15</cp:revision>
  <cp:lastPrinted>2017-10-05T05:34:00Z</cp:lastPrinted>
  <dcterms:created xsi:type="dcterms:W3CDTF">2016-12-14T10:34:00Z</dcterms:created>
  <dcterms:modified xsi:type="dcterms:W3CDTF">2017-10-05T05:35:00Z</dcterms:modified>
</cp:coreProperties>
</file>