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46355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636E14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Р І Ш Е Н Н Я</w:t>
      </w:r>
      <w:r w:rsidR="00E4308D">
        <w:rPr>
          <w:sz w:val="28"/>
          <w:szCs w:val="28"/>
          <w:lang w:val="uk-UA"/>
        </w:rPr>
        <w:t xml:space="preserve">       </w:t>
      </w:r>
      <w:r w:rsidR="00E4308D"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CD397C">
        <w:rPr>
          <w:sz w:val="28"/>
          <w:szCs w:val="28"/>
          <w:lang w:val="uk-UA"/>
        </w:rPr>
        <w:t>08.11.</w:t>
      </w:r>
      <w:r w:rsidR="006B2B83">
        <w:rPr>
          <w:sz w:val="28"/>
          <w:szCs w:val="28"/>
          <w:lang w:val="uk-UA"/>
        </w:rPr>
        <w:t>2019</w:t>
      </w:r>
      <w:r w:rsidR="009E5F40">
        <w:rPr>
          <w:sz w:val="28"/>
          <w:szCs w:val="28"/>
          <w:lang w:val="uk-UA"/>
        </w:rPr>
        <w:t xml:space="preserve"> року  </w:t>
      </w:r>
      <w:r w:rsidR="00CD397C">
        <w:rPr>
          <w:sz w:val="28"/>
          <w:szCs w:val="28"/>
          <w:lang w:val="uk-UA"/>
        </w:rPr>
        <w:t xml:space="preserve">      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9C4353">
        <w:rPr>
          <w:sz w:val="28"/>
          <w:szCs w:val="28"/>
          <w:lang w:val="uk-UA"/>
        </w:rPr>
        <w:t>22</w:t>
      </w:r>
      <w:r w:rsidR="0004071E" w:rsidRPr="00800511">
        <w:rPr>
          <w:sz w:val="28"/>
          <w:szCs w:val="28"/>
          <w:lang w:val="uk-UA"/>
        </w:rPr>
        <w:t xml:space="preserve">  </w:t>
      </w:r>
      <w:r w:rsidR="00CD397C"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9E5F40">
        <w:rPr>
          <w:sz w:val="28"/>
          <w:szCs w:val="28"/>
          <w:lang w:val="uk-UA"/>
        </w:rPr>
        <w:t>ХІІІ (позачергова)</w:t>
      </w:r>
      <w:r w:rsidR="00C92C83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погодження</w:t>
      </w:r>
      <w:r w:rsidR="00506EC4">
        <w:rPr>
          <w:sz w:val="28"/>
          <w:szCs w:val="28"/>
          <w:lang w:val="uk-UA"/>
        </w:rPr>
        <w:t xml:space="preserve"> </w:t>
      </w:r>
      <w:r w:rsidR="00E4308D">
        <w:rPr>
          <w:sz w:val="28"/>
          <w:szCs w:val="28"/>
          <w:lang w:val="uk-UA"/>
        </w:rPr>
        <w:t>проє</w:t>
      </w:r>
      <w:r w:rsidR="003B1CDA">
        <w:rPr>
          <w:sz w:val="28"/>
          <w:szCs w:val="28"/>
          <w:lang w:val="uk-UA"/>
        </w:rPr>
        <w:t xml:space="preserve">кту землеустрою </w:t>
      </w:r>
    </w:p>
    <w:p w:rsidR="00506EC4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 у власність</w:t>
      </w:r>
    </w:p>
    <w:p w:rsidR="008327EA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</w:t>
      </w:r>
    </w:p>
    <w:p w:rsidR="003B1CDA" w:rsidRDefault="00192A9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державної власності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 на підставі заяв про </w:t>
      </w:r>
      <w:r w:rsidR="00024925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надання дозволу на  погодження</w:t>
      </w:r>
      <w:r w:rsidR="006B2B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024925">
        <w:rPr>
          <w:sz w:val="28"/>
          <w:szCs w:val="28"/>
          <w:lang w:val="uk-UA"/>
        </w:rPr>
        <w:t>у власність</w:t>
      </w:r>
      <w:r w:rsidR="00192A99">
        <w:rPr>
          <w:sz w:val="28"/>
          <w:szCs w:val="28"/>
          <w:lang w:val="uk-UA"/>
        </w:rPr>
        <w:t xml:space="preserve"> із земель державної власності</w:t>
      </w:r>
      <w:r w:rsidR="00024925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3B1CDA" w:rsidRPr="009E5F40" w:rsidRDefault="009E5F40" w:rsidP="009E5F40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9E5F40">
        <w:rPr>
          <w:sz w:val="28"/>
          <w:szCs w:val="28"/>
          <w:lang w:val="uk-UA"/>
        </w:rPr>
        <w:t xml:space="preserve">Погодити </w:t>
      </w:r>
      <w:r>
        <w:rPr>
          <w:sz w:val="28"/>
          <w:szCs w:val="28"/>
          <w:lang w:val="uk-UA"/>
        </w:rPr>
        <w:t xml:space="preserve"> </w:t>
      </w:r>
      <w:r w:rsidRPr="009E5F40">
        <w:rPr>
          <w:sz w:val="28"/>
          <w:szCs w:val="28"/>
          <w:lang w:val="uk-UA"/>
        </w:rPr>
        <w:t>проє</w:t>
      </w:r>
      <w:r w:rsidR="0022573F" w:rsidRPr="009E5F40">
        <w:rPr>
          <w:sz w:val="28"/>
          <w:szCs w:val="28"/>
          <w:lang w:val="uk-UA"/>
        </w:rPr>
        <w:t>кт</w:t>
      </w:r>
      <w:r w:rsidR="00376037" w:rsidRPr="009E5F40">
        <w:rPr>
          <w:sz w:val="28"/>
          <w:szCs w:val="28"/>
          <w:lang w:val="uk-UA"/>
        </w:rPr>
        <w:t xml:space="preserve">  земле</w:t>
      </w:r>
      <w:r w:rsidR="0022573F" w:rsidRPr="009E5F40">
        <w:rPr>
          <w:sz w:val="28"/>
          <w:szCs w:val="28"/>
          <w:lang w:val="uk-UA"/>
        </w:rPr>
        <w:t>устрою щодо відведення земельної</w:t>
      </w:r>
      <w:r w:rsidR="00376037" w:rsidRPr="009E5F40">
        <w:rPr>
          <w:sz w:val="28"/>
          <w:szCs w:val="28"/>
          <w:lang w:val="uk-UA"/>
        </w:rPr>
        <w:t xml:space="preserve"> </w:t>
      </w:r>
      <w:r w:rsidR="0022573F" w:rsidRPr="009E5F40">
        <w:rPr>
          <w:sz w:val="28"/>
          <w:szCs w:val="28"/>
          <w:lang w:val="uk-UA"/>
        </w:rPr>
        <w:t>ділянки</w:t>
      </w:r>
      <w:r w:rsidR="00376037" w:rsidRPr="009E5F40">
        <w:rPr>
          <w:sz w:val="28"/>
          <w:szCs w:val="28"/>
          <w:lang w:val="uk-UA"/>
        </w:rPr>
        <w:t xml:space="preserve"> у власність</w:t>
      </w:r>
      <w:r w:rsidRPr="009E5F40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7E3D7E">
        <w:rPr>
          <w:sz w:val="28"/>
          <w:szCs w:val="28"/>
          <w:lang w:val="uk-UA"/>
        </w:rPr>
        <w:t xml:space="preserve"> учасникам бойових дій</w:t>
      </w:r>
      <w:r w:rsidR="0022573F" w:rsidRPr="009E5F40">
        <w:rPr>
          <w:sz w:val="28"/>
          <w:szCs w:val="28"/>
          <w:lang w:val="uk-UA"/>
        </w:rPr>
        <w:t>:</w:t>
      </w:r>
    </w:p>
    <w:p w:rsidR="00F02642" w:rsidRPr="00CD7895" w:rsidRDefault="00F02642" w:rsidP="009E5F40">
      <w:pPr>
        <w:rPr>
          <w:sz w:val="28"/>
          <w:szCs w:val="28"/>
          <w:lang w:val="uk-UA"/>
        </w:rPr>
      </w:pPr>
    </w:p>
    <w:p w:rsidR="003C1B61" w:rsidRPr="00D562B6" w:rsidRDefault="00D562B6" w:rsidP="003C1B6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7E3D7E" w:rsidRPr="00D562B6">
        <w:rPr>
          <w:sz w:val="24"/>
          <w:szCs w:val="24"/>
          <w:lang w:val="uk-UA"/>
        </w:rPr>
        <w:t>1.1</w:t>
      </w:r>
      <w:r w:rsidR="00B6372E" w:rsidRPr="00D562B6">
        <w:rPr>
          <w:sz w:val="24"/>
          <w:szCs w:val="24"/>
          <w:lang w:val="uk-UA"/>
        </w:rPr>
        <w:t>.</w:t>
      </w:r>
      <w:r w:rsidR="00E4308D" w:rsidRPr="00D562B6">
        <w:rPr>
          <w:sz w:val="24"/>
          <w:szCs w:val="24"/>
          <w:lang w:val="uk-UA"/>
        </w:rPr>
        <w:t xml:space="preserve"> </w:t>
      </w:r>
      <w:r w:rsidR="00B6372E" w:rsidRPr="00D562B6">
        <w:rPr>
          <w:sz w:val="24"/>
          <w:szCs w:val="24"/>
          <w:lang w:val="uk-UA"/>
        </w:rPr>
        <w:t>Прокопенку Віталію Васильовичу</w:t>
      </w:r>
      <w:r w:rsidR="00636E14">
        <w:rPr>
          <w:sz w:val="24"/>
          <w:szCs w:val="24"/>
          <w:lang w:val="uk-UA"/>
        </w:rPr>
        <w:t xml:space="preserve"> </w:t>
      </w:r>
      <w:r w:rsidR="003C1B61" w:rsidRPr="00D562B6">
        <w:rPr>
          <w:sz w:val="24"/>
          <w:szCs w:val="24"/>
          <w:lang w:val="uk-UA"/>
        </w:rPr>
        <w:t>площею</w:t>
      </w:r>
      <w:r w:rsidR="00B6372E" w:rsidRPr="00D562B6">
        <w:rPr>
          <w:sz w:val="24"/>
          <w:szCs w:val="24"/>
          <w:lang w:val="uk-UA"/>
        </w:rPr>
        <w:t xml:space="preserve"> 2</w:t>
      </w:r>
      <w:r w:rsidR="00636E14">
        <w:rPr>
          <w:sz w:val="24"/>
          <w:szCs w:val="24"/>
          <w:lang w:val="uk-UA"/>
        </w:rPr>
        <w:t>,0000</w:t>
      </w:r>
      <w:r w:rsidR="00B6372E" w:rsidRPr="00D562B6">
        <w:rPr>
          <w:sz w:val="24"/>
          <w:szCs w:val="24"/>
          <w:lang w:val="uk-UA"/>
        </w:rPr>
        <w:t xml:space="preserve"> га ріллі</w:t>
      </w:r>
      <w:r w:rsidR="003C1B61" w:rsidRPr="00D562B6">
        <w:rPr>
          <w:sz w:val="24"/>
          <w:szCs w:val="24"/>
          <w:lang w:val="uk-UA"/>
        </w:rPr>
        <w:t xml:space="preserve"> в</w:t>
      </w:r>
      <w:r w:rsidR="00B6372E" w:rsidRPr="00D562B6">
        <w:rPr>
          <w:sz w:val="24"/>
          <w:szCs w:val="24"/>
          <w:lang w:val="uk-UA"/>
        </w:rPr>
        <w:t xml:space="preserve"> межах території Тімірязєвської</w:t>
      </w:r>
      <w:r w:rsidR="003C1B61" w:rsidRPr="00D562B6">
        <w:rPr>
          <w:sz w:val="24"/>
          <w:szCs w:val="24"/>
          <w:lang w:val="uk-UA"/>
        </w:rPr>
        <w:t xml:space="preserve"> сільської ради</w:t>
      </w:r>
      <w:r w:rsidR="009E5F40" w:rsidRPr="00D562B6">
        <w:rPr>
          <w:sz w:val="24"/>
          <w:szCs w:val="24"/>
          <w:lang w:val="uk-UA"/>
        </w:rPr>
        <w:t xml:space="preserve"> (Прибужанівська сільська рада)</w:t>
      </w:r>
      <w:r w:rsidR="003C1B61" w:rsidRPr="00D562B6">
        <w:rPr>
          <w:sz w:val="24"/>
          <w:szCs w:val="24"/>
          <w:lang w:val="uk-UA"/>
        </w:rPr>
        <w:t xml:space="preserve"> Вознесенського </w:t>
      </w:r>
      <w:r>
        <w:rPr>
          <w:sz w:val="24"/>
          <w:szCs w:val="24"/>
          <w:lang w:val="uk-UA"/>
        </w:rPr>
        <w:tab/>
      </w:r>
      <w:r w:rsidR="003C1B61" w:rsidRPr="00D562B6">
        <w:rPr>
          <w:sz w:val="24"/>
          <w:szCs w:val="24"/>
          <w:lang w:val="uk-UA"/>
        </w:rPr>
        <w:t xml:space="preserve">району Миколаївської області; </w:t>
      </w:r>
    </w:p>
    <w:p w:rsidR="00E4308D" w:rsidRPr="00D562B6" w:rsidRDefault="00D562B6" w:rsidP="00E4308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7E3D7E" w:rsidRPr="00D562B6">
        <w:rPr>
          <w:sz w:val="24"/>
          <w:szCs w:val="24"/>
          <w:lang w:val="uk-UA"/>
        </w:rPr>
        <w:t>1.2</w:t>
      </w:r>
      <w:r w:rsidR="00E4308D" w:rsidRPr="00D562B6">
        <w:rPr>
          <w:sz w:val="24"/>
          <w:szCs w:val="24"/>
          <w:lang w:val="uk-UA"/>
        </w:rPr>
        <w:t>. Семенчуку Олександру Миколайовичу площею 2</w:t>
      </w:r>
      <w:r w:rsidR="00636E14">
        <w:rPr>
          <w:sz w:val="24"/>
          <w:szCs w:val="24"/>
          <w:lang w:val="uk-UA"/>
        </w:rPr>
        <w:t>,0000</w:t>
      </w:r>
      <w:r w:rsidR="00E4308D" w:rsidRPr="00D562B6">
        <w:rPr>
          <w:sz w:val="24"/>
          <w:szCs w:val="24"/>
          <w:lang w:val="uk-UA"/>
        </w:rPr>
        <w:t xml:space="preserve"> га ріллі в межах території </w:t>
      </w:r>
      <w:r>
        <w:rPr>
          <w:sz w:val="24"/>
          <w:szCs w:val="24"/>
          <w:lang w:val="uk-UA"/>
        </w:rPr>
        <w:tab/>
      </w:r>
      <w:r w:rsidR="00E4308D" w:rsidRPr="00D562B6">
        <w:rPr>
          <w:sz w:val="24"/>
          <w:szCs w:val="24"/>
          <w:lang w:val="uk-UA"/>
        </w:rPr>
        <w:t xml:space="preserve">Тімірязєвської сільської ради </w:t>
      </w:r>
      <w:r w:rsidR="009E5F40" w:rsidRPr="00D562B6">
        <w:rPr>
          <w:sz w:val="24"/>
          <w:szCs w:val="24"/>
          <w:lang w:val="uk-UA"/>
        </w:rPr>
        <w:t xml:space="preserve">(Прибужанівська сільська рада) </w:t>
      </w:r>
      <w:r w:rsidR="00E4308D" w:rsidRPr="00D562B6">
        <w:rPr>
          <w:sz w:val="24"/>
          <w:szCs w:val="24"/>
          <w:lang w:val="uk-UA"/>
        </w:rPr>
        <w:t xml:space="preserve">Вознесенського </w:t>
      </w:r>
      <w:r>
        <w:rPr>
          <w:sz w:val="24"/>
          <w:szCs w:val="24"/>
          <w:lang w:val="uk-UA"/>
        </w:rPr>
        <w:tab/>
      </w:r>
      <w:r w:rsidR="00E4308D" w:rsidRPr="00D562B6">
        <w:rPr>
          <w:sz w:val="24"/>
          <w:szCs w:val="24"/>
          <w:lang w:val="uk-UA"/>
        </w:rPr>
        <w:t>району Миколаївської області</w:t>
      </w:r>
      <w:r w:rsidR="009E5F40" w:rsidRPr="00D562B6">
        <w:rPr>
          <w:sz w:val="24"/>
          <w:szCs w:val="24"/>
          <w:lang w:val="uk-UA"/>
        </w:rPr>
        <w:t>.</w:t>
      </w:r>
      <w:r w:rsidR="00E4308D" w:rsidRPr="00D562B6">
        <w:rPr>
          <w:sz w:val="24"/>
          <w:szCs w:val="24"/>
          <w:lang w:val="uk-UA"/>
        </w:rPr>
        <w:t xml:space="preserve"> </w:t>
      </w:r>
    </w:p>
    <w:p w:rsidR="00AF7741" w:rsidRDefault="00AF7741" w:rsidP="00AF7741">
      <w:pPr>
        <w:jc w:val="both"/>
        <w:rPr>
          <w:sz w:val="28"/>
          <w:szCs w:val="28"/>
          <w:lang w:val="uk-UA"/>
        </w:rPr>
      </w:pPr>
    </w:p>
    <w:p w:rsidR="003B1CDA" w:rsidRPr="00D562B6" w:rsidRDefault="003B1CDA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562B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9C4353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9C4353" w:rsidRDefault="009C4353" w:rsidP="003B1CDA">
      <w:pPr>
        <w:jc w:val="both"/>
        <w:rPr>
          <w:sz w:val="28"/>
          <w:szCs w:val="28"/>
          <w:lang w:val="uk-UA"/>
        </w:rPr>
      </w:pPr>
    </w:p>
    <w:p w:rsidR="003B1CDA" w:rsidRDefault="009C4353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9E5F40" w:rsidRDefault="009E5F40" w:rsidP="003B1CDA">
      <w:pPr>
        <w:jc w:val="both"/>
        <w:rPr>
          <w:sz w:val="22"/>
          <w:szCs w:val="22"/>
          <w:lang w:val="uk-UA"/>
        </w:rPr>
      </w:pPr>
    </w:p>
    <w:p w:rsidR="009C4353" w:rsidRDefault="009C4353" w:rsidP="003B1CDA">
      <w:pPr>
        <w:jc w:val="both"/>
        <w:rPr>
          <w:sz w:val="22"/>
          <w:szCs w:val="22"/>
          <w:lang w:val="uk-UA"/>
        </w:rPr>
      </w:pPr>
    </w:p>
    <w:p w:rsidR="003B1CDA" w:rsidRPr="009E5F40" w:rsidRDefault="009C4353" w:rsidP="003B1CDA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</w:p>
    <w:sectPr w:rsidR="003B1CDA" w:rsidRPr="009E5F40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103C87"/>
    <w:rsid w:val="00137749"/>
    <w:rsid w:val="00161487"/>
    <w:rsid w:val="0018208E"/>
    <w:rsid w:val="00192A99"/>
    <w:rsid w:val="001C4A18"/>
    <w:rsid w:val="001C6D56"/>
    <w:rsid w:val="001F5B9C"/>
    <w:rsid w:val="0022573F"/>
    <w:rsid w:val="002276F1"/>
    <w:rsid w:val="002536BE"/>
    <w:rsid w:val="00253F67"/>
    <w:rsid w:val="0031622A"/>
    <w:rsid w:val="00356D7E"/>
    <w:rsid w:val="00376037"/>
    <w:rsid w:val="003A2F97"/>
    <w:rsid w:val="003B1CDA"/>
    <w:rsid w:val="003C1B61"/>
    <w:rsid w:val="003E41EC"/>
    <w:rsid w:val="003E4F01"/>
    <w:rsid w:val="00451ECD"/>
    <w:rsid w:val="004C03E2"/>
    <w:rsid w:val="004E17A1"/>
    <w:rsid w:val="00506EC4"/>
    <w:rsid w:val="00595B1D"/>
    <w:rsid w:val="005B26F6"/>
    <w:rsid w:val="005C21A8"/>
    <w:rsid w:val="00627177"/>
    <w:rsid w:val="00636E14"/>
    <w:rsid w:val="006B2B83"/>
    <w:rsid w:val="00771A50"/>
    <w:rsid w:val="007900F3"/>
    <w:rsid w:val="007965D3"/>
    <w:rsid w:val="007E3D7E"/>
    <w:rsid w:val="008327EA"/>
    <w:rsid w:val="0089468C"/>
    <w:rsid w:val="008B37F3"/>
    <w:rsid w:val="00927A96"/>
    <w:rsid w:val="0093629F"/>
    <w:rsid w:val="009C4353"/>
    <w:rsid w:val="009E5F40"/>
    <w:rsid w:val="009E6BAF"/>
    <w:rsid w:val="009F6D6C"/>
    <w:rsid w:val="00A5046A"/>
    <w:rsid w:val="00A60D6A"/>
    <w:rsid w:val="00AF7741"/>
    <w:rsid w:val="00B363B5"/>
    <w:rsid w:val="00B5488E"/>
    <w:rsid w:val="00B627B7"/>
    <w:rsid w:val="00B6372E"/>
    <w:rsid w:val="00B64F40"/>
    <w:rsid w:val="00C067DD"/>
    <w:rsid w:val="00C2037D"/>
    <w:rsid w:val="00C20D3D"/>
    <w:rsid w:val="00C92C83"/>
    <w:rsid w:val="00CD397C"/>
    <w:rsid w:val="00D562B6"/>
    <w:rsid w:val="00DB611B"/>
    <w:rsid w:val="00E4308D"/>
    <w:rsid w:val="00E87671"/>
    <w:rsid w:val="00EC5FCF"/>
    <w:rsid w:val="00EF0012"/>
    <w:rsid w:val="00F02642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4154A-22F8-4CE8-B3A8-8E83F5A37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31</cp:revision>
  <cp:lastPrinted>2019-11-06T13:59:00Z</cp:lastPrinted>
  <dcterms:created xsi:type="dcterms:W3CDTF">2019-04-08T10:08:00Z</dcterms:created>
  <dcterms:modified xsi:type="dcterms:W3CDTF">2019-11-11T09:57:00Z</dcterms:modified>
</cp:coreProperties>
</file>