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ПРОЕКТ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10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1D14D7">
        <w:rPr>
          <w:sz w:val="28"/>
          <w:szCs w:val="28"/>
          <w:lang w:val="uk-UA"/>
        </w:rPr>
        <w:t xml:space="preserve">  2018 року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16</w:t>
      </w:r>
      <w:r w:rsidR="0088762C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9E4F32" w:rsidRPr="00800511" w:rsidRDefault="009E4F32" w:rsidP="009E4F32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9E4F32" w:rsidRDefault="009E4F32" w:rsidP="009E4F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9E4F32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8762C" w:rsidRDefault="006674BB" w:rsidP="0088762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88762C">
        <w:rPr>
          <w:sz w:val="28"/>
          <w:szCs w:val="28"/>
          <w:lang w:val="uk-UA"/>
        </w:rPr>
        <w:t xml:space="preserve">Надати </w:t>
      </w:r>
      <w:r w:rsidR="009E4F32" w:rsidRPr="0088762C">
        <w:rPr>
          <w:sz w:val="28"/>
          <w:szCs w:val="28"/>
          <w:lang w:val="uk-UA"/>
        </w:rPr>
        <w:t xml:space="preserve"> надання погодження  на виготовлення проекту землеустрою щодо відведення</w:t>
      </w:r>
      <w:r w:rsidR="004F22BA" w:rsidRPr="0088762C">
        <w:rPr>
          <w:sz w:val="28"/>
          <w:szCs w:val="28"/>
          <w:lang w:val="uk-UA"/>
        </w:rPr>
        <w:t xml:space="preserve"> </w:t>
      </w:r>
      <w:r w:rsidR="009E4F32" w:rsidRPr="0088762C">
        <w:rPr>
          <w:sz w:val="28"/>
          <w:szCs w:val="28"/>
          <w:lang w:val="uk-UA"/>
        </w:rPr>
        <w:t>земельних ділянок у власність</w:t>
      </w:r>
      <w:r w:rsidRPr="0088762C">
        <w:rPr>
          <w:sz w:val="28"/>
          <w:szCs w:val="28"/>
          <w:lang w:val="uk-UA"/>
        </w:rPr>
        <w:t>:</w:t>
      </w:r>
    </w:p>
    <w:p w:rsidR="006674BB" w:rsidRPr="00CF4B1D" w:rsidRDefault="006674BB" w:rsidP="000B3F59">
      <w:pPr>
        <w:jc w:val="both"/>
        <w:rPr>
          <w:sz w:val="24"/>
          <w:szCs w:val="24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D504AD" w:rsidRPr="0088762C">
        <w:rPr>
          <w:sz w:val="26"/>
          <w:szCs w:val="26"/>
          <w:lang w:val="uk-UA"/>
        </w:rPr>
        <w:t>Кир</w:t>
      </w:r>
      <w:r w:rsidR="004F22BA" w:rsidRPr="0088762C">
        <w:rPr>
          <w:sz w:val="26"/>
          <w:szCs w:val="26"/>
        </w:rPr>
        <w:t>’</w:t>
      </w:r>
      <w:proofErr w:type="spellStart"/>
      <w:r w:rsidR="00D504AD" w:rsidRPr="0088762C">
        <w:rPr>
          <w:sz w:val="26"/>
          <w:szCs w:val="26"/>
          <w:lang w:val="uk-UA"/>
        </w:rPr>
        <w:t>єву</w:t>
      </w:r>
      <w:proofErr w:type="spellEnd"/>
      <w:r w:rsidR="00D504AD" w:rsidRPr="0088762C">
        <w:rPr>
          <w:sz w:val="26"/>
          <w:szCs w:val="26"/>
          <w:lang w:val="uk-UA"/>
        </w:rPr>
        <w:t xml:space="preserve">  Івану Леонтійовичу</w:t>
      </w:r>
      <w:r w:rsidR="00576762" w:rsidRPr="0088762C">
        <w:rPr>
          <w:sz w:val="26"/>
          <w:szCs w:val="26"/>
          <w:lang w:val="uk-UA"/>
        </w:rPr>
        <w:t xml:space="preserve">  на земельну ділянку площею 2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Новосілка</w:t>
      </w:r>
      <w:proofErr w:type="spellEnd"/>
      <w:r w:rsidR="00576762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r w:rsidR="00D504AD" w:rsidRPr="0088762C">
        <w:rPr>
          <w:sz w:val="26"/>
          <w:szCs w:val="26"/>
          <w:lang w:val="uk-UA"/>
        </w:rPr>
        <w:t>Литвиненку Віталію Миколайовичу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2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576762" w:rsidRPr="0088762C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CF4B1D" w:rsidRPr="0088762C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1.3. </w:t>
      </w:r>
      <w:r w:rsidR="00D504AD" w:rsidRPr="0088762C">
        <w:rPr>
          <w:sz w:val="26"/>
          <w:szCs w:val="26"/>
          <w:lang w:val="uk-UA"/>
        </w:rPr>
        <w:t>Литвиненк</w:t>
      </w:r>
      <w:r w:rsidR="004F22BA" w:rsidRPr="0088762C">
        <w:rPr>
          <w:sz w:val="26"/>
          <w:szCs w:val="26"/>
          <w:lang w:val="uk-UA"/>
        </w:rPr>
        <w:t>о</w:t>
      </w:r>
      <w:r w:rsidR="00D504AD" w:rsidRPr="0088762C">
        <w:rPr>
          <w:sz w:val="26"/>
          <w:szCs w:val="26"/>
          <w:lang w:val="uk-UA"/>
        </w:rPr>
        <w:t xml:space="preserve"> Олен</w:t>
      </w:r>
      <w:r w:rsidR="004F22BA" w:rsidRPr="0088762C">
        <w:rPr>
          <w:sz w:val="26"/>
          <w:szCs w:val="26"/>
          <w:lang w:val="uk-UA"/>
        </w:rPr>
        <w:t>і</w:t>
      </w:r>
      <w:r w:rsidR="00D504AD" w:rsidRPr="0088762C">
        <w:rPr>
          <w:sz w:val="26"/>
          <w:szCs w:val="26"/>
          <w:lang w:val="uk-UA"/>
        </w:rPr>
        <w:t xml:space="preserve"> Анатоліївні на земельну ділянку площею 2 га ріллі для ведення особистого селянського господарства межах території </w:t>
      </w:r>
      <w:proofErr w:type="spellStart"/>
      <w:r w:rsidR="00D504AD" w:rsidRPr="0088762C">
        <w:rPr>
          <w:sz w:val="26"/>
          <w:szCs w:val="26"/>
          <w:lang w:val="uk-UA"/>
        </w:rPr>
        <w:t>Прибужанівської</w:t>
      </w:r>
      <w:proofErr w:type="spellEnd"/>
      <w:r w:rsidR="00D504A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Тімірязєвка</w:t>
      </w:r>
      <w:proofErr w:type="spellEnd"/>
      <w:r w:rsidR="00D504AD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  <w:r w:rsidR="00CF4B1D" w:rsidRPr="0088762C">
        <w:rPr>
          <w:sz w:val="26"/>
          <w:szCs w:val="26"/>
          <w:lang w:val="uk-UA"/>
        </w:rPr>
        <w:t xml:space="preserve">  </w:t>
      </w:r>
    </w:p>
    <w:p w:rsidR="00960200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1.4. </w:t>
      </w:r>
      <w:proofErr w:type="spellStart"/>
      <w:r w:rsidR="00CF4B1D" w:rsidRPr="0088762C">
        <w:rPr>
          <w:sz w:val="26"/>
          <w:szCs w:val="26"/>
          <w:lang w:val="uk-UA"/>
        </w:rPr>
        <w:t>Федор</w:t>
      </w:r>
      <w:r w:rsidR="004F22BA" w:rsidRPr="0088762C">
        <w:rPr>
          <w:sz w:val="26"/>
          <w:szCs w:val="26"/>
          <w:lang w:val="uk-UA"/>
        </w:rPr>
        <w:t>ч</w:t>
      </w:r>
      <w:r w:rsidR="00CF4B1D" w:rsidRPr="0088762C">
        <w:rPr>
          <w:sz w:val="26"/>
          <w:szCs w:val="26"/>
          <w:lang w:val="uk-UA"/>
        </w:rPr>
        <w:t>уку</w:t>
      </w:r>
      <w:proofErr w:type="spellEnd"/>
      <w:r w:rsidR="00CF4B1D" w:rsidRPr="0088762C">
        <w:rPr>
          <w:sz w:val="26"/>
          <w:szCs w:val="26"/>
          <w:lang w:val="uk-UA"/>
        </w:rPr>
        <w:t xml:space="preserve">  Івану Дмитровичу  на земельну ділянку площею 2 га ріллі для ведення особистого селянського господарства межах території </w:t>
      </w:r>
      <w:proofErr w:type="spellStart"/>
      <w:r w:rsidR="00CF4B1D" w:rsidRPr="0088762C">
        <w:rPr>
          <w:sz w:val="26"/>
          <w:szCs w:val="26"/>
          <w:lang w:val="uk-UA"/>
        </w:rPr>
        <w:t>Прибужанівської</w:t>
      </w:r>
      <w:proofErr w:type="spellEnd"/>
      <w:r w:rsidR="00CF4B1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F4B1D" w:rsidRPr="0088762C">
        <w:rPr>
          <w:sz w:val="26"/>
          <w:szCs w:val="26"/>
          <w:lang w:val="uk-UA"/>
        </w:rPr>
        <w:t>Тімірязєвка</w:t>
      </w:r>
      <w:proofErr w:type="spellEnd"/>
      <w:r w:rsidR="00CF4B1D" w:rsidRPr="0088762C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960200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1.5. </w:t>
      </w:r>
      <w:r w:rsidR="00CF4B1D"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Бондар Людмилі Ярославівні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960200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1.6.   Бондар Тамарі Іванівні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960200" w:rsidRPr="0088762C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1.7.    Бондарю Андрію Валентиновичу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>) Вознесенськог</w:t>
      </w:r>
      <w:r>
        <w:rPr>
          <w:sz w:val="26"/>
          <w:szCs w:val="26"/>
          <w:lang w:val="uk-UA"/>
        </w:rPr>
        <w:t>о району Миколаївської області.</w:t>
      </w:r>
      <w:r w:rsidRPr="0088762C">
        <w:rPr>
          <w:sz w:val="26"/>
          <w:szCs w:val="26"/>
          <w:lang w:val="uk-UA"/>
        </w:rPr>
        <w:t xml:space="preserve">     </w:t>
      </w:r>
    </w:p>
    <w:p w:rsidR="00576762" w:rsidRPr="00800511" w:rsidRDefault="00960200" w:rsidP="00D504AD">
      <w:pPr>
        <w:jc w:val="both"/>
        <w:rPr>
          <w:sz w:val="28"/>
          <w:szCs w:val="28"/>
          <w:lang w:val="uk-UA"/>
        </w:rPr>
      </w:pPr>
      <w:r w:rsidRPr="0088762C">
        <w:rPr>
          <w:sz w:val="26"/>
          <w:szCs w:val="26"/>
          <w:lang w:val="uk-UA"/>
        </w:rPr>
        <w:lastRenderedPageBreak/>
        <w:t xml:space="preserve"> 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p w:rsidR="0045394A" w:rsidRPr="0045394A" w:rsidRDefault="0088762C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Проект рішення підготував </w:t>
      </w:r>
      <w:proofErr w:type="spellStart"/>
      <w:r w:rsidR="0045394A" w:rsidRPr="00FE7C42">
        <w:rPr>
          <w:sz w:val="24"/>
          <w:szCs w:val="24"/>
          <w:lang w:val="uk-UA"/>
        </w:rPr>
        <w:t>АльбертА.С</w:t>
      </w:r>
      <w:proofErr w:type="spellEnd"/>
      <w:r w:rsidR="0045394A" w:rsidRPr="00FE7C42">
        <w:rPr>
          <w:sz w:val="24"/>
          <w:szCs w:val="24"/>
          <w:lang w:val="uk-UA"/>
        </w:rPr>
        <w:t>.</w:t>
      </w:r>
    </w:p>
    <w:sectPr w:rsidR="0045394A" w:rsidRPr="0045394A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hybridMultilevel"/>
    <w:tmpl w:val="500A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D14D7"/>
    <w:rsid w:val="0045394A"/>
    <w:rsid w:val="004F22BA"/>
    <w:rsid w:val="00576762"/>
    <w:rsid w:val="00612E37"/>
    <w:rsid w:val="0062051A"/>
    <w:rsid w:val="006674BB"/>
    <w:rsid w:val="006F34D6"/>
    <w:rsid w:val="0088762C"/>
    <w:rsid w:val="008B5575"/>
    <w:rsid w:val="00960200"/>
    <w:rsid w:val="009E4F32"/>
    <w:rsid w:val="00C12D34"/>
    <w:rsid w:val="00C6149A"/>
    <w:rsid w:val="00CF4B1D"/>
    <w:rsid w:val="00D055E8"/>
    <w:rsid w:val="00D5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dcterms:created xsi:type="dcterms:W3CDTF">2018-05-29T06:25:00Z</dcterms:created>
  <dcterms:modified xsi:type="dcterms:W3CDTF">2018-10-02T14:20:00Z</dcterms:modified>
</cp:coreProperties>
</file>