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572738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drawing>
          <wp:anchor distT="0" distB="0" distL="114300" distR="114300" simplePos="0" relativeHeight="251659264" behindDoc="0" locked="0" layoutInCell="1" allowOverlap="1" wp14:anchorId="7E7D3CC4" wp14:editId="25911E12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572738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322232" w:rsidRPr="00572738" w:rsidRDefault="00873F84" w:rsidP="005727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572738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5337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22232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2232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1643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873F84" w:rsidRPr="00572738" w:rsidRDefault="00322232" w:rsidP="005727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24 </w:t>
      </w:r>
      <w:r w:rsidR="00576841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A34FC1" w:rsidRPr="00572738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F74B3F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E2C08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7E2C08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21643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C5337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>ХІV</w:t>
      </w:r>
      <w:r w:rsidR="00DF298C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сесія VІІІ 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57273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572738" w:rsidRPr="00572738" w:rsidRDefault="005727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76E94" w:rsidRPr="00572738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 w:rsidRPr="00572738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572738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>із землеустрою</w:t>
      </w:r>
    </w:p>
    <w:p w:rsidR="00576E94" w:rsidRPr="00572738" w:rsidRDefault="00733D1C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>щодо відведення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земельних ділянок</w:t>
      </w:r>
      <w:r w:rsidR="00A94D76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для продажу 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>прав</w:t>
      </w:r>
    </w:p>
    <w:p w:rsidR="00674038" w:rsidRPr="00572738" w:rsidRDefault="00576841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A94D76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земельних торгів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572738">
        <w:rPr>
          <w:rFonts w:ascii="Times New Roman" w:hAnsi="Times New Roman" w:cs="Times New Roman"/>
          <w:sz w:val="28"/>
          <w:szCs w:val="28"/>
          <w:lang w:val="uk-UA"/>
        </w:rPr>
        <w:t>у формі аукціону</w:t>
      </w:r>
    </w:p>
    <w:p w:rsidR="00674038" w:rsidRPr="00572738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572738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572738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572738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57273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572738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572738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572738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572738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572738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57273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76E94" w:rsidRPr="00572738" w:rsidRDefault="00576E9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53F2" w:rsidRPr="00572738" w:rsidRDefault="00576E94" w:rsidP="00D653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653F2" w:rsidRPr="0057273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53F2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653F2" w:rsidRPr="00572738">
        <w:rPr>
          <w:rFonts w:ascii="Times New Roman" w:hAnsi="Times New Roman" w:cs="Times New Roman"/>
          <w:sz w:val="28"/>
          <w:szCs w:val="28"/>
          <w:lang w:val="uk-UA"/>
        </w:rPr>
        <w:t>кадастровий номер 4822083800:01:000:0328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) на земельні діл</w:t>
      </w:r>
      <w:r w:rsidR="00D653F2" w:rsidRPr="00572738">
        <w:rPr>
          <w:rFonts w:ascii="Times New Roman" w:hAnsi="Times New Roman" w:cs="Times New Roman"/>
          <w:sz w:val="28"/>
          <w:szCs w:val="28"/>
          <w:lang w:val="uk-UA"/>
        </w:rPr>
        <w:t>янки:</w:t>
      </w:r>
    </w:p>
    <w:p w:rsidR="00D653F2" w:rsidRPr="00572738" w:rsidRDefault="00D653F2" w:rsidP="00D653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       -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площею 14,4433 га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4822083800:01:000:0332;</w:t>
      </w:r>
    </w:p>
    <w:p w:rsidR="00D653F2" w:rsidRPr="00572738" w:rsidRDefault="00D653F2" w:rsidP="00D653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       - площею 10,0000 га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4822083800:01:000:0331.</w:t>
      </w:r>
    </w:p>
    <w:p w:rsidR="00576E94" w:rsidRPr="00572738" w:rsidRDefault="00214E3B" w:rsidP="00214E3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Включити до  переліку земельних ділянок сільськогосподарського призначення комунальної власності для продажу прав на них на земельних торгах земельні ділянки згідно поділу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а саме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14E3B" w:rsidRPr="00572738" w:rsidRDefault="00576E94" w:rsidP="00214E3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>кадастровий номе</w:t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>4822083800:01:000:0332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площею 14,4433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>га та кадастровий номер 4822083800:01:000:0331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площею 10,0000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>га</w:t>
      </w:r>
    </w:p>
    <w:p w:rsidR="00D653F2" w:rsidRPr="00572738" w:rsidRDefault="00214E3B" w:rsidP="00D653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сільськогосподарського призначення комунальної власності в межах території </w:t>
      </w:r>
      <w:proofErr w:type="spellStart"/>
      <w:r w:rsidRPr="00572738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Вознесенського району Миколаївської області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149D" w:rsidRPr="00572738" w:rsidRDefault="00576E94" w:rsidP="003560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B8A" w:rsidRPr="00572738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 w:rsidRPr="00572738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572738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DB53C2" w:rsidRPr="00572738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E52B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B53C2" w:rsidRPr="0057273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52B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для продажу прав на н</w:t>
      </w:r>
      <w:r w:rsidR="001D6B8A" w:rsidRPr="00572738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572738">
        <w:rPr>
          <w:rFonts w:ascii="Times New Roman" w:hAnsi="Times New Roman" w:cs="Times New Roman"/>
          <w:sz w:val="28"/>
          <w:szCs w:val="28"/>
          <w:lang w:val="uk-UA"/>
        </w:rPr>
        <w:t>ведення т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оварного сільськогосподарського </w:t>
      </w:r>
      <w:r w:rsidR="0061688E" w:rsidRPr="00572738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</w:t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>земель сільськогосподарського призначення комунальної власності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572738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572738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7D5A6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572738" w:rsidRDefault="00576E94" w:rsidP="003560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53C2" w:rsidRPr="00572738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земельну ділянку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B8A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572738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572738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  <w:r w:rsidR="003560DC" w:rsidRPr="005727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06D2" w:rsidRPr="00572738" w:rsidRDefault="00576E94" w:rsidP="00214E3B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4E3B" w:rsidRPr="00572738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06D2" w:rsidRPr="00572738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572738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06D2" w:rsidRPr="00572738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572738" w:rsidRDefault="00214E3B" w:rsidP="003560DC">
      <w:pPr>
        <w:pStyle w:val="a3"/>
        <w:ind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706684" w:rsidRPr="00572738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 w:rsidRPr="005727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 w:rsidRPr="0057273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572738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10,78858</w:t>
      </w:r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317" w:rsidRPr="00572738">
        <w:rPr>
          <w:rFonts w:ascii="Times New Roman" w:hAnsi="Times New Roman" w:cs="Times New Roman"/>
          <w:sz w:val="28"/>
          <w:szCs w:val="28"/>
          <w:lang w:val="uk-UA"/>
        </w:rPr>
        <w:t>га</w:t>
      </w:r>
      <w:bookmarkStart w:id="0" w:name="_GoBack"/>
      <w:bookmarkEnd w:id="0"/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245C7B" w:rsidRPr="00572738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45C7B" w:rsidRPr="00572738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476</w:t>
      </w:r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958,00</w:t>
      </w:r>
      <w:r w:rsidR="00AF5CDF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57273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 1</w:t>
      </w:r>
      <w:r w:rsidR="00AF5CDF" w:rsidRPr="00572738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14E3B" w:rsidRPr="00572738" w:rsidRDefault="00214E3B" w:rsidP="003560DC">
      <w:pPr>
        <w:pStyle w:val="a3"/>
        <w:ind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5.2.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7,1488 га, кадастровий номер 4822083800:16:000:0229, стартовий розмір орендної плати – 27875,12 гривень та крок аукціону у розмірі  1% від стартового розміру річної орендної плати;</w:t>
      </w:r>
    </w:p>
    <w:p w:rsidR="00214E3B" w:rsidRPr="00572738" w:rsidRDefault="00214E3B" w:rsidP="003560DC">
      <w:pPr>
        <w:pStyle w:val="a3"/>
        <w:ind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5.3.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4,9993 га, кадастровий номер 4822084500:11:000:0056, стартовий розмір орендної плати – 15299,76 гривень та крок аукціону у розмірі  1% від стартового розміру річної орендної плати;</w:t>
      </w:r>
    </w:p>
    <w:p w:rsidR="00214E3B" w:rsidRPr="00572738" w:rsidRDefault="00214E3B" w:rsidP="003560DC">
      <w:pPr>
        <w:pStyle w:val="a3"/>
        <w:ind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5.4.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3,5014 га, кадастровий номер </w:t>
      </w:r>
      <w:r w:rsidR="003415E9" w:rsidRPr="00572738">
        <w:rPr>
          <w:rFonts w:ascii="Times New Roman" w:hAnsi="Times New Roman" w:cs="Times New Roman"/>
          <w:sz w:val="28"/>
          <w:szCs w:val="28"/>
          <w:lang w:val="uk-UA"/>
        </w:rPr>
        <w:t>4822083800:21:000:0045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733D1C" w:rsidRPr="00572738">
        <w:rPr>
          <w:rFonts w:ascii="Times New Roman" w:hAnsi="Times New Roman" w:cs="Times New Roman"/>
          <w:sz w:val="28"/>
          <w:szCs w:val="28"/>
          <w:lang w:val="uk-UA"/>
        </w:rPr>
        <w:t>2446,77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гривень та крок аукціону у розмірі  1% від стартового розміру річної орендної плати;</w:t>
      </w:r>
    </w:p>
    <w:p w:rsidR="00733D1C" w:rsidRPr="00572738" w:rsidRDefault="00733D1C" w:rsidP="003560DC">
      <w:pPr>
        <w:pStyle w:val="a3"/>
        <w:ind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5.5.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4,9818 га, кадастровий номер 4822083800:12:000:0047, стартовий розмір орендної плати – 3793,24 гривень та крок аукціону у розмірі  1% від стартового розміру річної орендної плати;</w:t>
      </w:r>
    </w:p>
    <w:p w:rsidR="00733D1C" w:rsidRPr="00572738" w:rsidRDefault="00733D1C" w:rsidP="003560DC">
      <w:pPr>
        <w:pStyle w:val="a3"/>
        <w:ind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5.6.земельна ділянка площею 6,0958 га, кадастровий номер 4822083400:08:000:0236, стартовий розмір орендної плати – 4</w:t>
      </w:r>
      <w:r w:rsidR="003560DC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986,30 гривень та крок аукціону у розмірі  1% від стартового розміру річної орендної плати;</w:t>
      </w:r>
    </w:p>
    <w:p w:rsidR="00733D1C" w:rsidRPr="00572738" w:rsidRDefault="00733D1C" w:rsidP="003560DC">
      <w:pPr>
        <w:pStyle w:val="a3"/>
        <w:ind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5.7.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5,0979 га, кадастровий номер 4822084500:15:000:0098, стартовий розмір орендної плати – 16417,77 гривень та крок аукціону у розмірі  1% від стартового розміру річної орендної плати;</w:t>
      </w:r>
    </w:p>
    <w:p w:rsidR="00733D1C" w:rsidRPr="00572738" w:rsidRDefault="00733D1C" w:rsidP="003560DC">
      <w:pPr>
        <w:pStyle w:val="a3"/>
        <w:ind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5.8.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10,0000 га, кадастровий номер 4822083800:01:000:0331, стартовий розмір орендної плати – 33197,10 гривень та крок аукціону у розмірі  1% від стартового розміру річної орендної плати;</w:t>
      </w:r>
    </w:p>
    <w:p w:rsidR="00733D1C" w:rsidRPr="00572738" w:rsidRDefault="00733D1C" w:rsidP="003560DC">
      <w:pPr>
        <w:pStyle w:val="a3"/>
        <w:ind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 5.9.</w:t>
      </w:r>
      <w:r w:rsidR="00576E9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14,4433 га, кадастровий номер 4822083800:01:000:0332, стартовий розмір орендної плати – 37842,67 гривень та крок аукціону у розмірі  1% від стартового розміру річної орендної плати;</w:t>
      </w:r>
    </w:p>
    <w:p w:rsidR="00694F09" w:rsidRPr="00572738" w:rsidRDefault="00576E94" w:rsidP="003560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3D1C" w:rsidRPr="00572738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572738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572738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23264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572738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572738" w:rsidRDefault="00576E94" w:rsidP="003560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3D1C" w:rsidRPr="00572738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57273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="00232644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572738">
        <w:rPr>
          <w:rFonts w:ascii="Times New Roman" w:hAnsi="Times New Roman" w:cs="Times New Roman"/>
          <w:sz w:val="28"/>
          <w:szCs w:val="28"/>
          <w:lang w:val="uk-UA"/>
        </w:rPr>
        <w:t>планування соціально-економічного розвитку.</w:t>
      </w:r>
    </w:p>
    <w:p w:rsidR="008819F9" w:rsidRPr="00572738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76E94" w:rsidRPr="00572738" w:rsidRDefault="00576E94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6E94" w:rsidRPr="00572738" w:rsidRDefault="00576E94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7C42" w:rsidRPr="00572738" w:rsidRDefault="008819F9" w:rsidP="00873F84">
      <w:pPr>
        <w:spacing w:line="240" w:lineRule="auto"/>
        <w:rPr>
          <w:rFonts w:ascii="Times New Roman" w:hAnsi="Times New Roman" w:cs="Times New Roman"/>
          <w:lang w:val="uk-UA"/>
        </w:rPr>
      </w:pPr>
      <w:r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 w:rsidRPr="0057273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5727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О.А. </w:t>
      </w:r>
      <w:r w:rsidR="0026525C" w:rsidRPr="00572738">
        <w:rPr>
          <w:rFonts w:ascii="Times New Roman" w:hAnsi="Times New Roman" w:cs="Times New Roman"/>
          <w:sz w:val="28"/>
          <w:szCs w:val="28"/>
          <w:lang w:val="uk-UA"/>
        </w:rPr>
        <w:t xml:space="preserve">Тараненко </w:t>
      </w:r>
    </w:p>
    <w:sectPr w:rsidR="00F47C42" w:rsidRPr="00572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080" w:hanging="360"/>
      </w:pPr>
    </w:lvl>
    <w:lvl w:ilvl="2" w:tplc="0C00001B" w:tentative="1">
      <w:start w:val="1"/>
      <w:numFmt w:val="lowerRoman"/>
      <w:lvlText w:val="%3."/>
      <w:lvlJc w:val="right"/>
      <w:pPr>
        <w:ind w:left="1800" w:hanging="180"/>
      </w:pPr>
    </w:lvl>
    <w:lvl w:ilvl="3" w:tplc="0C00000F" w:tentative="1">
      <w:start w:val="1"/>
      <w:numFmt w:val="decimal"/>
      <w:lvlText w:val="%4."/>
      <w:lvlJc w:val="left"/>
      <w:pPr>
        <w:ind w:left="2520" w:hanging="360"/>
      </w:pPr>
    </w:lvl>
    <w:lvl w:ilvl="4" w:tplc="0C000019" w:tentative="1">
      <w:start w:val="1"/>
      <w:numFmt w:val="lowerLetter"/>
      <w:lvlText w:val="%5."/>
      <w:lvlJc w:val="left"/>
      <w:pPr>
        <w:ind w:left="3240" w:hanging="360"/>
      </w:pPr>
    </w:lvl>
    <w:lvl w:ilvl="5" w:tplc="0C00001B" w:tentative="1">
      <w:start w:val="1"/>
      <w:numFmt w:val="lowerRoman"/>
      <w:lvlText w:val="%6."/>
      <w:lvlJc w:val="right"/>
      <w:pPr>
        <w:ind w:left="3960" w:hanging="180"/>
      </w:pPr>
    </w:lvl>
    <w:lvl w:ilvl="6" w:tplc="0C00000F" w:tentative="1">
      <w:start w:val="1"/>
      <w:numFmt w:val="decimal"/>
      <w:lvlText w:val="%7."/>
      <w:lvlJc w:val="left"/>
      <w:pPr>
        <w:ind w:left="4680" w:hanging="360"/>
      </w:pPr>
    </w:lvl>
    <w:lvl w:ilvl="7" w:tplc="0C000019" w:tentative="1">
      <w:start w:val="1"/>
      <w:numFmt w:val="lowerLetter"/>
      <w:lvlText w:val="%8."/>
      <w:lvlJc w:val="left"/>
      <w:pPr>
        <w:ind w:left="5400" w:hanging="360"/>
      </w:pPr>
    </w:lvl>
    <w:lvl w:ilvl="8" w:tplc="0C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14E3B"/>
    <w:rsid w:val="0022581A"/>
    <w:rsid w:val="00232644"/>
    <w:rsid w:val="00245C7B"/>
    <w:rsid w:val="0026525C"/>
    <w:rsid w:val="002977EA"/>
    <w:rsid w:val="002D7BC3"/>
    <w:rsid w:val="00322232"/>
    <w:rsid w:val="003415E9"/>
    <w:rsid w:val="003560DC"/>
    <w:rsid w:val="003B13D8"/>
    <w:rsid w:val="003B7881"/>
    <w:rsid w:val="003D6B64"/>
    <w:rsid w:val="0040149D"/>
    <w:rsid w:val="004106D2"/>
    <w:rsid w:val="0051241D"/>
    <w:rsid w:val="00520A24"/>
    <w:rsid w:val="00521643"/>
    <w:rsid w:val="00554689"/>
    <w:rsid w:val="00567BD7"/>
    <w:rsid w:val="00572738"/>
    <w:rsid w:val="00576841"/>
    <w:rsid w:val="00576E94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1159B"/>
    <w:rsid w:val="00727AAC"/>
    <w:rsid w:val="00733D1C"/>
    <w:rsid w:val="00741224"/>
    <w:rsid w:val="00753A5B"/>
    <w:rsid w:val="007D5A6E"/>
    <w:rsid w:val="007E2C08"/>
    <w:rsid w:val="008066F1"/>
    <w:rsid w:val="00843397"/>
    <w:rsid w:val="00873F84"/>
    <w:rsid w:val="008819F9"/>
    <w:rsid w:val="008C3667"/>
    <w:rsid w:val="009162C8"/>
    <w:rsid w:val="00A34FC1"/>
    <w:rsid w:val="00A47331"/>
    <w:rsid w:val="00A81DA4"/>
    <w:rsid w:val="00A90165"/>
    <w:rsid w:val="00A94D76"/>
    <w:rsid w:val="00AA3836"/>
    <w:rsid w:val="00AF5CDF"/>
    <w:rsid w:val="00BB39B7"/>
    <w:rsid w:val="00BC5337"/>
    <w:rsid w:val="00CB71A5"/>
    <w:rsid w:val="00D03ADE"/>
    <w:rsid w:val="00D62A6D"/>
    <w:rsid w:val="00D653F2"/>
    <w:rsid w:val="00D96317"/>
    <w:rsid w:val="00DB53C2"/>
    <w:rsid w:val="00DC06F9"/>
    <w:rsid w:val="00DF202C"/>
    <w:rsid w:val="00DF298C"/>
    <w:rsid w:val="00EC1009"/>
    <w:rsid w:val="00F06E02"/>
    <w:rsid w:val="00F26D28"/>
    <w:rsid w:val="00F302A5"/>
    <w:rsid w:val="00F36BFD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69</cp:revision>
  <cp:lastPrinted>2021-07-13T13:22:00Z</cp:lastPrinted>
  <dcterms:created xsi:type="dcterms:W3CDTF">2019-02-26T08:59:00Z</dcterms:created>
  <dcterms:modified xsi:type="dcterms:W3CDTF">2021-12-28T07:48:00Z</dcterms:modified>
</cp:coreProperties>
</file>