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16" w:rsidRDefault="00B76A16" w:rsidP="00B76A16">
      <w:pPr>
        <w:pStyle w:val="HTML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2662555</wp:posOffset>
            </wp:positionH>
            <wp:positionV relativeFrom="paragraph">
              <wp:posOffset>-158750</wp:posOffset>
            </wp:positionV>
            <wp:extent cx="609600" cy="7905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2BBE" w:rsidRDefault="00F52BBE" w:rsidP="00B76A16">
      <w:pPr>
        <w:rPr>
          <w:sz w:val="28"/>
          <w:szCs w:val="28"/>
          <w:lang w:val="uk-UA"/>
        </w:rPr>
      </w:pPr>
    </w:p>
    <w:p w:rsidR="004538C1" w:rsidRDefault="004538C1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УКРАЇНА</w:t>
      </w:r>
    </w:p>
    <w:p w:rsidR="00B76A16" w:rsidRDefault="00B76A16" w:rsidP="00B76A16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303B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                                 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FC2375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90635">
        <w:rPr>
          <w:sz w:val="28"/>
          <w:szCs w:val="28"/>
          <w:lang w:val="uk-UA"/>
        </w:rPr>
        <w:t>05 лютого 2021</w:t>
      </w:r>
      <w:r w:rsidR="00B76A16">
        <w:rPr>
          <w:sz w:val="28"/>
          <w:szCs w:val="28"/>
          <w:lang w:val="uk-UA"/>
        </w:rPr>
        <w:t xml:space="preserve"> року     </w:t>
      </w:r>
      <w:r w:rsidR="00D935D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№ </w:t>
      </w:r>
      <w:r w:rsidR="001107A7">
        <w:rPr>
          <w:sz w:val="28"/>
          <w:szCs w:val="28"/>
          <w:lang w:val="uk-UA"/>
        </w:rPr>
        <w:t>25</w:t>
      </w:r>
      <w:r w:rsidR="00AB6C5A">
        <w:rPr>
          <w:sz w:val="28"/>
          <w:szCs w:val="28"/>
          <w:lang w:val="uk-UA"/>
        </w:rPr>
        <w:t xml:space="preserve">         </w:t>
      </w:r>
      <w:r w:rsidR="00D935DE">
        <w:rPr>
          <w:sz w:val="28"/>
          <w:szCs w:val="28"/>
          <w:lang w:val="uk-UA"/>
        </w:rPr>
        <w:t xml:space="preserve">     </w:t>
      </w:r>
      <w:r w:rsidR="00AB6C5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І</w:t>
      </w:r>
      <w:r w:rsidR="00090635">
        <w:rPr>
          <w:sz w:val="28"/>
          <w:szCs w:val="28"/>
          <w:lang w:val="en-US"/>
        </w:rPr>
        <w:t>V</w:t>
      </w:r>
      <w:r w:rsidR="00FC1E4B">
        <w:rPr>
          <w:sz w:val="28"/>
          <w:szCs w:val="28"/>
          <w:lang w:val="uk-UA"/>
        </w:rPr>
        <w:t xml:space="preserve"> (позачергова) сесія </w:t>
      </w:r>
      <w:r w:rsidR="00FC1E4B">
        <w:rPr>
          <w:sz w:val="28"/>
          <w:szCs w:val="28"/>
          <w:lang w:val="en-US"/>
        </w:rPr>
        <w:t>V</w:t>
      </w:r>
      <w:r w:rsidR="00FC1E4B">
        <w:rPr>
          <w:sz w:val="28"/>
          <w:szCs w:val="28"/>
          <w:lang w:val="uk-UA"/>
        </w:rPr>
        <w:t>ІІІ</w:t>
      </w:r>
      <w:r w:rsidR="00B76A16">
        <w:rPr>
          <w:sz w:val="28"/>
          <w:szCs w:val="28"/>
          <w:lang w:val="uk-UA"/>
        </w:rPr>
        <w:t xml:space="preserve"> скликання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26189F" w:rsidRDefault="00BB1C9B" w:rsidP="007A41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B76A16">
        <w:rPr>
          <w:sz w:val="28"/>
          <w:szCs w:val="28"/>
          <w:lang w:val="uk-UA"/>
        </w:rPr>
        <w:t xml:space="preserve"> безоплатне</w:t>
      </w:r>
      <w:r>
        <w:rPr>
          <w:sz w:val="28"/>
          <w:szCs w:val="28"/>
          <w:lang w:val="uk-UA"/>
        </w:rPr>
        <w:t xml:space="preserve"> </w:t>
      </w:r>
      <w:r w:rsidR="00B76A16">
        <w:rPr>
          <w:sz w:val="28"/>
          <w:szCs w:val="28"/>
          <w:lang w:val="uk-UA"/>
        </w:rPr>
        <w:t xml:space="preserve">прийняття індивідуально визначеного майна </w:t>
      </w:r>
    </w:p>
    <w:p w:rsidR="0026189F" w:rsidRDefault="00D02243" w:rsidP="007A41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A41A8">
        <w:rPr>
          <w:sz w:val="28"/>
          <w:szCs w:val="28"/>
          <w:lang w:val="uk-UA"/>
        </w:rPr>
        <w:t>Вознесенського районного</w:t>
      </w:r>
      <w:r w:rsidR="007A41A8" w:rsidRPr="00F239E9">
        <w:rPr>
          <w:sz w:val="28"/>
          <w:szCs w:val="28"/>
          <w:lang w:val="uk-UA"/>
        </w:rPr>
        <w:t xml:space="preserve"> цент</w:t>
      </w:r>
      <w:r w:rsidR="007A41A8">
        <w:rPr>
          <w:sz w:val="28"/>
          <w:szCs w:val="28"/>
          <w:lang w:val="uk-UA"/>
        </w:rPr>
        <w:t>ру</w:t>
      </w:r>
      <w:r w:rsidR="007A41A8" w:rsidRPr="00F239E9">
        <w:rPr>
          <w:sz w:val="28"/>
          <w:szCs w:val="28"/>
          <w:lang w:val="uk-UA"/>
        </w:rPr>
        <w:t xml:space="preserve"> соціальних</w:t>
      </w:r>
      <w:r w:rsidR="0026189F">
        <w:rPr>
          <w:sz w:val="28"/>
          <w:szCs w:val="28"/>
          <w:lang w:val="uk-UA"/>
        </w:rPr>
        <w:t xml:space="preserve"> </w:t>
      </w:r>
      <w:r w:rsidR="007A41A8" w:rsidRPr="00F239E9">
        <w:rPr>
          <w:sz w:val="28"/>
          <w:szCs w:val="28"/>
          <w:lang w:val="uk-UA"/>
        </w:rPr>
        <w:t xml:space="preserve">служб </w:t>
      </w:r>
    </w:p>
    <w:p w:rsidR="0026189F" w:rsidRDefault="007A41A8" w:rsidP="00B76A16">
      <w:pPr>
        <w:rPr>
          <w:sz w:val="28"/>
          <w:szCs w:val="28"/>
          <w:lang w:val="uk-UA"/>
        </w:rPr>
      </w:pPr>
      <w:r w:rsidRPr="00F239E9">
        <w:rPr>
          <w:sz w:val="28"/>
          <w:szCs w:val="28"/>
          <w:lang w:val="uk-UA"/>
        </w:rPr>
        <w:t>для сім’ї, дітей та молоді</w:t>
      </w:r>
      <w:r>
        <w:rPr>
          <w:sz w:val="28"/>
          <w:szCs w:val="28"/>
          <w:lang w:val="uk-UA"/>
        </w:rPr>
        <w:t xml:space="preserve"> </w:t>
      </w:r>
      <w:r w:rsidR="0009063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B76A16">
        <w:rPr>
          <w:sz w:val="28"/>
          <w:szCs w:val="28"/>
          <w:lang w:val="uk-UA"/>
        </w:rPr>
        <w:t xml:space="preserve">комунальну власність </w:t>
      </w:r>
    </w:p>
    <w:p w:rsidR="0026189F" w:rsidRDefault="00B76A16" w:rsidP="0026189F">
      <w:pPr>
        <w:rPr>
          <w:bCs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  <w:r w:rsidR="0026189F">
        <w:rPr>
          <w:sz w:val="28"/>
          <w:szCs w:val="28"/>
          <w:lang w:val="uk-UA"/>
        </w:rPr>
        <w:t xml:space="preserve"> </w:t>
      </w:r>
      <w:r w:rsidR="00D935DE">
        <w:rPr>
          <w:sz w:val="28"/>
          <w:szCs w:val="28"/>
          <w:lang w:val="uk-UA"/>
        </w:rPr>
        <w:t xml:space="preserve">та </w:t>
      </w:r>
      <w:r w:rsidR="0026189F">
        <w:rPr>
          <w:bCs/>
          <w:sz w:val="28"/>
          <w:szCs w:val="28"/>
          <w:lang w:val="uk-UA"/>
        </w:rPr>
        <w:t xml:space="preserve">передачу </w:t>
      </w:r>
      <w:r w:rsidR="00D935DE" w:rsidRPr="00EB3E78">
        <w:rPr>
          <w:bCs/>
          <w:sz w:val="28"/>
          <w:szCs w:val="28"/>
          <w:lang w:val="uk-UA"/>
        </w:rPr>
        <w:t xml:space="preserve">майна </w:t>
      </w:r>
    </w:p>
    <w:p w:rsidR="00D02243" w:rsidRDefault="00D935DE" w:rsidP="00D935D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оперативне управління</w:t>
      </w:r>
      <w:r w:rsidR="0026189F">
        <w:rPr>
          <w:bCs/>
          <w:sz w:val="28"/>
          <w:szCs w:val="28"/>
          <w:lang w:val="uk-UA"/>
        </w:rPr>
        <w:t xml:space="preserve"> </w:t>
      </w:r>
      <w:r w:rsidRPr="00EB3E78">
        <w:rPr>
          <w:bCs/>
          <w:sz w:val="28"/>
          <w:szCs w:val="28"/>
          <w:lang w:val="uk-UA"/>
        </w:rPr>
        <w:t xml:space="preserve">з балансу 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 w:rsidRPr="00EB3E78">
        <w:rPr>
          <w:bCs/>
          <w:sz w:val="28"/>
          <w:szCs w:val="28"/>
          <w:lang w:val="uk-UA"/>
        </w:rPr>
        <w:t>Прибужанівської</w:t>
      </w:r>
      <w:proofErr w:type="spellEnd"/>
      <w:r w:rsidRPr="00EB3E78">
        <w:rPr>
          <w:bCs/>
          <w:sz w:val="28"/>
          <w:szCs w:val="28"/>
          <w:lang w:val="uk-UA"/>
        </w:rPr>
        <w:t xml:space="preserve"> сільської ради 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         </w:t>
      </w:r>
      <w:r w:rsidRPr="00EB3E78">
        <w:rPr>
          <w:bCs/>
          <w:sz w:val="28"/>
          <w:szCs w:val="28"/>
          <w:lang w:val="uk-UA"/>
        </w:rPr>
        <w:t>на баланс</w:t>
      </w:r>
      <w:r>
        <w:rPr>
          <w:bCs/>
          <w:sz w:val="28"/>
          <w:szCs w:val="28"/>
          <w:lang w:val="uk-UA"/>
        </w:rPr>
        <w:t xml:space="preserve"> КУ «</w:t>
      </w:r>
      <w:r w:rsidR="00D02243">
        <w:rPr>
          <w:bCs/>
          <w:sz w:val="28"/>
          <w:szCs w:val="28"/>
          <w:lang w:val="uk-UA"/>
        </w:rPr>
        <w:t>Центр надання соціальних послуг</w:t>
      </w:r>
    </w:p>
    <w:p w:rsidR="00D935DE" w:rsidRDefault="00D935DE" w:rsidP="00D935DE">
      <w:pPr>
        <w:rPr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Прибужанівської</w:t>
      </w:r>
      <w:proofErr w:type="spellEnd"/>
      <w:r w:rsidR="0026189F">
        <w:rPr>
          <w:bCs/>
          <w:sz w:val="28"/>
          <w:szCs w:val="28"/>
          <w:lang w:val="uk-UA"/>
        </w:rPr>
        <w:t xml:space="preserve"> сільської ради</w:t>
      </w:r>
      <w:r>
        <w:rPr>
          <w:bCs/>
          <w:sz w:val="28"/>
          <w:szCs w:val="28"/>
          <w:lang w:val="uk-UA"/>
        </w:rPr>
        <w:t xml:space="preserve">»  </w:t>
      </w:r>
    </w:p>
    <w:p w:rsidR="00B76A16" w:rsidRPr="004538C1" w:rsidRDefault="00B76A16" w:rsidP="004538C1">
      <w:pPr>
        <w:pStyle w:val="1"/>
        <w:shd w:val="clear" w:color="auto" w:fill="FFFFFF"/>
        <w:jc w:val="both"/>
        <w:rPr>
          <w:b w:val="0"/>
          <w:bCs w:val="0"/>
          <w:sz w:val="28"/>
          <w:szCs w:val="28"/>
        </w:rPr>
      </w:pPr>
      <w:r w:rsidRPr="002E6867">
        <w:rPr>
          <w:b w:val="0"/>
          <w:sz w:val="28"/>
          <w:szCs w:val="28"/>
        </w:rPr>
        <w:t xml:space="preserve">         Відповідно  до  статті 43, частини четвертої та п</w:t>
      </w:r>
      <w:r w:rsidR="00FC1E4B">
        <w:rPr>
          <w:b w:val="0"/>
          <w:sz w:val="28"/>
          <w:szCs w:val="28"/>
        </w:rPr>
        <w:t>’ятої статті 60 Закону України «</w:t>
      </w:r>
      <w:r w:rsidRPr="002E6867">
        <w:rPr>
          <w:b w:val="0"/>
          <w:sz w:val="28"/>
          <w:szCs w:val="28"/>
        </w:rPr>
        <w:t>Про місцеве самоврядування в Укра</w:t>
      </w:r>
      <w:r w:rsidR="00FC1E4B">
        <w:rPr>
          <w:b w:val="0"/>
          <w:sz w:val="28"/>
          <w:szCs w:val="28"/>
        </w:rPr>
        <w:t>їні»</w:t>
      </w:r>
      <w:r w:rsidR="00D02243">
        <w:rPr>
          <w:b w:val="0"/>
          <w:sz w:val="28"/>
          <w:szCs w:val="28"/>
        </w:rPr>
        <w:t xml:space="preserve">, </w:t>
      </w:r>
      <w:r w:rsidR="00090635">
        <w:rPr>
          <w:b w:val="0"/>
          <w:sz w:val="28"/>
          <w:szCs w:val="28"/>
        </w:rPr>
        <w:t xml:space="preserve">розпорядження Вознесенської районної </w:t>
      </w:r>
      <w:r w:rsidR="00D02243">
        <w:rPr>
          <w:b w:val="0"/>
          <w:sz w:val="28"/>
          <w:szCs w:val="28"/>
        </w:rPr>
        <w:t xml:space="preserve">державної адміністрації від </w:t>
      </w:r>
      <w:r w:rsidR="0026189F">
        <w:rPr>
          <w:b w:val="0"/>
          <w:sz w:val="28"/>
          <w:szCs w:val="28"/>
        </w:rPr>
        <w:t xml:space="preserve"> </w:t>
      </w:r>
      <w:r w:rsidR="00D02243" w:rsidRPr="000D1C98">
        <w:rPr>
          <w:b w:val="0"/>
          <w:color w:val="FF0000"/>
          <w:sz w:val="28"/>
          <w:szCs w:val="28"/>
        </w:rPr>
        <w:t>23.12.2020</w:t>
      </w:r>
      <w:r w:rsidR="0026189F">
        <w:rPr>
          <w:b w:val="0"/>
          <w:color w:val="FF0000"/>
          <w:sz w:val="28"/>
          <w:szCs w:val="28"/>
        </w:rPr>
        <w:t xml:space="preserve"> </w:t>
      </w:r>
      <w:r w:rsidR="00D02243" w:rsidRPr="000D1C98">
        <w:rPr>
          <w:b w:val="0"/>
          <w:color w:val="FF0000"/>
          <w:sz w:val="28"/>
          <w:szCs w:val="28"/>
        </w:rPr>
        <w:t>року №</w:t>
      </w:r>
      <w:r w:rsidR="0026189F">
        <w:rPr>
          <w:b w:val="0"/>
          <w:color w:val="FF0000"/>
          <w:sz w:val="28"/>
          <w:szCs w:val="28"/>
        </w:rPr>
        <w:t xml:space="preserve"> </w:t>
      </w:r>
      <w:r w:rsidR="00D02243" w:rsidRPr="000D1C98">
        <w:rPr>
          <w:b w:val="0"/>
          <w:color w:val="FF0000"/>
          <w:sz w:val="28"/>
          <w:szCs w:val="28"/>
        </w:rPr>
        <w:t>267</w:t>
      </w:r>
      <w:r w:rsidR="00090635" w:rsidRPr="000D1C98">
        <w:rPr>
          <w:b w:val="0"/>
          <w:color w:val="FF0000"/>
          <w:sz w:val="28"/>
          <w:szCs w:val="28"/>
        </w:rPr>
        <w:t>-р</w:t>
      </w:r>
      <w:r w:rsidR="0026189F">
        <w:rPr>
          <w:b w:val="0"/>
          <w:color w:val="FF0000"/>
          <w:sz w:val="28"/>
          <w:szCs w:val="28"/>
        </w:rPr>
        <w:t xml:space="preserve">, </w:t>
      </w:r>
      <w:r w:rsidR="0026189F">
        <w:rPr>
          <w:b w:val="0"/>
          <w:sz w:val="28"/>
          <w:szCs w:val="28"/>
        </w:rPr>
        <w:t xml:space="preserve"> з </w:t>
      </w:r>
      <w:r w:rsidR="00FC1E4B">
        <w:rPr>
          <w:b w:val="0"/>
          <w:sz w:val="28"/>
          <w:szCs w:val="28"/>
        </w:rPr>
        <w:t xml:space="preserve">метою </w:t>
      </w:r>
      <w:r w:rsidRPr="002E6867">
        <w:rPr>
          <w:b w:val="0"/>
          <w:sz w:val="28"/>
          <w:szCs w:val="28"/>
        </w:rPr>
        <w:t>раціонального та ефективного використання індивідуа</w:t>
      </w:r>
      <w:r w:rsidR="0026189F">
        <w:rPr>
          <w:b w:val="0"/>
          <w:sz w:val="28"/>
          <w:szCs w:val="28"/>
        </w:rPr>
        <w:t xml:space="preserve">льно визначеного майна  сесія  </w:t>
      </w:r>
      <w:r w:rsidRPr="002E6867">
        <w:rPr>
          <w:b w:val="0"/>
          <w:sz w:val="28"/>
          <w:szCs w:val="28"/>
        </w:rPr>
        <w:t xml:space="preserve">сільської  ради  </w:t>
      </w:r>
    </w:p>
    <w:p w:rsidR="00D02243" w:rsidRDefault="00FC1E4B" w:rsidP="00B76A16">
      <w:pPr>
        <w:jc w:val="center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="00B76A16">
        <w:rPr>
          <w:bCs/>
          <w:sz w:val="28"/>
          <w:szCs w:val="28"/>
          <w:lang w:val="uk-UA"/>
        </w:rPr>
        <w:t>:</w:t>
      </w:r>
    </w:p>
    <w:p w:rsidR="007A41A8" w:rsidRDefault="00F44E32" w:rsidP="007A41A8">
      <w:pPr>
        <w:pStyle w:val="a4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A41A8">
        <w:rPr>
          <w:sz w:val="28"/>
          <w:szCs w:val="28"/>
          <w:lang w:val="uk-UA"/>
        </w:rPr>
        <w:t>П</w:t>
      </w:r>
      <w:r w:rsidR="00B76A16" w:rsidRPr="007A41A8">
        <w:rPr>
          <w:sz w:val="28"/>
          <w:szCs w:val="28"/>
          <w:lang w:val="uk-UA"/>
        </w:rPr>
        <w:t>ри</w:t>
      </w:r>
      <w:r w:rsidR="006506A5" w:rsidRPr="007A41A8">
        <w:rPr>
          <w:sz w:val="28"/>
          <w:szCs w:val="28"/>
          <w:lang w:val="uk-UA"/>
        </w:rPr>
        <w:t>йняти</w:t>
      </w:r>
      <w:r w:rsidRPr="007A41A8">
        <w:rPr>
          <w:sz w:val="28"/>
          <w:szCs w:val="28"/>
          <w:lang w:val="uk-UA"/>
        </w:rPr>
        <w:t xml:space="preserve"> індивід</w:t>
      </w:r>
      <w:r w:rsidR="00924098" w:rsidRPr="007A41A8">
        <w:rPr>
          <w:sz w:val="28"/>
          <w:szCs w:val="28"/>
          <w:lang w:val="uk-UA"/>
        </w:rPr>
        <w:t>уально визначене майно</w:t>
      </w:r>
      <w:r w:rsidR="00D02243" w:rsidRPr="007A41A8">
        <w:rPr>
          <w:sz w:val="28"/>
          <w:szCs w:val="28"/>
          <w:lang w:val="uk-UA"/>
        </w:rPr>
        <w:t xml:space="preserve"> від </w:t>
      </w:r>
      <w:r w:rsidR="007A41A8" w:rsidRPr="007A41A8">
        <w:rPr>
          <w:sz w:val="28"/>
          <w:szCs w:val="28"/>
          <w:lang w:val="uk-UA"/>
        </w:rPr>
        <w:t>Вознесенського</w:t>
      </w:r>
    </w:p>
    <w:p w:rsidR="00B76A16" w:rsidRPr="007A41A8" w:rsidRDefault="007A41A8" w:rsidP="007A41A8">
      <w:pPr>
        <w:jc w:val="both"/>
        <w:rPr>
          <w:sz w:val="28"/>
          <w:szCs w:val="28"/>
          <w:lang w:val="uk-UA"/>
        </w:rPr>
      </w:pPr>
      <w:r w:rsidRPr="007A41A8">
        <w:rPr>
          <w:sz w:val="28"/>
          <w:szCs w:val="28"/>
          <w:lang w:val="uk-UA"/>
        </w:rPr>
        <w:t>районного центру соціальних служб для сім’ї, дітей та молоді</w:t>
      </w:r>
      <w:r w:rsidR="00D02243" w:rsidRPr="007A41A8">
        <w:rPr>
          <w:sz w:val="28"/>
          <w:szCs w:val="28"/>
          <w:lang w:val="uk-UA"/>
        </w:rPr>
        <w:t xml:space="preserve"> </w:t>
      </w:r>
      <w:r w:rsidR="00090635" w:rsidRPr="007A41A8">
        <w:rPr>
          <w:sz w:val="28"/>
          <w:szCs w:val="28"/>
          <w:lang w:val="uk-UA"/>
        </w:rPr>
        <w:t xml:space="preserve"> </w:t>
      </w:r>
      <w:r w:rsidR="00B76A16" w:rsidRPr="007A41A8">
        <w:rPr>
          <w:sz w:val="28"/>
          <w:szCs w:val="28"/>
          <w:lang w:val="uk-UA"/>
        </w:rPr>
        <w:t xml:space="preserve">до комунальної власності  </w:t>
      </w:r>
      <w:proofErr w:type="spellStart"/>
      <w:r w:rsidR="00B76A16" w:rsidRPr="007A41A8">
        <w:rPr>
          <w:sz w:val="28"/>
          <w:szCs w:val="28"/>
          <w:lang w:val="uk-UA"/>
        </w:rPr>
        <w:t>Прибужанівської</w:t>
      </w:r>
      <w:proofErr w:type="spellEnd"/>
      <w:r w:rsidR="00B76A16" w:rsidRPr="007A41A8">
        <w:rPr>
          <w:sz w:val="28"/>
          <w:szCs w:val="28"/>
          <w:lang w:val="uk-UA"/>
        </w:rPr>
        <w:t xml:space="preserve"> сільської ради</w:t>
      </w:r>
      <w:r w:rsidR="00303B46" w:rsidRPr="007A41A8">
        <w:rPr>
          <w:sz w:val="28"/>
          <w:szCs w:val="28"/>
          <w:lang w:val="uk-UA"/>
        </w:rPr>
        <w:t xml:space="preserve"> (перелік додається)</w:t>
      </w:r>
      <w:r w:rsidR="00B76A16" w:rsidRPr="007A41A8">
        <w:rPr>
          <w:sz w:val="28"/>
          <w:szCs w:val="28"/>
          <w:lang w:val="uk-UA"/>
        </w:rPr>
        <w:t>.</w:t>
      </w:r>
    </w:p>
    <w:p w:rsidR="00090635" w:rsidRDefault="00D935DE" w:rsidP="00D022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 </w:t>
      </w:r>
      <w:r w:rsidR="00090635" w:rsidRPr="00407642">
        <w:rPr>
          <w:sz w:val="28"/>
          <w:szCs w:val="28"/>
          <w:lang w:val="uk-UA"/>
        </w:rPr>
        <w:t xml:space="preserve">Передати </w:t>
      </w:r>
      <w:r w:rsidR="00090635">
        <w:rPr>
          <w:sz w:val="28"/>
          <w:szCs w:val="28"/>
          <w:lang w:val="uk-UA"/>
        </w:rPr>
        <w:t xml:space="preserve">  </w:t>
      </w:r>
      <w:r w:rsidR="00090635" w:rsidRPr="00407642">
        <w:rPr>
          <w:sz w:val="28"/>
          <w:szCs w:val="28"/>
          <w:lang w:val="uk-UA"/>
        </w:rPr>
        <w:t>майно</w:t>
      </w:r>
      <w:r w:rsidR="00090635" w:rsidRPr="008B7E9B">
        <w:rPr>
          <w:bCs/>
          <w:sz w:val="28"/>
          <w:szCs w:val="28"/>
          <w:lang w:val="uk-UA"/>
        </w:rPr>
        <w:t xml:space="preserve"> </w:t>
      </w:r>
      <w:r w:rsidR="00090635">
        <w:rPr>
          <w:bCs/>
          <w:sz w:val="28"/>
          <w:szCs w:val="28"/>
          <w:lang w:val="uk-UA"/>
        </w:rPr>
        <w:t xml:space="preserve">в оперативне управління </w:t>
      </w:r>
      <w:r w:rsidR="00090635" w:rsidRPr="00EB3E78">
        <w:rPr>
          <w:bCs/>
          <w:sz w:val="28"/>
          <w:szCs w:val="28"/>
          <w:lang w:val="uk-UA"/>
        </w:rPr>
        <w:t xml:space="preserve"> </w:t>
      </w:r>
      <w:r w:rsidR="00090635" w:rsidRPr="00407642">
        <w:rPr>
          <w:sz w:val="28"/>
          <w:szCs w:val="28"/>
          <w:lang w:val="uk-UA"/>
        </w:rPr>
        <w:t xml:space="preserve">з балансу  </w:t>
      </w:r>
      <w:proofErr w:type="spellStart"/>
      <w:r w:rsidR="00090635" w:rsidRPr="00160047">
        <w:rPr>
          <w:sz w:val="28"/>
          <w:szCs w:val="28"/>
          <w:lang w:val="uk-UA"/>
        </w:rPr>
        <w:t>Прибужанівської</w:t>
      </w:r>
      <w:proofErr w:type="spellEnd"/>
      <w:r w:rsidR="00090635">
        <w:rPr>
          <w:sz w:val="28"/>
          <w:szCs w:val="28"/>
          <w:lang w:val="uk-UA"/>
        </w:rPr>
        <w:t xml:space="preserve"> сільської ради </w:t>
      </w:r>
      <w:r w:rsidR="00090635" w:rsidRPr="00407642">
        <w:rPr>
          <w:sz w:val="28"/>
          <w:szCs w:val="28"/>
          <w:lang w:val="uk-UA"/>
        </w:rPr>
        <w:t>на баланс</w:t>
      </w:r>
      <w:r w:rsidR="00090635">
        <w:rPr>
          <w:sz w:val="28"/>
          <w:szCs w:val="28"/>
          <w:lang w:val="uk-UA"/>
        </w:rPr>
        <w:t xml:space="preserve"> </w:t>
      </w:r>
      <w:r w:rsidR="00090635">
        <w:rPr>
          <w:bCs/>
          <w:sz w:val="28"/>
          <w:szCs w:val="28"/>
          <w:lang w:val="uk-UA"/>
        </w:rPr>
        <w:t xml:space="preserve"> Комунальної установи «</w:t>
      </w:r>
      <w:r w:rsidR="00D02243">
        <w:rPr>
          <w:bCs/>
          <w:sz w:val="28"/>
          <w:szCs w:val="28"/>
          <w:lang w:val="uk-UA"/>
        </w:rPr>
        <w:t xml:space="preserve">Центр надання соціальних послуг </w:t>
      </w:r>
      <w:proofErr w:type="spellStart"/>
      <w:r w:rsidR="00D02243">
        <w:rPr>
          <w:bCs/>
          <w:sz w:val="28"/>
          <w:szCs w:val="28"/>
          <w:lang w:val="uk-UA"/>
        </w:rPr>
        <w:t>Прибужанівської</w:t>
      </w:r>
      <w:proofErr w:type="spellEnd"/>
      <w:r w:rsidR="0026189F">
        <w:rPr>
          <w:bCs/>
          <w:sz w:val="28"/>
          <w:szCs w:val="28"/>
          <w:lang w:val="uk-UA"/>
        </w:rPr>
        <w:t xml:space="preserve"> сільської ради</w:t>
      </w:r>
      <w:r w:rsidR="00D02243">
        <w:rPr>
          <w:bCs/>
          <w:sz w:val="28"/>
          <w:szCs w:val="28"/>
          <w:lang w:val="uk-UA"/>
        </w:rPr>
        <w:t xml:space="preserve">» </w:t>
      </w:r>
      <w:r w:rsidR="00090635">
        <w:rPr>
          <w:bCs/>
          <w:sz w:val="28"/>
          <w:szCs w:val="28"/>
          <w:lang w:val="uk-UA"/>
        </w:rPr>
        <w:t xml:space="preserve"> </w:t>
      </w:r>
      <w:r w:rsidR="00090635" w:rsidRPr="00407642">
        <w:rPr>
          <w:sz w:val="28"/>
          <w:szCs w:val="28"/>
          <w:lang w:val="uk-UA"/>
        </w:rPr>
        <w:t xml:space="preserve">з постановкою його на баланс  згідно </w:t>
      </w:r>
      <w:r w:rsidR="00090635">
        <w:rPr>
          <w:sz w:val="28"/>
          <w:szCs w:val="28"/>
          <w:lang w:val="uk-UA"/>
        </w:rPr>
        <w:t>додатку до рішення.</w:t>
      </w:r>
    </w:p>
    <w:p w:rsidR="0026189F" w:rsidRDefault="001142CE" w:rsidP="00D022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</w:t>
      </w:r>
      <w:r w:rsidR="00090635" w:rsidRPr="00160047">
        <w:rPr>
          <w:sz w:val="28"/>
          <w:szCs w:val="28"/>
          <w:lang w:val="uk-UA"/>
        </w:rPr>
        <w:t>.</w:t>
      </w:r>
      <w:r w:rsidR="00D935DE">
        <w:rPr>
          <w:sz w:val="28"/>
          <w:szCs w:val="28"/>
          <w:lang w:val="uk-UA"/>
        </w:rPr>
        <w:t xml:space="preserve">  </w:t>
      </w:r>
      <w:r w:rsidR="00090635">
        <w:rPr>
          <w:sz w:val="28"/>
          <w:szCs w:val="28"/>
          <w:lang w:val="uk-UA"/>
        </w:rPr>
        <w:t xml:space="preserve">Відділу бухгалтерського обліку та фінансової звітності </w:t>
      </w:r>
      <w:proofErr w:type="spellStart"/>
      <w:r w:rsidR="00090635">
        <w:rPr>
          <w:sz w:val="28"/>
          <w:szCs w:val="28"/>
          <w:lang w:val="uk-UA"/>
        </w:rPr>
        <w:t>Прибужанівської</w:t>
      </w:r>
      <w:proofErr w:type="spellEnd"/>
      <w:r w:rsidR="00090635">
        <w:rPr>
          <w:sz w:val="28"/>
          <w:szCs w:val="28"/>
          <w:lang w:val="uk-UA"/>
        </w:rPr>
        <w:t xml:space="preserve"> сільської ради та </w:t>
      </w:r>
      <w:r>
        <w:rPr>
          <w:sz w:val="28"/>
          <w:szCs w:val="28"/>
          <w:lang w:val="uk-UA"/>
        </w:rPr>
        <w:t xml:space="preserve"> головному бухгалтеру </w:t>
      </w:r>
      <w:r w:rsidR="00090635">
        <w:rPr>
          <w:bCs/>
          <w:sz w:val="28"/>
          <w:szCs w:val="28"/>
          <w:lang w:val="uk-UA"/>
        </w:rPr>
        <w:t xml:space="preserve">Комунальної установи </w:t>
      </w:r>
      <w:r w:rsidR="00D02243">
        <w:rPr>
          <w:bCs/>
          <w:sz w:val="28"/>
          <w:szCs w:val="28"/>
          <w:lang w:val="uk-UA"/>
        </w:rPr>
        <w:t xml:space="preserve">«Центр надання соціальних послуг </w:t>
      </w:r>
      <w:proofErr w:type="spellStart"/>
      <w:r w:rsidR="00D02243">
        <w:rPr>
          <w:bCs/>
          <w:sz w:val="28"/>
          <w:szCs w:val="28"/>
          <w:lang w:val="uk-UA"/>
        </w:rPr>
        <w:t>Приб</w:t>
      </w:r>
      <w:r w:rsidR="0026189F">
        <w:rPr>
          <w:bCs/>
          <w:sz w:val="28"/>
          <w:szCs w:val="28"/>
          <w:lang w:val="uk-UA"/>
        </w:rPr>
        <w:t>ужанівської</w:t>
      </w:r>
      <w:proofErr w:type="spellEnd"/>
      <w:r w:rsidR="0026189F">
        <w:rPr>
          <w:bCs/>
          <w:sz w:val="28"/>
          <w:szCs w:val="28"/>
          <w:lang w:val="uk-UA"/>
        </w:rPr>
        <w:t xml:space="preserve"> сільської ради</w:t>
      </w:r>
      <w:r w:rsidR="00D02243">
        <w:rPr>
          <w:bCs/>
          <w:sz w:val="28"/>
          <w:szCs w:val="28"/>
          <w:lang w:val="uk-UA"/>
        </w:rPr>
        <w:t>»</w:t>
      </w:r>
      <w:r w:rsidR="0026189F">
        <w:rPr>
          <w:bCs/>
          <w:sz w:val="28"/>
          <w:szCs w:val="28"/>
          <w:lang w:val="uk-UA"/>
        </w:rPr>
        <w:t>:</w:t>
      </w:r>
      <w:r w:rsidR="00D02243">
        <w:rPr>
          <w:bCs/>
          <w:sz w:val="28"/>
          <w:szCs w:val="28"/>
          <w:lang w:val="uk-UA"/>
        </w:rPr>
        <w:t xml:space="preserve">  </w:t>
      </w:r>
      <w:r w:rsidR="00090635">
        <w:rPr>
          <w:bCs/>
          <w:sz w:val="28"/>
          <w:szCs w:val="28"/>
          <w:lang w:val="uk-UA"/>
        </w:rPr>
        <w:t xml:space="preserve">  </w:t>
      </w:r>
      <w:r w:rsidR="00090635">
        <w:rPr>
          <w:sz w:val="28"/>
          <w:szCs w:val="28"/>
          <w:lang w:val="uk-UA"/>
        </w:rPr>
        <w:t xml:space="preserve"> </w:t>
      </w:r>
    </w:p>
    <w:p w:rsidR="00090635" w:rsidRDefault="0026189F" w:rsidP="00D022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  </w:t>
      </w:r>
      <w:r w:rsidR="00090635">
        <w:rPr>
          <w:sz w:val="28"/>
          <w:szCs w:val="28"/>
          <w:lang w:val="uk-UA"/>
        </w:rPr>
        <w:t>підготув</w:t>
      </w:r>
      <w:r>
        <w:rPr>
          <w:sz w:val="28"/>
          <w:szCs w:val="28"/>
          <w:lang w:val="uk-UA"/>
        </w:rPr>
        <w:t xml:space="preserve">ати акти прийому – передачі, </w:t>
      </w:r>
      <w:r w:rsidR="00090635">
        <w:rPr>
          <w:sz w:val="28"/>
          <w:szCs w:val="28"/>
          <w:lang w:val="uk-UA"/>
        </w:rPr>
        <w:t>забезпечити передачу майна в установленому  законодавством порядку та внести відповідні зміни до реєстру  бухгалтерського обліку.</w:t>
      </w:r>
    </w:p>
    <w:p w:rsidR="00090635" w:rsidRPr="00407642" w:rsidRDefault="00D02243" w:rsidP="000906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1142CE">
        <w:rPr>
          <w:sz w:val="28"/>
          <w:szCs w:val="28"/>
          <w:lang w:val="uk-UA"/>
        </w:rPr>
        <w:t>4</w:t>
      </w:r>
      <w:r w:rsidR="00090635">
        <w:rPr>
          <w:sz w:val="28"/>
          <w:szCs w:val="28"/>
          <w:lang w:val="uk-UA"/>
        </w:rPr>
        <w:t xml:space="preserve">. </w:t>
      </w:r>
      <w:r w:rsidR="00090635" w:rsidRPr="00407642">
        <w:rPr>
          <w:sz w:val="28"/>
          <w:szCs w:val="28"/>
          <w:lang w:val="uk-UA"/>
        </w:rPr>
        <w:t xml:space="preserve">Контроль за виконанням рішення покласти на  </w:t>
      </w:r>
      <w:r w:rsidR="00090635">
        <w:rPr>
          <w:sz w:val="28"/>
          <w:szCs w:val="28"/>
          <w:lang w:val="uk-UA"/>
        </w:rPr>
        <w:t>постійну комісію з питань бюджету, фінансів та планування соціально-економічного розвитку</w:t>
      </w:r>
      <w:r w:rsidR="00090635" w:rsidRPr="00407642">
        <w:rPr>
          <w:sz w:val="28"/>
          <w:szCs w:val="28"/>
          <w:lang w:val="uk-UA"/>
        </w:rPr>
        <w:t>.</w:t>
      </w:r>
    </w:p>
    <w:p w:rsidR="0026189F" w:rsidRDefault="00B76A16" w:rsidP="00D02243">
      <w:pPr>
        <w:keepNext/>
        <w:tabs>
          <w:tab w:val="left" w:pos="9355"/>
        </w:tabs>
        <w:jc w:val="both"/>
        <w:outlineLvl w:val="2"/>
        <w:rPr>
          <w:sz w:val="28"/>
          <w:szCs w:val="28"/>
          <w:lang w:val="uk-UA"/>
        </w:rPr>
      </w:pPr>
      <w:r w:rsidRPr="001142CE">
        <w:rPr>
          <w:sz w:val="28"/>
          <w:szCs w:val="28"/>
          <w:lang w:val="uk-UA"/>
        </w:rPr>
        <w:t xml:space="preserve">            </w:t>
      </w:r>
    </w:p>
    <w:p w:rsidR="0026189F" w:rsidRDefault="0026189F" w:rsidP="00D02243">
      <w:pPr>
        <w:keepNext/>
        <w:tabs>
          <w:tab w:val="left" w:pos="9355"/>
        </w:tabs>
        <w:jc w:val="both"/>
        <w:outlineLvl w:val="2"/>
        <w:rPr>
          <w:sz w:val="28"/>
          <w:szCs w:val="28"/>
          <w:lang w:val="uk-UA"/>
        </w:rPr>
      </w:pPr>
    </w:p>
    <w:p w:rsidR="00CC7AEC" w:rsidRDefault="00CC7AEC" w:rsidP="00D02243">
      <w:pPr>
        <w:keepNext/>
        <w:tabs>
          <w:tab w:val="left" w:pos="9355"/>
        </w:tabs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76A16" w:rsidRDefault="00CC7AEC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76A16">
        <w:rPr>
          <w:sz w:val="28"/>
          <w:szCs w:val="28"/>
          <w:lang w:val="uk-UA"/>
        </w:rPr>
        <w:t xml:space="preserve">Сільський голова:                                      </w:t>
      </w:r>
      <w:r w:rsidR="00FC1E4B">
        <w:rPr>
          <w:sz w:val="28"/>
          <w:szCs w:val="28"/>
          <w:lang w:val="uk-UA"/>
        </w:rPr>
        <w:tab/>
      </w:r>
      <w:r w:rsidR="00FC1E4B">
        <w:rPr>
          <w:sz w:val="28"/>
          <w:szCs w:val="28"/>
          <w:lang w:val="uk-UA"/>
        </w:rPr>
        <w:tab/>
      </w:r>
      <w:r w:rsidR="00B76A16">
        <w:rPr>
          <w:sz w:val="28"/>
          <w:szCs w:val="28"/>
          <w:lang w:val="uk-UA"/>
        </w:rPr>
        <w:t>О.А. Тараненко</w:t>
      </w:r>
    </w:p>
    <w:p w:rsidR="00CA1C35" w:rsidRDefault="004538C1" w:rsidP="00D935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B76A16">
        <w:rPr>
          <w:sz w:val="20"/>
          <w:szCs w:val="20"/>
          <w:lang w:val="uk-UA"/>
        </w:rPr>
        <w:t xml:space="preserve">  </w:t>
      </w:r>
    </w:p>
    <w:p w:rsidR="00FC1E4B" w:rsidRDefault="00FC1E4B" w:rsidP="00FC1E4B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:rsidR="00FC1E4B" w:rsidRDefault="00FC1E4B" w:rsidP="00FC1E4B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І</w:t>
      </w:r>
      <w:r w:rsidR="001142CE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(позачергової) сесії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FC1E4B" w:rsidRDefault="00FC1E4B" w:rsidP="00FC1E4B">
      <w:pPr>
        <w:jc w:val="righ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FC1E4B" w:rsidRDefault="001142CE" w:rsidP="00FC1E4B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05.02.2021 року №</w:t>
      </w:r>
      <w:r w:rsidR="001107A7">
        <w:rPr>
          <w:sz w:val="28"/>
          <w:szCs w:val="28"/>
          <w:lang w:val="uk-UA"/>
        </w:rPr>
        <w:t xml:space="preserve"> 25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7A41A8" w:rsidRDefault="007A41A8" w:rsidP="00FC1E4B">
      <w:pPr>
        <w:jc w:val="right"/>
        <w:rPr>
          <w:sz w:val="28"/>
          <w:szCs w:val="28"/>
          <w:lang w:val="uk-UA"/>
        </w:rPr>
      </w:pPr>
    </w:p>
    <w:p w:rsidR="0085540E" w:rsidRDefault="0085540E" w:rsidP="0085540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</w:t>
      </w:r>
    </w:p>
    <w:p w:rsidR="0085540E" w:rsidRDefault="0085540E" w:rsidP="0085540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майна Вознесенського районного</w:t>
      </w:r>
      <w:r w:rsidRPr="00F239E9">
        <w:rPr>
          <w:sz w:val="28"/>
          <w:szCs w:val="28"/>
          <w:lang w:val="uk-UA"/>
        </w:rPr>
        <w:t xml:space="preserve"> цент</w:t>
      </w:r>
      <w:r>
        <w:rPr>
          <w:sz w:val="28"/>
          <w:szCs w:val="28"/>
          <w:lang w:val="uk-UA"/>
        </w:rPr>
        <w:t>ру</w:t>
      </w:r>
      <w:r w:rsidRPr="00F239E9">
        <w:rPr>
          <w:sz w:val="28"/>
          <w:szCs w:val="28"/>
          <w:lang w:val="uk-UA"/>
        </w:rPr>
        <w:t xml:space="preserve"> соціальних</w:t>
      </w:r>
      <w:r>
        <w:rPr>
          <w:sz w:val="28"/>
          <w:szCs w:val="28"/>
          <w:lang w:val="uk-UA"/>
        </w:rPr>
        <w:t xml:space="preserve"> </w:t>
      </w:r>
      <w:r w:rsidRPr="00F239E9">
        <w:rPr>
          <w:sz w:val="28"/>
          <w:szCs w:val="28"/>
          <w:lang w:val="uk-UA"/>
        </w:rPr>
        <w:t>служб</w:t>
      </w:r>
    </w:p>
    <w:p w:rsidR="0085540E" w:rsidRDefault="0085540E" w:rsidP="0085540E">
      <w:pPr>
        <w:jc w:val="center"/>
        <w:rPr>
          <w:sz w:val="28"/>
          <w:szCs w:val="28"/>
          <w:lang w:val="uk-UA"/>
        </w:rPr>
      </w:pPr>
      <w:r w:rsidRPr="00F239E9">
        <w:rPr>
          <w:sz w:val="28"/>
          <w:szCs w:val="28"/>
          <w:lang w:val="uk-UA"/>
        </w:rPr>
        <w:t>для сім’ї, дітей та молоді</w:t>
      </w:r>
      <w:r>
        <w:rPr>
          <w:sz w:val="28"/>
          <w:szCs w:val="28"/>
          <w:lang w:val="uk-UA"/>
        </w:rPr>
        <w:t xml:space="preserve">, яке безоплатно передається у комунальну власність 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 сільської ради</w:t>
      </w:r>
    </w:p>
    <w:p w:rsidR="007A41A8" w:rsidRDefault="007A41A8" w:rsidP="0085540E">
      <w:pPr>
        <w:jc w:val="center"/>
        <w:rPr>
          <w:sz w:val="28"/>
          <w:szCs w:val="28"/>
          <w:lang w:val="uk-UA"/>
        </w:rPr>
      </w:pPr>
    </w:p>
    <w:p w:rsidR="00F1374C" w:rsidRDefault="00F1374C" w:rsidP="00FE7F1C">
      <w:pPr>
        <w:jc w:val="right"/>
        <w:rPr>
          <w:lang w:val="uk-UA"/>
        </w:rPr>
      </w:pPr>
      <w:r>
        <w:rPr>
          <w:lang w:val="uk-UA"/>
        </w:rPr>
        <w:t xml:space="preserve">.  </w:t>
      </w:r>
    </w:p>
    <w:tbl>
      <w:tblPr>
        <w:tblW w:w="9503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724"/>
        <w:gridCol w:w="2542"/>
        <w:gridCol w:w="1275"/>
        <w:gridCol w:w="709"/>
        <w:gridCol w:w="1182"/>
        <w:gridCol w:w="1362"/>
        <w:gridCol w:w="1709"/>
      </w:tblGrid>
      <w:tr w:rsidR="007A41A8" w:rsidTr="007A41A8">
        <w:trPr>
          <w:trHeight w:val="48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9F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7A41A8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п/</w:t>
            </w:r>
            <w:proofErr w:type="spellStart"/>
            <w:r>
              <w:rPr>
                <w:lang w:val="uk-UA"/>
              </w:rPr>
              <w:t>п</w:t>
            </w:r>
            <w:proofErr w:type="spellEnd"/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2618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найменування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189F" w:rsidRDefault="0026189F" w:rsidP="00AC2EAB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="007A41A8">
              <w:rPr>
                <w:lang w:val="uk-UA"/>
              </w:rPr>
              <w:t>нвентар</w:t>
            </w:r>
          </w:p>
          <w:p w:rsidR="007A41A8" w:rsidRPr="009D37FE" w:rsidRDefault="007A41A8" w:rsidP="0026189F">
            <w:pPr>
              <w:rPr>
                <w:lang w:val="uk-UA"/>
              </w:rPr>
            </w:pPr>
            <w:r>
              <w:rPr>
                <w:lang w:val="uk-UA"/>
              </w:rPr>
              <w:t xml:space="preserve">ний </w:t>
            </w:r>
            <w:r w:rsidR="0026189F">
              <w:rPr>
                <w:lang w:val="uk-UA"/>
              </w:rPr>
              <w:t>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26189F" w:rsidP="00AC2EA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</w:t>
            </w:r>
            <w:r w:rsidR="007A41A8">
              <w:rPr>
                <w:lang w:val="uk-UA"/>
              </w:rPr>
              <w:t>-ть</w:t>
            </w:r>
            <w:proofErr w:type="spellEnd"/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>
              <w:rPr>
                <w:lang w:val="uk-UA"/>
              </w:rPr>
              <w:t>вартість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26189F" w:rsidP="00AC2EAB">
            <w:pPr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="007A41A8">
              <w:rPr>
                <w:lang w:val="uk-UA"/>
              </w:rPr>
              <w:t>ума зносу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26189F" w:rsidP="007A41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="007A41A8">
              <w:rPr>
                <w:lang w:val="uk-UA"/>
              </w:rPr>
              <w:t>алишкова вартість</w:t>
            </w:r>
          </w:p>
        </w:tc>
      </w:tr>
      <w:tr w:rsidR="007A41A8" w:rsidTr="0026189F">
        <w:trPr>
          <w:trHeight w:val="20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Системний блок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10480015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210.00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247.00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963.00</w:t>
            </w:r>
          </w:p>
        </w:tc>
      </w:tr>
      <w:tr w:rsidR="007A41A8" w:rsidTr="0026189F">
        <w:trPr>
          <w:trHeight w:val="26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Системний блок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10480019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210.00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247.00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963.00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Системний блок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10480020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210.00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247.00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963.00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Системний блок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10480023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210.00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247.00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963.00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Системний блок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10480028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210.00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247.00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963.00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Монітор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10480015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260.00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882.00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378.00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Монітор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10480019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260.00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882.00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378.00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Монітор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10480020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260.00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882.00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378.00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Монітор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10480023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260.00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882.00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378.00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Монітор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10480028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260.00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882.00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378.00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Стіл письмовий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590.00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Стіл письмовий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590.00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Стіл письмовий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590.00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Стіл письмовий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590.00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Стіл письмовий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590.00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Стіл письмовий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590.00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одягу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699.00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одягу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699.00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одягу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699.00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20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одягу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699.00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одягу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699.00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22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одягу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699.00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паперів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паперів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паперів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паперів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паперів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паперів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Пенал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Пенал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Пенал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Пенал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Пенал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Пенал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Стілець </w:t>
            </w:r>
            <w:r w:rsidRPr="009D37FE">
              <w:rPr>
                <w:lang w:val="en-US"/>
              </w:rPr>
              <w:t>ISO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en-US"/>
              </w:rPr>
              <w:t>150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Стілець </w:t>
            </w:r>
            <w:r w:rsidRPr="009D37FE">
              <w:rPr>
                <w:lang w:val="en-US"/>
              </w:rPr>
              <w:t>ISO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en-US"/>
              </w:rPr>
              <w:t>150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Стілець </w:t>
            </w:r>
            <w:r w:rsidRPr="009D37FE">
              <w:rPr>
                <w:lang w:val="en-US"/>
              </w:rPr>
              <w:t>ISO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en-US"/>
              </w:rPr>
              <w:t>150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Стілець </w:t>
            </w:r>
            <w:r w:rsidRPr="009D37FE">
              <w:rPr>
                <w:lang w:val="en-US"/>
              </w:rPr>
              <w:t>ISO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en-US"/>
              </w:rPr>
              <w:t>150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39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Стілець </w:t>
            </w:r>
            <w:r w:rsidRPr="009D37FE">
              <w:rPr>
                <w:lang w:val="en-US"/>
              </w:rPr>
              <w:t>ISO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en-US"/>
              </w:rPr>
              <w:t>150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Стілець </w:t>
            </w:r>
            <w:r w:rsidRPr="009D37FE">
              <w:rPr>
                <w:lang w:val="en-US"/>
              </w:rPr>
              <w:t>ISO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en-US"/>
              </w:rPr>
              <w:t>150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БФП </w:t>
            </w:r>
            <w:r w:rsidRPr="009D37FE">
              <w:rPr>
                <w:lang w:val="en-US"/>
              </w:rPr>
              <w:t>Samsung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10480037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en-US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en-US"/>
              </w:rPr>
              <w:t>744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220.80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523.20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БФП </w:t>
            </w:r>
            <w:r w:rsidRPr="009D37FE">
              <w:rPr>
                <w:lang w:val="en-US"/>
              </w:rPr>
              <w:t>Samsung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10480041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en-US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en-US"/>
              </w:rPr>
              <w:t>744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220.80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523.20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БФП </w:t>
            </w:r>
            <w:r w:rsidRPr="009D37FE">
              <w:rPr>
                <w:lang w:val="en-US"/>
              </w:rPr>
              <w:t>Samsung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10480042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en-US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en-US"/>
              </w:rPr>
              <w:t>744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220.80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523.20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БФП </w:t>
            </w:r>
            <w:r w:rsidRPr="009D37FE">
              <w:rPr>
                <w:lang w:val="en-US"/>
              </w:rPr>
              <w:t>Samsung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10480045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en-US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en-US"/>
              </w:rPr>
              <w:t>744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220.80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523.20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БФП </w:t>
            </w:r>
            <w:r w:rsidRPr="009D37FE">
              <w:rPr>
                <w:lang w:val="en-US"/>
              </w:rPr>
              <w:t>Samsung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10480031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en-US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en-US"/>
              </w:rPr>
              <w:t>744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220.80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523.20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Візок під системний блок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220.00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Візок під системний блок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220.00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Візок під системний блок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220.00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Візок під системний блок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220.00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Візок під системний блок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220.00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Візок під системний блок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220.00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Полиця під клавіатуру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164.00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Полиця під клавіатуру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164.00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Полиця під клавіатуру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164.00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Полиця під клавіатуру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164.00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Полиця під клавіатуру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164.00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Полиця під клавіатуру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164.00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Системний блок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10480015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210.00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247.00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963.00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Системний блок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10480019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210.00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247.00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963.00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Системний блок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10480020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210.00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247.00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963.00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Системний блок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10480023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210.00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247.00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963.00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Системний блок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10480028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210.00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247.00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963.00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Монітор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10480015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260.00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882.00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378.00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Монітор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10480019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260.00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882.00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378.00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Монітор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10480020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260.00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882.00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378.00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Монітор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10480023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260.00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882.00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378.00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Монітор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10480028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260.00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882.00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378.00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Стіл письмовий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590.00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Стіл письмовий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590.00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Стіл письмовий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590.00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Стіл письмовий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590.00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Стіл письмовий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590.00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Стіл письмовий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590.00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одягу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699.00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одягу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699.00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одягу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699.00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20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одягу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699.00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одягу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699.00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22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одягу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699.00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паперів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паперів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паперів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паперів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паперів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паперів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29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Пенал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Пенал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Пенал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Пенал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Пенал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Пенал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Стілець </w:t>
            </w:r>
            <w:r w:rsidRPr="009D37FE">
              <w:rPr>
                <w:lang w:val="en-US"/>
              </w:rPr>
              <w:t>ISO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en-US"/>
              </w:rPr>
              <w:t>150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Стілець </w:t>
            </w:r>
            <w:r w:rsidRPr="009D37FE">
              <w:rPr>
                <w:lang w:val="en-US"/>
              </w:rPr>
              <w:t>ISO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en-US"/>
              </w:rPr>
              <w:t>150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Стілець </w:t>
            </w:r>
            <w:r w:rsidRPr="009D37FE">
              <w:rPr>
                <w:lang w:val="en-US"/>
              </w:rPr>
              <w:t>ISO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en-US"/>
              </w:rPr>
              <w:t>150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Стілець </w:t>
            </w:r>
            <w:r w:rsidRPr="009D37FE">
              <w:rPr>
                <w:lang w:val="en-US"/>
              </w:rPr>
              <w:t>ISO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en-US"/>
              </w:rPr>
              <w:t>150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Стілець </w:t>
            </w:r>
            <w:r w:rsidRPr="009D37FE">
              <w:rPr>
                <w:lang w:val="en-US"/>
              </w:rPr>
              <w:t>ISO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en-US"/>
              </w:rPr>
              <w:t>150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Стілець </w:t>
            </w:r>
            <w:r w:rsidRPr="009D37FE">
              <w:rPr>
                <w:lang w:val="en-US"/>
              </w:rPr>
              <w:t>ISO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en-US"/>
              </w:rPr>
              <w:t>150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БФП </w:t>
            </w:r>
            <w:r w:rsidRPr="009D37FE">
              <w:rPr>
                <w:lang w:val="en-US"/>
              </w:rPr>
              <w:t>Samsung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10480037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en-US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en-US"/>
              </w:rPr>
              <w:t>744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220.80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523.20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БФП </w:t>
            </w:r>
            <w:r w:rsidRPr="009D37FE">
              <w:rPr>
                <w:lang w:val="en-US"/>
              </w:rPr>
              <w:t>Samsung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10480041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en-US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en-US"/>
              </w:rPr>
              <w:t>744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220.80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523.20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БФП </w:t>
            </w:r>
            <w:r w:rsidRPr="009D37FE">
              <w:rPr>
                <w:lang w:val="en-US"/>
              </w:rPr>
              <w:t>Samsung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10480042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en-US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en-US"/>
              </w:rPr>
              <w:t>744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220.80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523.20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БФП </w:t>
            </w:r>
            <w:r w:rsidRPr="009D37FE">
              <w:rPr>
                <w:lang w:val="en-US"/>
              </w:rPr>
              <w:t>Samsung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10480045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en-US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en-US"/>
              </w:rPr>
              <w:t>744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220.80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523.20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БФП </w:t>
            </w:r>
            <w:r w:rsidRPr="009D37FE">
              <w:rPr>
                <w:lang w:val="en-US"/>
              </w:rPr>
              <w:t>Samsung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10480031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41A8" w:rsidRPr="009D37FE" w:rsidRDefault="007A41A8" w:rsidP="00AC2EAB">
            <w:pPr>
              <w:rPr>
                <w:lang w:val="en-US"/>
              </w:rPr>
            </w:pPr>
            <w:r w:rsidRPr="009D37FE">
              <w:rPr>
                <w:lang w:val="en-US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en-US"/>
              </w:rPr>
              <w:t>744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220.80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523.20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Візок під системний блок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220.00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Візок під системний блок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220.00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Візок під системний блок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220.00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Візок під системний блок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220.00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Візок під системний блок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220.00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Візок під системний блок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220.00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Полиця під клавіатуру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164.00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Полиця під клавіатуру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164.00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Полиця під клавіатуру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164.00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Полиця під клавіатуру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164.00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Полиця під клавіатуру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1136099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164.00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</w:tr>
      <w:tr w:rsidR="007A41A8" w:rsidTr="007A41A8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Полиця під клавіатуру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1136104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A8" w:rsidRPr="009D37FE" w:rsidRDefault="007A41A8" w:rsidP="00AC2EA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164.00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AC2EAB">
            <w:pPr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A8" w:rsidRPr="009D37FE" w:rsidRDefault="007A41A8" w:rsidP="007A41A8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</w:tr>
    </w:tbl>
    <w:p w:rsidR="008F1D7E" w:rsidRDefault="008F1D7E" w:rsidP="00FC1E4B">
      <w:pPr>
        <w:rPr>
          <w:sz w:val="28"/>
          <w:szCs w:val="28"/>
          <w:lang w:val="uk-UA"/>
        </w:rPr>
      </w:pPr>
    </w:p>
    <w:p w:rsidR="0026189F" w:rsidRDefault="0026189F" w:rsidP="00FC1E4B">
      <w:pPr>
        <w:rPr>
          <w:sz w:val="28"/>
          <w:szCs w:val="28"/>
          <w:lang w:val="uk-UA"/>
        </w:rPr>
      </w:pPr>
    </w:p>
    <w:p w:rsidR="0026189F" w:rsidRDefault="0026189F" w:rsidP="00FC1E4B">
      <w:pPr>
        <w:rPr>
          <w:sz w:val="28"/>
          <w:szCs w:val="28"/>
          <w:lang w:val="uk-UA"/>
        </w:rPr>
      </w:pPr>
    </w:p>
    <w:p w:rsidR="0026189F" w:rsidRDefault="0026189F" w:rsidP="00FC1E4B">
      <w:pPr>
        <w:rPr>
          <w:sz w:val="28"/>
          <w:szCs w:val="28"/>
          <w:lang w:val="uk-UA"/>
        </w:rPr>
      </w:pPr>
    </w:p>
    <w:p w:rsidR="00FC1E4B" w:rsidRPr="00E27FC7" w:rsidRDefault="0026189F" w:rsidP="00FC1E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F1D7E">
        <w:rPr>
          <w:sz w:val="28"/>
          <w:szCs w:val="28"/>
          <w:lang w:val="uk-UA"/>
        </w:rPr>
        <w:t>С</w:t>
      </w:r>
      <w:r w:rsidR="00FC1E4B" w:rsidRPr="00E27FC7">
        <w:rPr>
          <w:sz w:val="28"/>
          <w:szCs w:val="28"/>
          <w:lang w:val="uk-UA"/>
        </w:rPr>
        <w:t>екретар ради:</w:t>
      </w:r>
      <w:r w:rsidR="00FC1E4B" w:rsidRPr="00E27FC7">
        <w:rPr>
          <w:sz w:val="28"/>
          <w:szCs w:val="28"/>
          <w:lang w:val="uk-UA"/>
        </w:rPr>
        <w:tab/>
      </w:r>
      <w:r w:rsidR="00FC1E4B" w:rsidRPr="00E27FC7">
        <w:rPr>
          <w:sz w:val="28"/>
          <w:szCs w:val="28"/>
          <w:lang w:val="uk-UA"/>
        </w:rPr>
        <w:tab/>
      </w:r>
      <w:r w:rsidR="00FC1E4B" w:rsidRPr="00E27FC7">
        <w:rPr>
          <w:sz w:val="28"/>
          <w:szCs w:val="28"/>
          <w:lang w:val="uk-UA"/>
        </w:rPr>
        <w:tab/>
      </w:r>
      <w:r w:rsidR="00FC1E4B" w:rsidRPr="00E27FC7">
        <w:rPr>
          <w:sz w:val="28"/>
          <w:szCs w:val="28"/>
          <w:lang w:val="uk-UA"/>
        </w:rPr>
        <w:tab/>
      </w:r>
      <w:r w:rsidR="00FC1E4B" w:rsidRPr="00E27FC7">
        <w:rPr>
          <w:sz w:val="28"/>
          <w:szCs w:val="28"/>
          <w:lang w:val="uk-UA"/>
        </w:rPr>
        <w:tab/>
      </w:r>
      <w:r w:rsidR="00FC1E4B" w:rsidRPr="00E27FC7">
        <w:rPr>
          <w:sz w:val="28"/>
          <w:szCs w:val="28"/>
          <w:lang w:val="uk-UA"/>
        </w:rPr>
        <w:tab/>
        <w:t>З.А.Алексєєва</w:t>
      </w:r>
    </w:p>
    <w:p w:rsidR="00FE7F1C" w:rsidRPr="00FE7F1C" w:rsidRDefault="00FE7F1C" w:rsidP="00FC1E4B">
      <w:pPr>
        <w:pStyle w:val="20"/>
        <w:keepNext/>
        <w:keepLines/>
        <w:shd w:val="clear" w:color="auto" w:fill="auto"/>
        <w:spacing w:after="0"/>
      </w:pPr>
    </w:p>
    <w:sectPr w:rsidR="00FE7F1C" w:rsidRPr="00FE7F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B"/>
    <w:multiLevelType w:val="hybridMultilevel"/>
    <w:tmpl w:val="5748CA56"/>
    <w:lvl w:ilvl="0" w:tplc="AC5CD8A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15004A2F"/>
    <w:multiLevelType w:val="hybridMultilevel"/>
    <w:tmpl w:val="8F8454DA"/>
    <w:lvl w:ilvl="0" w:tplc="2B44333A">
      <w:start w:val="1"/>
      <w:numFmt w:val="decimal"/>
      <w:lvlText w:val="%1."/>
      <w:lvlJc w:val="left"/>
      <w:pPr>
        <w:ind w:left="91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26135223"/>
    <w:multiLevelType w:val="multilevel"/>
    <w:tmpl w:val="8DFA576C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8640" w:hanging="1440"/>
      </w:pPr>
      <w:rPr>
        <w:rFonts w:hint="default"/>
      </w:rPr>
    </w:lvl>
  </w:abstractNum>
  <w:abstractNum w:abstractNumId="4">
    <w:nsid w:val="3CDA2C99"/>
    <w:multiLevelType w:val="hybridMultilevel"/>
    <w:tmpl w:val="59A0D1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3604D0"/>
    <w:multiLevelType w:val="hybridMultilevel"/>
    <w:tmpl w:val="253CDD2C"/>
    <w:lvl w:ilvl="0" w:tplc="0724407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575A5177"/>
    <w:multiLevelType w:val="hybridMultilevel"/>
    <w:tmpl w:val="98C2ED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BA1258"/>
    <w:multiLevelType w:val="hybridMultilevel"/>
    <w:tmpl w:val="D3F4A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BC"/>
    <w:rsid w:val="00090635"/>
    <w:rsid w:val="000D1C98"/>
    <w:rsid w:val="001107A7"/>
    <w:rsid w:val="001142CE"/>
    <w:rsid w:val="0024368D"/>
    <w:rsid w:val="0026189F"/>
    <w:rsid w:val="002E6867"/>
    <w:rsid w:val="00303B46"/>
    <w:rsid w:val="00420FBC"/>
    <w:rsid w:val="00422F5A"/>
    <w:rsid w:val="004538C1"/>
    <w:rsid w:val="004853F8"/>
    <w:rsid w:val="005B5E83"/>
    <w:rsid w:val="006506A5"/>
    <w:rsid w:val="007A41A8"/>
    <w:rsid w:val="00851003"/>
    <w:rsid w:val="0085540E"/>
    <w:rsid w:val="008821D0"/>
    <w:rsid w:val="008F1D7E"/>
    <w:rsid w:val="00924098"/>
    <w:rsid w:val="00932080"/>
    <w:rsid w:val="00AB6C5A"/>
    <w:rsid w:val="00B60426"/>
    <w:rsid w:val="00B733E4"/>
    <w:rsid w:val="00B76A16"/>
    <w:rsid w:val="00B91784"/>
    <w:rsid w:val="00BB1C9B"/>
    <w:rsid w:val="00BC6B0B"/>
    <w:rsid w:val="00BF75C8"/>
    <w:rsid w:val="00C72613"/>
    <w:rsid w:val="00CA1C35"/>
    <w:rsid w:val="00CA4CD2"/>
    <w:rsid w:val="00CC7AEC"/>
    <w:rsid w:val="00D02243"/>
    <w:rsid w:val="00D037E4"/>
    <w:rsid w:val="00D659BF"/>
    <w:rsid w:val="00D935DE"/>
    <w:rsid w:val="00DB098D"/>
    <w:rsid w:val="00F1374C"/>
    <w:rsid w:val="00F44E32"/>
    <w:rsid w:val="00F52BBE"/>
    <w:rsid w:val="00FC1E4B"/>
    <w:rsid w:val="00FC2375"/>
    <w:rsid w:val="00FE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24368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24368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">
    <w:name w:val="Заголовок №2_"/>
    <w:basedOn w:val="a0"/>
    <w:link w:val="20"/>
    <w:rsid w:val="00FE7F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FE7F1C"/>
    <w:pPr>
      <w:widowControl w:val="0"/>
      <w:shd w:val="clear" w:color="auto" w:fill="FFFFFF"/>
      <w:spacing w:after="360" w:line="326" w:lineRule="exact"/>
      <w:jc w:val="center"/>
      <w:outlineLvl w:val="1"/>
    </w:pPr>
    <w:rPr>
      <w:sz w:val="28"/>
      <w:szCs w:val="28"/>
      <w:lang w:val="uk-UA" w:eastAsia="en-US"/>
    </w:rPr>
  </w:style>
  <w:style w:type="table" w:styleId="a3">
    <w:name w:val="Table Grid"/>
    <w:basedOn w:val="a1"/>
    <w:uiPriority w:val="59"/>
    <w:rsid w:val="00FE7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5pt">
    <w:name w:val="Основной текст (2) + 10;5 pt"/>
    <w:basedOn w:val="a0"/>
    <w:rsid w:val="00FE7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FE7F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7F1C"/>
    <w:pPr>
      <w:widowControl w:val="0"/>
      <w:shd w:val="clear" w:color="auto" w:fill="FFFFFF"/>
      <w:spacing w:line="686" w:lineRule="exact"/>
      <w:jc w:val="center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090635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1142CE"/>
    <w:pPr>
      <w:spacing w:before="100" w:beforeAutospacing="1" w:after="100" w:afterAutospacing="1"/>
    </w:pPr>
    <w:rPr>
      <w:lang w:eastAsia="en-US"/>
    </w:rPr>
  </w:style>
  <w:style w:type="paragraph" w:styleId="a6">
    <w:name w:val="Balloon Text"/>
    <w:basedOn w:val="a"/>
    <w:link w:val="a7"/>
    <w:semiHidden/>
    <w:unhideWhenUsed/>
    <w:rsid w:val="00D02243"/>
    <w:rPr>
      <w:rFonts w:ascii="Segoe UI" w:hAnsi="Segoe UI" w:cs="Segoe UI"/>
      <w:sz w:val="18"/>
      <w:szCs w:val="18"/>
      <w:lang w:val="uk-UA" w:eastAsia="uk-UA"/>
    </w:rPr>
  </w:style>
  <w:style w:type="character" w:customStyle="1" w:styleId="a7">
    <w:name w:val="Текст выноски Знак"/>
    <w:basedOn w:val="a0"/>
    <w:link w:val="a6"/>
    <w:semiHidden/>
    <w:rsid w:val="00D02243"/>
    <w:rPr>
      <w:rFonts w:ascii="Segoe UI" w:eastAsia="Times New Roman" w:hAnsi="Segoe UI" w:cs="Segoe UI"/>
      <w:sz w:val="18"/>
      <w:szCs w:val="18"/>
      <w:lang w:eastAsia="uk-UA"/>
    </w:rPr>
  </w:style>
  <w:style w:type="paragraph" w:customStyle="1" w:styleId="23">
    <w:name w:val="Знак Знак2 Знак Знак"/>
    <w:basedOn w:val="a"/>
    <w:rsid w:val="00D02243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24368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24368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">
    <w:name w:val="Заголовок №2_"/>
    <w:basedOn w:val="a0"/>
    <w:link w:val="20"/>
    <w:rsid w:val="00FE7F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FE7F1C"/>
    <w:pPr>
      <w:widowControl w:val="0"/>
      <w:shd w:val="clear" w:color="auto" w:fill="FFFFFF"/>
      <w:spacing w:after="360" w:line="326" w:lineRule="exact"/>
      <w:jc w:val="center"/>
      <w:outlineLvl w:val="1"/>
    </w:pPr>
    <w:rPr>
      <w:sz w:val="28"/>
      <w:szCs w:val="28"/>
      <w:lang w:val="uk-UA" w:eastAsia="en-US"/>
    </w:rPr>
  </w:style>
  <w:style w:type="table" w:styleId="a3">
    <w:name w:val="Table Grid"/>
    <w:basedOn w:val="a1"/>
    <w:uiPriority w:val="59"/>
    <w:rsid w:val="00FE7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5pt">
    <w:name w:val="Основной текст (2) + 10;5 pt"/>
    <w:basedOn w:val="a0"/>
    <w:rsid w:val="00FE7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FE7F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7F1C"/>
    <w:pPr>
      <w:widowControl w:val="0"/>
      <w:shd w:val="clear" w:color="auto" w:fill="FFFFFF"/>
      <w:spacing w:line="686" w:lineRule="exact"/>
      <w:jc w:val="center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090635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1142CE"/>
    <w:pPr>
      <w:spacing w:before="100" w:beforeAutospacing="1" w:after="100" w:afterAutospacing="1"/>
    </w:pPr>
    <w:rPr>
      <w:lang w:eastAsia="en-US"/>
    </w:rPr>
  </w:style>
  <w:style w:type="paragraph" w:styleId="a6">
    <w:name w:val="Balloon Text"/>
    <w:basedOn w:val="a"/>
    <w:link w:val="a7"/>
    <w:semiHidden/>
    <w:unhideWhenUsed/>
    <w:rsid w:val="00D02243"/>
    <w:rPr>
      <w:rFonts w:ascii="Segoe UI" w:hAnsi="Segoe UI" w:cs="Segoe UI"/>
      <w:sz w:val="18"/>
      <w:szCs w:val="18"/>
      <w:lang w:val="uk-UA" w:eastAsia="uk-UA"/>
    </w:rPr>
  </w:style>
  <w:style w:type="character" w:customStyle="1" w:styleId="a7">
    <w:name w:val="Текст выноски Знак"/>
    <w:basedOn w:val="a0"/>
    <w:link w:val="a6"/>
    <w:semiHidden/>
    <w:rsid w:val="00D02243"/>
    <w:rPr>
      <w:rFonts w:ascii="Segoe UI" w:eastAsia="Times New Roman" w:hAnsi="Segoe UI" w:cs="Segoe UI"/>
      <w:sz w:val="18"/>
      <w:szCs w:val="18"/>
      <w:lang w:eastAsia="uk-UA"/>
    </w:rPr>
  </w:style>
  <w:style w:type="paragraph" w:customStyle="1" w:styleId="23">
    <w:name w:val="Знак Знак2 Знак Знак"/>
    <w:basedOn w:val="a"/>
    <w:rsid w:val="00D0224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E45D4-66E0-4F27-B5C2-2F05BD94A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1248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35</cp:revision>
  <cp:lastPrinted>2021-02-04T13:50:00Z</cp:lastPrinted>
  <dcterms:created xsi:type="dcterms:W3CDTF">2019-02-20T13:15:00Z</dcterms:created>
  <dcterms:modified xsi:type="dcterms:W3CDTF">2021-02-08T13:35:00Z</dcterms:modified>
</cp:coreProperties>
</file>