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65" w:rsidRDefault="00382865" w:rsidP="00382865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67D0462" wp14:editId="051DE41E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2865" w:rsidRDefault="00382865" w:rsidP="00382865"/>
    <w:p w:rsidR="00382865" w:rsidRDefault="00382865" w:rsidP="00382865">
      <w:pPr>
        <w:tabs>
          <w:tab w:val="left" w:pos="5340"/>
        </w:tabs>
      </w:pPr>
      <w:r>
        <w:tab/>
      </w:r>
    </w:p>
    <w:p w:rsidR="00382865" w:rsidRDefault="00382865" w:rsidP="00382865">
      <w:pPr>
        <w:tabs>
          <w:tab w:val="left" w:pos="5340"/>
        </w:tabs>
      </w:pPr>
    </w:p>
    <w:p w:rsidR="00382865" w:rsidRDefault="00382865" w:rsidP="00382865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382865" w:rsidRDefault="00382865" w:rsidP="00382865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382865" w:rsidRDefault="00382865" w:rsidP="00382865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382865" w:rsidRPr="00663748" w:rsidRDefault="00382865" w:rsidP="00382865">
      <w:pPr>
        <w:jc w:val="center"/>
        <w:rPr>
          <w:sz w:val="28"/>
          <w:szCs w:val="28"/>
        </w:rPr>
      </w:pPr>
    </w:p>
    <w:p w:rsidR="00382865" w:rsidRPr="00663748" w:rsidRDefault="00382865" w:rsidP="00382865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>Р І Ш Е Н Н Я</w:t>
      </w:r>
      <w:r w:rsidRPr="00663748">
        <w:rPr>
          <w:sz w:val="28"/>
          <w:szCs w:val="28"/>
        </w:rPr>
        <w:tab/>
      </w:r>
      <w:r w:rsidR="00B019CB">
        <w:rPr>
          <w:sz w:val="28"/>
          <w:szCs w:val="28"/>
        </w:rPr>
        <w:tab/>
      </w:r>
      <w:r w:rsidR="00B019CB">
        <w:rPr>
          <w:sz w:val="28"/>
          <w:szCs w:val="28"/>
        </w:rPr>
        <w:tab/>
      </w:r>
    </w:p>
    <w:p w:rsidR="00382865" w:rsidRPr="00663748" w:rsidRDefault="00382865" w:rsidP="00382865">
      <w:pPr>
        <w:jc w:val="center"/>
        <w:rPr>
          <w:sz w:val="28"/>
          <w:szCs w:val="28"/>
        </w:rPr>
      </w:pPr>
    </w:p>
    <w:p w:rsidR="00382865" w:rsidRPr="00663748" w:rsidRDefault="00382865" w:rsidP="00382865">
      <w:pPr>
        <w:rPr>
          <w:sz w:val="28"/>
          <w:szCs w:val="28"/>
        </w:rPr>
      </w:pPr>
      <w:r w:rsidRPr="00663748">
        <w:rPr>
          <w:sz w:val="28"/>
          <w:szCs w:val="28"/>
        </w:rPr>
        <w:t xml:space="preserve">від  </w:t>
      </w:r>
      <w:r>
        <w:rPr>
          <w:sz w:val="28"/>
          <w:szCs w:val="28"/>
        </w:rPr>
        <w:t>24 грудня</w:t>
      </w:r>
      <w:r w:rsidRPr="0066374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663748">
        <w:rPr>
          <w:sz w:val="28"/>
          <w:szCs w:val="28"/>
        </w:rPr>
        <w:t xml:space="preserve"> року        </w:t>
      </w:r>
      <w:r w:rsidR="00356B7F">
        <w:rPr>
          <w:sz w:val="28"/>
          <w:szCs w:val="28"/>
        </w:rPr>
        <w:t>№ 10</w:t>
      </w:r>
      <w:r w:rsidRPr="00663748">
        <w:rPr>
          <w:sz w:val="28"/>
          <w:szCs w:val="28"/>
        </w:rPr>
        <w:t xml:space="preserve">           </w:t>
      </w:r>
      <w:r w:rsidR="005D088B">
        <w:rPr>
          <w:sz w:val="28"/>
          <w:szCs w:val="28"/>
        </w:rPr>
        <w:t xml:space="preserve">                 ХІ</w:t>
      </w:r>
      <w:r w:rsidR="005D088B" w:rsidRPr="005D088B">
        <w:rPr>
          <w:sz w:val="28"/>
          <w:szCs w:val="28"/>
        </w:rPr>
        <w:t>V</w:t>
      </w:r>
      <w:r>
        <w:rPr>
          <w:sz w:val="28"/>
          <w:szCs w:val="28"/>
        </w:rPr>
        <w:t xml:space="preserve"> </w:t>
      </w:r>
      <w:r w:rsidRPr="00EB3E78">
        <w:rPr>
          <w:sz w:val="28"/>
          <w:szCs w:val="28"/>
        </w:rPr>
        <w:t xml:space="preserve">сесія </w:t>
      </w:r>
      <w:r>
        <w:rPr>
          <w:sz w:val="28"/>
          <w:szCs w:val="28"/>
          <w:lang w:val="en-US"/>
        </w:rPr>
        <w:t>VIII</w:t>
      </w:r>
      <w:r w:rsidRPr="00EB3E78">
        <w:rPr>
          <w:sz w:val="28"/>
          <w:szCs w:val="28"/>
        </w:rPr>
        <w:t xml:space="preserve"> скликання</w:t>
      </w:r>
    </w:p>
    <w:p w:rsidR="00382865" w:rsidRPr="00663748" w:rsidRDefault="00382865" w:rsidP="00382865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382865" w:rsidRPr="00DA40B4" w:rsidRDefault="00382865" w:rsidP="00382865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договору оренди</w:t>
      </w:r>
    </w:p>
    <w:p w:rsidR="00382865" w:rsidRPr="00DA40B4" w:rsidRDefault="00382865" w:rsidP="00382865">
      <w:pPr>
        <w:tabs>
          <w:tab w:val="left" w:pos="5340"/>
        </w:tabs>
        <w:rPr>
          <w:sz w:val="28"/>
          <w:szCs w:val="28"/>
        </w:rPr>
      </w:pPr>
    </w:p>
    <w:p w:rsidR="00382865" w:rsidRDefault="005D088B" w:rsidP="005D088B">
      <w:pPr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ab/>
      </w:r>
      <w:r w:rsidR="00382865">
        <w:rPr>
          <w:sz w:val="28"/>
          <w:szCs w:val="28"/>
        </w:rPr>
        <w:t xml:space="preserve">Відповідно до </w:t>
      </w:r>
      <w:r w:rsidR="00382865" w:rsidRPr="00B83C03">
        <w:rPr>
          <w:sz w:val="28"/>
          <w:szCs w:val="28"/>
        </w:rPr>
        <w:t>статті 26 Закону України «Про місцеве самоврядування</w:t>
      </w:r>
      <w:r w:rsidR="00382865">
        <w:rPr>
          <w:sz w:val="28"/>
          <w:szCs w:val="28"/>
          <w:vertAlign w:val="superscript"/>
        </w:rPr>
        <w:t xml:space="preserve"> </w:t>
      </w:r>
      <w:r w:rsidR="00382865">
        <w:rPr>
          <w:sz w:val="28"/>
          <w:szCs w:val="28"/>
        </w:rPr>
        <w:t>в Україні»,</w:t>
      </w:r>
      <w:r w:rsidR="001475BA">
        <w:rPr>
          <w:sz w:val="28"/>
          <w:szCs w:val="28"/>
        </w:rPr>
        <w:t xml:space="preserve"> ст.ст. 93, 124 Земельного кодексу Укра</w:t>
      </w:r>
      <w:r>
        <w:rPr>
          <w:sz w:val="28"/>
          <w:szCs w:val="28"/>
        </w:rPr>
        <w:t>їни, взявши до уваги нормативну грошову оцінку земельної ділянки</w:t>
      </w:r>
      <w:r w:rsidR="001475BA">
        <w:rPr>
          <w:sz w:val="28"/>
          <w:szCs w:val="28"/>
        </w:rPr>
        <w:t>, клопотання директор</w:t>
      </w:r>
      <w:r>
        <w:rPr>
          <w:sz w:val="28"/>
          <w:szCs w:val="28"/>
        </w:rPr>
        <w:t>а</w:t>
      </w:r>
      <w:r w:rsidR="001475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</w:t>
      </w:r>
      <w:r w:rsidR="001475BA">
        <w:rPr>
          <w:sz w:val="28"/>
          <w:szCs w:val="28"/>
        </w:rPr>
        <w:t>СТОВ «Дмитрівське»,</w:t>
      </w:r>
      <w:r w:rsidR="00382865" w:rsidRPr="001250A0">
        <w:rPr>
          <w:color w:val="000000"/>
          <w:sz w:val="32"/>
          <w:szCs w:val="28"/>
        </w:rPr>
        <w:t xml:space="preserve"> </w:t>
      </w:r>
      <w:r w:rsidR="00382865" w:rsidRPr="00DA40B4">
        <w:rPr>
          <w:color w:val="000000"/>
          <w:sz w:val="28"/>
          <w:szCs w:val="28"/>
        </w:rPr>
        <w:t xml:space="preserve">сесія </w:t>
      </w:r>
      <w:r w:rsidR="00382865"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382865" w:rsidRPr="000703D8" w:rsidRDefault="00382865" w:rsidP="00382865">
      <w:pPr>
        <w:tabs>
          <w:tab w:val="left" w:pos="5340"/>
        </w:tabs>
        <w:jc w:val="both"/>
        <w:rPr>
          <w:sz w:val="28"/>
          <w:szCs w:val="28"/>
        </w:rPr>
      </w:pPr>
    </w:p>
    <w:p w:rsidR="00382865" w:rsidRDefault="00382865" w:rsidP="00382865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382865" w:rsidRDefault="00382865" w:rsidP="00382865">
      <w:pPr>
        <w:jc w:val="center"/>
        <w:rPr>
          <w:sz w:val="28"/>
          <w:szCs w:val="28"/>
        </w:rPr>
      </w:pPr>
    </w:p>
    <w:p w:rsidR="00382865" w:rsidRDefault="00382865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1475BA">
        <w:rPr>
          <w:sz w:val="28"/>
          <w:szCs w:val="28"/>
        </w:rPr>
        <w:t xml:space="preserve"> Внести зміни до договору оренди землі від 18.02.2021 року, а саме:</w:t>
      </w:r>
    </w:p>
    <w:p w:rsidR="001475BA" w:rsidRDefault="001475BA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Пункт </w:t>
      </w:r>
      <w:r w:rsidR="005D088B">
        <w:rPr>
          <w:sz w:val="28"/>
          <w:szCs w:val="28"/>
        </w:rPr>
        <w:t>1.1. Договору викласти в так</w:t>
      </w:r>
      <w:r>
        <w:rPr>
          <w:sz w:val="28"/>
          <w:szCs w:val="28"/>
        </w:rPr>
        <w:t>ій редакції:</w:t>
      </w:r>
    </w:p>
    <w:p w:rsidR="001475BA" w:rsidRDefault="001475BA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>«Орендодавець, на підставі протоколу земельних</w:t>
      </w:r>
      <w:r w:rsidR="00FD7B95">
        <w:rPr>
          <w:sz w:val="28"/>
          <w:szCs w:val="28"/>
        </w:rPr>
        <w:t xml:space="preserve"> торгів від «18» лютого 2021 року надає, а орендар приймає в строкове платне користування земельну ділянку сільськогосподарського призначення комунальної власності для ведення товарного сільськогосподарського виробництва, з кадастровим номером 4822082000:07:000:0150, яка розташована за межами населеного пункту в межах території Прибужанівс</w:t>
      </w:r>
      <w:r w:rsidR="005D088B">
        <w:rPr>
          <w:sz w:val="28"/>
          <w:szCs w:val="28"/>
        </w:rPr>
        <w:t>ької сільської ради</w:t>
      </w:r>
      <w:r w:rsidR="00FD7B95">
        <w:rPr>
          <w:sz w:val="28"/>
          <w:szCs w:val="28"/>
        </w:rPr>
        <w:t xml:space="preserve"> Вознесенського району Миколаївської області</w:t>
      </w:r>
      <w:r>
        <w:rPr>
          <w:sz w:val="28"/>
          <w:szCs w:val="28"/>
        </w:rPr>
        <w:t>»</w:t>
      </w:r>
      <w:r w:rsidR="00FD7B95">
        <w:rPr>
          <w:sz w:val="28"/>
          <w:szCs w:val="28"/>
        </w:rPr>
        <w:t>;</w:t>
      </w:r>
    </w:p>
    <w:p w:rsidR="00FD7B95" w:rsidRDefault="00FD7B95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Пункт </w:t>
      </w:r>
      <w:r w:rsidR="005D088B">
        <w:rPr>
          <w:sz w:val="28"/>
          <w:szCs w:val="28"/>
        </w:rPr>
        <w:t>2.1. Договору викласти в так</w:t>
      </w:r>
      <w:r>
        <w:rPr>
          <w:sz w:val="28"/>
          <w:szCs w:val="28"/>
        </w:rPr>
        <w:t xml:space="preserve">ій редакції: </w:t>
      </w:r>
    </w:p>
    <w:p w:rsidR="00FD7B95" w:rsidRDefault="00FD7B95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>«В оренду передається земельна ділянка із земель сільськогосподарського призначення комунальної власності для ведення товарного сільськогосподарського виробництва загальною площ</w:t>
      </w:r>
      <w:r w:rsidR="005D088B">
        <w:rPr>
          <w:sz w:val="28"/>
          <w:szCs w:val="28"/>
        </w:rPr>
        <w:t>ею 30,1651 га, у тому числі: 30,</w:t>
      </w:r>
      <w:r>
        <w:rPr>
          <w:sz w:val="28"/>
          <w:szCs w:val="28"/>
        </w:rPr>
        <w:t>1651 га ріллі»;</w:t>
      </w:r>
    </w:p>
    <w:p w:rsidR="00CA785B" w:rsidRDefault="00CA785B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Пункт</w:t>
      </w:r>
      <w:r w:rsidR="005D088B">
        <w:rPr>
          <w:sz w:val="28"/>
          <w:szCs w:val="28"/>
        </w:rPr>
        <w:t xml:space="preserve"> 2.3 Договору викласти в так</w:t>
      </w:r>
      <w:r>
        <w:rPr>
          <w:sz w:val="28"/>
          <w:szCs w:val="28"/>
        </w:rPr>
        <w:t>ій редакції:</w:t>
      </w:r>
    </w:p>
    <w:p w:rsidR="00CA785B" w:rsidRDefault="00CA785B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>«Нормативна грошова оцінка земельної ділянки з кадастровим номером 4822082000:07:000:0150 станом на 09.</w:t>
      </w:r>
      <w:r w:rsidR="005D088B">
        <w:rPr>
          <w:sz w:val="28"/>
          <w:szCs w:val="28"/>
        </w:rPr>
        <w:t>12.2021 року становить 211 498</w:t>
      </w:r>
      <w:r>
        <w:rPr>
          <w:sz w:val="28"/>
          <w:szCs w:val="28"/>
        </w:rPr>
        <w:t xml:space="preserve"> (двісті одинадцять тисяч чотириста дев’яносто вісім</w:t>
      </w:r>
      <w:r w:rsidR="005D088B">
        <w:rPr>
          <w:sz w:val="28"/>
          <w:szCs w:val="28"/>
        </w:rPr>
        <w:t>) гривень 06 копійок</w:t>
      </w:r>
      <w:r>
        <w:rPr>
          <w:sz w:val="28"/>
          <w:szCs w:val="28"/>
        </w:rPr>
        <w:t>»;</w:t>
      </w:r>
    </w:p>
    <w:p w:rsidR="00FD7B95" w:rsidRDefault="00CA785B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</w:t>
      </w:r>
      <w:r w:rsidR="00FD7B95">
        <w:rPr>
          <w:sz w:val="28"/>
          <w:szCs w:val="28"/>
        </w:rPr>
        <w:t>. Пункт 4.2 Договору викласти в наступній редакції:</w:t>
      </w:r>
    </w:p>
    <w:p w:rsidR="00FD7B95" w:rsidRDefault="00FD7B95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>«З 01 січня 2022 року орендна плата сплачується Орендарем шляхом безготівкового перерахуванн</w:t>
      </w:r>
      <w:r w:rsidR="005D088B">
        <w:rPr>
          <w:sz w:val="28"/>
          <w:szCs w:val="28"/>
        </w:rPr>
        <w:t>я грошових коштів, у розмірі 29,</w:t>
      </w:r>
      <w:r>
        <w:rPr>
          <w:sz w:val="28"/>
          <w:szCs w:val="28"/>
        </w:rPr>
        <w:t xml:space="preserve">10% (розмір орендної плати визначається за результатами проведення земельних торгів), від визначеної нормативної грошової оцінки земельної ділянки, з урахуванням її цільового призначення та коефіцієнтів індексації нормативної </w:t>
      </w:r>
      <w:r>
        <w:rPr>
          <w:sz w:val="28"/>
          <w:szCs w:val="28"/>
        </w:rPr>
        <w:lastRenderedPageBreak/>
        <w:t>грошової оцінки землі, що становить</w:t>
      </w:r>
      <w:r w:rsidR="005D088B">
        <w:rPr>
          <w:sz w:val="28"/>
          <w:szCs w:val="28"/>
        </w:rPr>
        <w:t xml:space="preserve"> 61 545</w:t>
      </w:r>
      <w:r w:rsidR="00CA785B">
        <w:rPr>
          <w:sz w:val="28"/>
          <w:szCs w:val="28"/>
        </w:rPr>
        <w:t xml:space="preserve"> (шістдесят одна тисяча п’ятсот сорок п’ять</w:t>
      </w:r>
      <w:r w:rsidR="005D088B">
        <w:rPr>
          <w:sz w:val="28"/>
          <w:szCs w:val="28"/>
        </w:rPr>
        <w:t>) гривень 94 копійки</w:t>
      </w:r>
      <w:r>
        <w:rPr>
          <w:sz w:val="28"/>
          <w:szCs w:val="28"/>
        </w:rPr>
        <w:t>»</w:t>
      </w:r>
      <w:r w:rsidR="00CA785B">
        <w:rPr>
          <w:sz w:val="28"/>
          <w:szCs w:val="28"/>
        </w:rPr>
        <w:t>.</w:t>
      </w:r>
    </w:p>
    <w:p w:rsidR="00CA785B" w:rsidRPr="00DA40B4" w:rsidRDefault="00CA785B" w:rsidP="003828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Начальнику відділу кадрового та правово</w:t>
      </w:r>
      <w:r w:rsidR="005D088B">
        <w:rPr>
          <w:sz w:val="28"/>
          <w:szCs w:val="28"/>
        </w:rPr>
        <w:t>го забезпечення сільської ради</w:t>
      </w:r>
      <w:r>
        <w:rPr>
          <w:sz w:val="28"/>
          <w:szCs w:val="28"/>
        </w:rPr>
        <w:t xml:space="preserve"> Циркуновій О.А. підготувати додаткову угоду до договору оренди землі від 18.02.2021 року.</w:t>
      </w:r>
    </w:p>
    <w:p w:rsidR="00382865" w:rsidRPr="00DA40B4" w:rsidRDefault="00382865" w:rsidP="00382865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A785B">
        <w:rPr>
          <w:sz w:val="28"/>
          <w:szCs w:val="28"/>
        </w:rPr>
        <w:t>3</w:t>
      </w:r>
      <w:r w:rsidR="005D088B">
        <w:rPr>
          <w:sz w:val="28"/>
          <w:szCs w:val="28"/>
        </w:rPr>
        <w:t>. Контроль за  виконанням ць</w:t>
      </w:r>
      <w:r w:rsidRPr="00DA40B4">
        <w:rPr>
          <w:sz w:val="28"/>
          <w:szCs w:val="28"/>
        </w:rPr>
        <w:t>ого  рішення  п</w:t>
      </w:r>
      <w:r w:rsidR="005D088B">
        <w:rPr>
          <w:sz w:val="28"/>
          <w:szCs w:val="28"/>
        </w:rPr>
        <w:t xml:space="preserve">окласти  на  постійну  комісію сільської ради </w:t>
      </w:r>
      <w:r w:rsidRPr="00DA40B4">
        <w:rPr>
          <w:sz w:val="28"/>
          <w:szCs w:val="28"/>
        </w:rPr>
        <w:t>з питань</w:t>
      </w:r>
      <w:r w:rsidR="00CA785B" w:rsidRPr="00CA785B">
        <w:rPr>
          <w:rFonts w:eastAsia="Calibri"/>
          <w:sz w:val="28"/>
          <w:szCs w:val="28"/>
          <w:lang w:eastAsia="en-US"/>
        </w:rPr>
        <w:t xml:space="preserve"> </w:t>
      </w:r>
      <w:r w:rsidR="00CA785B" w:rsidRPr="00424C10">
        <w:rPr>
          <w:rFonts w:eastAsia="Calibri"/>
          <w:sz w:val="28"/>
          <w:szCs w:val="28"/>
          <w:lang w:eastAsia="en-US"/>
        </w:rPr>
        <w:t>земельних відносин, будівництва, архітектури, просторового планування, природних ресурсів та екології</w:t>
      </w:r>
      <w:r w:rsidRPr="00DA40B4">
        <w:rPr>
          <w:sz w:val="28"/>
          <w:szCs w:val="28"/>
        </w:rPr>
        <w:t>.</w:t>
      </w:r>
    </w:p>
    <w:p w:rsidR="00382865" w:rsidRPr="00DA40B4" w:rsidRDefault="00382865" w:rsidP="00382865">
      <w:pPr>
        <w:tabs>
          <w:tab w:val="left" w:pos="5340"/>
        </w:tabs>
        <w:jc w:val="both"/>
        <w:rPr>
          <w:sz w:val="28"/>
          <w:szCs w:val="28"/>
        </w:rPr>
      </w:pPr>
    </w:p>
    <w:p w:rsidR="00382865" w:rsidRDefault="00382865" w:rsidP="00382865">
      <w:pPr>
        <w:tabs>
          <w:tab w:val="left" w:pos="5340"/>
        </w:tabs>
        <w:rPr>
          <w:sz w:val="28"/>
          <w:szCs w:val="28"/>
        </w:rPr>
      </w:pPr>
    </w:p>
    <w:p w:rsidR="005D088B" w:rsidRDefault="005D088B" w:rsidP="00382865">
      <w:pPr>
        <w:tabs>
          <w:tab w:val="left" w:pos="5340"/>
        </w:tabs>
        <w:rPr>
          <w:sz w:val="28"/>
          <w:szCs w:val="28"/>
        </w:rPr>
      </w:pPr>
    </w:p>
    <w:p w:rsidR="00485DB0" w:rsidRDefault="00485DB0" w:rsidP="00382865">
      <w:pPr>
        <w:tabs>
          <w:tab w:val="left" w:pos="5340"/>
        </w:tabs>
        <w:rPr>
          <w:sz w:val="28"/>
          <w:szCs w:val="28"/>
        </w:rPr>
      </w:pPr>
    </w:p>
    <w:p w:rsidR="00485DB0" w:rsidRPr="00DA40B4" w:rsidRDefault="00485DB0" w:rsidP="00382865">
      <w:pPr>
        <w:tabs>
          <w:tab w:val="left" w:pos="5340"/>
        </w:tabs>
        <w:rPr>
          <w:sz w:val="28"/>
          <w:szCs w:val="28"/>
        </w:rPr>
      </w:pPr>
      <w:bookmarkStart w:id="0" w:name="_GoBack"/>
      <w:bookmarkEnd w:id="0"/>
    </w:p>
    <w:p w:rsidR="00382865" w:rsidRPr="00DA40B4" w:rsidRDefault="00382865" w:rsidP="00382865">
      <w:pPr>
        <w:tabs>
          <w:tab w:val="left" w:pos="5340"/>
        </w:tabs>
        <w:rPr>
          <w:sz w:val="28"/>
          <w:szCs w:val="28"/>
        </w:rPr>
      </w:pPr>
    </w:p>
    <w:p w:rsidR="00382865" w:rsidRDefault="00382865" w:rsidP="00382865">
      <w:pPr>
        <w:tabs>
          <w:tab w:val="left" w:pos="5340"/>
        </w:tabs>
        <w:jc w:val="center"/>
        <w:rPr>
          <w:sz w:val="20"/>
          <w:szCs w:val="20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 Тараненко</w:t>
      </w:r>
    </w:p>
    <w:p w:rsidR="00382865" w:rsidRDefault="00382865" w:rsidP="00382865">
      <w:pPr>
        <w:tabs>
          <w:tab w:val="left" w:pos="5340"/>
        </w:tabs>
        <w:rPr>
          <w:sz w:val="20"/>
          <w:szCs w:val="20"/>
        </w:rPr>
      </w:pPr>
    </w:p>
    <w:p w:rsidR="00382865" w:rsidRDefault="00382865" w:rsidP="00382865"/>
    <w:p w:rsidR="00382865" w:rsidRDefault="00382865" w:rsidP="00382865"/>
    <w:sectPr w:rsidR="0038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97DA8"/>
    <w:multiLevelType w:val="hybridMultilevel"/>
    <w:tmpl w:val="A2D69024"/>
    <w:lvl w:ilvl="0" w:tplc="10EEC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65"/>
    <w:rsid w:val="001475BA"/>
    <w:rsid w:val="00356B7F"/>
    <w:rsid w:val="00382865"/>
    <w:rsid w:val="003D78C1"/>
    <w:rsid w:val="00485DB0"/>
    <w:rsid w:val="005D088B"/>
    <w:rsid w:val="006C525F"/>
    <w:rsid w:val="00B019CB"/>
    <w:rsid w:val="00B764C3"/>
    <w:rsid w:val="00CA785B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8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8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dcterms:created xsi:type="dcterms:W3CDTF">2021-12-09T13:05:00Z</dcterms:created>
  <dcterms:modified xsi:type="dcterms:W3CDTF">2021-12-24T12:36:00Z</dcterms:modified>
</cp:coreProperties>
</file>