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F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C5A7452" wp14:editId="252D34E6">
            <wp:simplePos x="0" y="0"/>
            <wp:positionH relativeFrom="column">
              <wp:posOffset>2743200</wp:posOffset>
            </wp:positionH>
            <wp:positionV relativeFrom="paragraph">
              <wp:posOffset>129540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7E7B7D" w:rsidRDefault="00381DFE" w:rsidP="00381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81DFE" w:rsidRPr="007E7B7D" w:rsidRDefault="00381DFE" w:rsidP="00381DFE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7E7B7D" w:rsidRDefault="00381DFE" w:rsidP="00381DFE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16.03.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 року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 </w:t>
      </w:r>
      <w:r w:rsidR="007A5A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сесія  </w:t>
      </w:r>
      <w:r w:rsidR="007E7B7D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скликання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127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2017 рік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ч.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43 Закону України «Про місцеве самоврядування в Україні», розглянувши проект плану роботи сільської ради на 2017 рік, 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 :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пл</w:t>
      </w:r>
      <w:r w:rsidR="00B074B0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роботи сільської ради на 2017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2.Контроль за виконанням плану роботи сіль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покласти на секретаря сільської ради Алексєєву З.А.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Pr="007E7B7D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8F7284" w:rsidRDefault="00381DFE" w:rsidP="007E7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сільської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</w:p>
    <w:p w:rsidR="00381DFE" w:rsidRPr="008F7284" w:rsidRDefault="00381DFE" w:rsidP="007E7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16.03.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</w:t>
      </w:r>
      <w:r w:rsidR="007A5A8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 8</w:t>
      </w:r>
    </w:p>
    <w:p w:rsidR="007E7B7D" w:rsidRPr="008F7284" w:rsidRDefault="007E7B7D" w:rsidP="007E7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381DFE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 Л А Н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РОБОТИ</w:t>
      </w:r>
    </w:p>
    <w:p w:rsidR="00381DFE" w:rsidRPr="008F7284" w:rsidRDefault="007E7B7D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Прибужанівської</w:t>
      </w:r>
      <w:proofErr w:type="spellEnd"/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 на 2017 рік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21617B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</w:t>
      </w:r>
    </w:p>
    <w:p w:rsidR="00A96CEA" w:rsidRPr="008F7284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Питання, які планується винести</w:t>
      </w:r>
    </w:p>
    <w:p w:rsidR="00381DFE" w:rsidRPr="008F7284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сесій сільської</w:t>
      </w:r>
      <w:r w:rsidR="007E7B7D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ради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381DFE" w:rsidRPr="008F7284" w:rsidRDefault="007E7B7D" w:rsidP="007E7B7D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квартал</w:t>
      </w:r>
    </w:p>
    <w:p w:rsidR="00381DFE" w:rsidRPr="008F7284" w:rsidRDefault="00381DFE" w:rsidP="00A96CE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бюджету сільської ради на 2017 рік </w:t>
      </w:r>
    </w:p>
    <w:p w:rsidR="00381DFE" w:rsidRPr="008F7284" w:rsidRDefault="0021617B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головний бухгалтер сільської ради</w:t>
      </w:r>
    </w:p>
    <w:p w:rsidR="00381DFE" w:rsidRPr="008F7284" w:rsidRDefault="00381DFE" w:rsidP="0021617B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плану роботи сільської ради та виконкому сільської ради на 2017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21617B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квартал</w:t>
      </w:r>
    </w:p>
    <w:p w:rsidR="00381DFE" w:rsidRPr="008F7284" w:rsidRDefault="00381DFE" w:rsidP="00A96CE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санітарний стан населених пунктів та кладовищ 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Доповідачі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голова,  спеціаліст-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землевпорядник с/р</w:t>
      </w:r>
    </w:p>
    <w:p w:rsidR="00381DFE" w:rsidRPr="008F7284" w:rsidRDefault="007E7B7D" w:rsidP="00A96CE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населених пункт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 сільської ради питною водою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Доповідачі: директори комунальних підприємств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квартал</w:t>
      </w:r>
    </w:p>
    <w:p w:rsidR="00381DFE" w:rsidRPr="008F7284" w:rsidRDefault="00A96CEA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про роботу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о.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 півріччя 2017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Доповідач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старости </w:t>
      </w:r>
      <w:proofErr w:type="spellStart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7E7B7D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Програми  с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оціально-економічного розвитку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21617B" w:rsidP="002161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A96CE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роботу виконавчого комітету сільської ради за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381DFE" w:rsidP="00A96CE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бюджету сільської ради за 2017 рік</w:t>
      </w:r>
    </w:p>
    <w:p w:rsidR="00381DFE" w:rsidRPr="008F7284" w:rsidRDefault="0021617B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головний бухгалтер сільської ради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E505A6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</w:t>
      </w:r>
    </w:p>
    <w:p w:rsidR="00381DFE" w:rsidRPr="008F7284" w:rsidRDefault="00E505A6" w:rsidP="00E505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ІІ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Питання, які планується винести на розгляд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     п</w:t>
      </w:r>
      <w:r w:rsidR="00A96CEA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остійних комісій сільської ради</w:t>
      </w:r>
    </w:p>
    <w:p w:rsidR="00363ABD" w:rsidRPr="008F7284" w:rsidRDefault="00363ABD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A96CEA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Постійна комісія з питань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юджету,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63ABD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фінансів та планування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соціально-економічного розвитку</w:t>
      </w:r>
    </w:p>
    <w:p w:rsidR="00A96CEA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мі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сцевих податків та зборів за І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квартал 2017 року.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надходження коштів з податку за землю.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бюджету сільської ради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2017 року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заходи щодо виконання  прибуткової частини бюджету 2017 року.</w:t>
      </w:r>
    </w:p>
    <w:p w:rsidR="005E6E80" w:rsidRPr="008F7284" w:rsidRDefault="00363ABD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Постійна комісія з питань освіти,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63ABD" w:rsidRPr="008F7284" w:rsidRDefault="00363ABD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стан обслуговування одиноких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харчування дітей в дошкільних навчальних закладах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відпочинку молоді в закладах культури.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торгівельної мережі на території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</w:p>
    <w:p w:rsidR="005E6E80" w:rsidRPr="008F7284" w:rsidRDefault="00363ABD" w:rsidP="00A96CE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Постійна комісія з питань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прав людини, </w:t>
      </w:r>
    </w:p>
    <w:p w:rsidR="00363ABD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законності,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депутатської діяльності і етики</w:t>
      </w:r>
    </w:p>
    <w:p w:rsidR="00363ABD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участь депутатів сільської ради в роботі сесій.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роботи депутатів з виборцями на свої виборчих округах.</w:t>
      </w:r>
    </w:p>
    <w:p w:rsidR="00381DFE" w:rsidRPr="008F7284" w:rsidRDefault="005E6E80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звітність депутатів перед виборцями на своїх виборчих округах.                                                              </w:t>
      </w:r>
    </w:p>
    <w:p w:rsidR="003B0B26" w:rsidRPr="008F7284" w:rsidRDefault="003B0B26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B0B26" w:rsidRPr="008F7284" w:rsidRDefault="00363ABD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Постійна комісія з питань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комунальної власності, </w:t>
      </w:r>
    </w:p>
    <w:p w:rsidR="00363ABD" w:rsidRPr="008F7284" w:rsidRDefault="00E505A6" w:rsidP="003B0B2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</w:t>
      </w:r>
      <w:bookmarkStart w:id="0" w:name="_GoBack"/>
      <w:bookmarkEnd w:id="0"/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інфраструктури,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транспорту та житлово-комунального господарства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63ABD" w:rsidRPr="008F7284" w:rsidRDefault="005E6E80" w:rsidP="005E6E80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І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об’єктів комунальної власності.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63ABD" w:rsidRPr="008F7284" w:rsidRDefault="00820BC2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напрямки поліпшення інфраструктури сільської ради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ІІІ 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вартал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напрямків модернізації ЖКГ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ABD" w:rsidRPr="008F7284" w:rsidRDefault="005E6E80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пасажирського перевезення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                                                           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Постійна комісія з питань земельних відносин, будівництва, </w:t>
      </w:r>
    </w:p>
    <w:p w:rsidR="005E6E80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архітектури, просторового планування, природних ресурсів та екології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раціональне використання </w:t>
      </w:r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землевласниками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      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використання земель фермерськими господарствами та одноосібниками на території сільської ради.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джерел артезіанських колодязів та криниць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РОЗДІЛ  ІІІ</w:t>
      </w:r>
    </w:p>
    <w:p w:rsidR="003B0B26" w:rsidRPr="008F7284" w:rsidRDefault="003B0B26" w:rsidP="003B0B2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Питання, які планується винести </w:t>
      </w:r>
    </w:p>
    <w:p w:rsidR="00381DFE" w:rsidRPr="008F7284" w:rsidRDefault="00381DFE" w:rsidP="003B0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засідань виконавчого ком</w:t>
      </w:r>
      <w:r w:rsidR="003B0B26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ітету сільської ради</w:t>
      </w:r>
    </w:p>
    <w:p w:rsidR="003B0B26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Січень</w:t>
      </w:r>
    </w:p>
    <w:p w:rsidR="00381DFE" w:rsidRPr="008F7284" w:rsidRDefault="00381DFE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забезпечення населення водою на території сільської ради 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2B127F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</w:t>
      </w:r>
      <w:r w:rsidR="000B0BD3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Лютий  </w:t>
      </w:r>
    </w:p>
    <w:p w:rsidR="00381DFE" w:rsidRPr="008F7284" w:rsidRDefault="00381DFE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харчування дітей дошкільного та шкіль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 віку в навчальних закладах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 шкіл та завідуючі ДНЗ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громадських робіт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381DFE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Березень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медичних установ по обслугову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ванню 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лікарі сімейної медицини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обслуговування одиноких пристарілих громадян.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 : Завідувач ТЦСПА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Квітень 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санітарний стан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благоустрій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пунктів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Доповідачі: сільський голова,  спеціаліст - землевпорядник с/р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підготовку та відзначення Дня Перемоги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Травень </w:t>
      </w:r>
    </w:p>
    <w:p w:rsidR="00381DFE" w:rsidRPr="008F7284" w:rsidRDefault="003B0B26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хід виконання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відпочинку та оздоровлення дітей на території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ацію відпочинку молоді в Будинках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сільських клубах та центрі дозвілля м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олоді.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організацію та проведення Дня Молоді в населених пунктах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381DFE" w:rsidRPr="008F7284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Червень</w:t>
      </w:r>
    </w:p>
    <w:p w:rsidR="00381DFE" w:rsidRPr="008F7284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проведення весняно-польових робіт фермерськими г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осподарствами та одноосібниками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 : спеціаліст - землевпорядник с/р.</w:t>
      </w:r>
    </w:p>
    <w:p w:rsidR="00381DFE" w:rsidRPr="008F7284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дільничних інспекторів.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="002B12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дільничні інспектори </w:t>
      </w:r>
    </w:p>
    <w:p w:rsidR="00381DFE" w:rsidRPr="008F7284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розгляд заяв та скарг та організацію прийому громадян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сільський голова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секретар виконкому 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Липень 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орнобильської катастрофи «Турбота».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 : Завідувач ТЦСПА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плану  місцевих податків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зборів за І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2017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бухгалтер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сільської  ради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відзначення Дня Незалежності України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сільський голова </w:t>
      </w:r>
    </w:p>
    <w:p w:rsid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8F7284" w:rsidP="008F7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</w:t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Серпень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директора шкіл, зав. ДНЗ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секретар виконкому </w:t>
      </w:r>
    </w:p>
    <w:p w:rsidR="00381DFE" w:rsidRPr="008F7284" w:rsidRDefault="003B0B26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до святкувань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Дня села в н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аселених пунктах сільської ради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установ культури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Вересень 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об’єктів соціальної сфери до роботи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ос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інньо-зимовий період.   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комунальних підприєм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 на території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Жовтень 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стан виконання бюджету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за 9 місяців 2017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головний бухгалтер сільської ради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охоплення дітей повною шкільною освітою.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директора шкіл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Листопад </w:t>
      </w:r>
    </w:p>
    <w:p w:rsidR="00381DFE" w:rsidRPr="008F7284" w:rsidRDefault="00381DFE" w:rsidP="003B0B2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правове виховання молоді в школах та 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 культури.</w:t>
      </w:r>
    </w:p>
    <w:p w:rsidR="0021617B" w:rsidRPr="008F7284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шкіл,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закладів культури</w:t>
      </w:r>
    </w:p>
    <w:p w:rsidR="00381DFE" w:rsidRPr="008F7284" w:rsidRDefault="00381DFE" w:rsidP="0021617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в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ійськово-облікового столу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 : інспектор ВОС</w:t>
      </w:r>
    </w:p>
    <w:p w:rsidR="00381DFE" w:rsidRPr="008F7284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Грудень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2017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Доповідач : головний бухгалтер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роботи 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виконкому сільської ради за 2017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381DFE" w:rsidRPr="008F7284" w:rsidRDefault="00381DFE" w:rsidP="00381DFE">
      <w:pPr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 : сільський голова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32A" w:rsidRPr="008F7284" w:rsidRDefault="00BF732A">
      <w:pPr>
        <w:rPr>
          <w:rFonts w:ascii="Times New Roman" w:hAnsi="Times New Roman" w:cs="Times New Roman"/>
          <w:sz w:val="24"/>
          <w:szCs w:val="24"/>
        </w:rPr>
      </w:pPr>
    </w:p>
    <w:sectPr w:rsidR="00BF732A" w:rsidRPr="008F7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02" w:rsidRDefault="001E0202" w:rsidP="00891CE9">
      <w:pPr>
        <w:spacing w:after="0" w:line="240" w:lineRule="auto"/>
      </w:pPr>
      <w:r>
        <w:separator/>
      </w:r>
    </w:p>
  </w:endnote>
  <w:endnote w:type="continuationSeparator" w:id="0">
    <w:p w:rsidR="001E0202" w:rsidRDefault="001E0202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02" w:rsidRDefault="001E0202" w:rsidP="00891CE9">
      <w:pPr>
        <w:spacing w:after="0" w:line="240" w:lineRule="auto"/>
      </w:pPr>
      <w:r>
        <w:separator/>
      </w:r>
    </w:p>
  </w:footnote>
  <w:footnote w:type="continuationSeparator" w:id="0">
    <w:p w:rsidR="001E0202" w:rsidRDefault="001E0202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A83"/>
    <w:multiLevelType w:val="hybridMultilevel"/>
    <w:tmpl w:val="8188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F5FC4"/>
    <w:multiLevelType w:val="hybridMultilevel"/>
    <w:tmpl w:val="4CA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C08EE"/>
    <w:multiLevelType w:val="hybridMultilevel"/>
    <w:tmpl w:val="AC8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16D"/>
    <w:multiLevelType w:val="hybridMultilevel"/>
    <w:tmpl w:val="34924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78E6"/>
    <w:multiLevelType w:val="hybridMultilevel"/>
    <w:tmpl w:val="C230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E5304"/>
    <w:multiLevelType w:val="hybridMultilevel"/>
    <w:tmpl w:val="6EBC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02CD3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59625A6"/>
    <w:multiLevelType w:val="hybridMultilevel"/>
    <w:tmpl w:val="F41E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F021A"/>
    <w:multiLevelType w:val="hybridMultilevel"/>
    <w:tmpl w:val="2F90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7A41"/>
    <w:multiLevelType w:val="hybridMultilevel"/>
    <w:tmpl w:val="BD84E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C2804"/>
    <w:multiLevelType w:val="hybridMultilevel"/>
    <w:tmpl w:val="4182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51FD5"/>
    <w:multiLevelType w:val="hybridMultilevel"/>
    <w:tmpl w:val="29A4EB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965A3"/>
    <w:multiLevelType w:val="hybridMultilevel"/>
    <w:tmpl w:val="1202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A45AB"/>
    <w:multiLevelType w:val="hybridMultilevel"/>
    <w:tmpl w:val="775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7561D"/>
    <w:multiLevelType w:val="hybridMultilevel"/>
    <w:tmpl w:val="F87C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392291"/>
    <w:multiLevelType w:val="hybridMultilevel"/>
    <w:tmpl w:val="318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5341C7"/>
    <w:multiLevelType w:val="hybridMultilevel"/>
    <w:tmpl w:val="B65C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C4FDD"/>
    <w:multiLevelType w:val="hybridMultilevel"/>
    <w:tmpl w:val="C362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0"/>
  </w:num>
  <w:num w:numId="5">
    <w:abstractNumId w:val="14"/>
  </w:num>
  <w:num w:numId="6">
    <w:abstractNumId w:val="17"/>
  </w:num>
  <w:num w:numId="7">
    <w:abstractNumId w:val="13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9"/>
  </w:num>
  <w:num w:numId="13">
    <w:abstractNumId w:val="4"/>
  </w:num>
  <w:num w:numId="14">
    <w:abstractNumId w:val="7"/>
  </w:num>
  <w:num w:numId="15">
    <w:abstractNumId w:val="15"/>
  </w:num>
  <w:num w:numId="16">
    <w:abstractNumId w:val="6"/>
  </w:num>
  <w:num w:numId="17">
    <w:abstractNumId w:val="3"/>
  </w:num>
  <w:num w:numId="18">
    <w:abstractNumId w:val="2"/>
  </w:num>
  <w:num w:numId="19">
    <w:abstractNumId w:val="19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B0BD3"/>
    <w:rsid w:val="001E0202"/>
    <w:rsid w:val="0021617B"/>
    <w:rsid w:val="002B127F"/>
    <w:rsid w:val="00363ABD"/>
    <w:rsid w:val="00381DFE"/>
    <w:rsid w:val="003B0B26"/>
    <w:rsid w:val="005B1644"/>
    <w:rsid w:val="005E6E80"/>
    <w:rsid w:val="006B5742"/>
    <w:rsid w:val="007A5A8D"/>
    <w:rsid w:val="007E46F5"/>
    <w:rsid w:val="007E7B7D"/>
    <w:rsid w:val="00820BC2"/>
    <w:rsid w:val="00891CE9"/>
    <w:rsid w:val="008A60B0"/>
    <w:rsid w:val="008F7284"/>
    <w:rsid w:val="00967C09"/>
    <w:rsid w:val="0098145C"/>
    <w:rsid w:val="00A96CEA"/>
    <w:rsid w:val="00B074B0"/>
    <w:rsid w:val="00BF732A"/>
    <w:rsid w:val="00E505A6"/>
    <w:rsid w:val="00E94970"/>
    <w:rsid w:val="00E973B4"/>
    <w:rsid w:val="00F7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cp:lastPrinted>2017-03-17T13:21:00Z</cp:lastPrinted>
  <dcterms:created xsi:type="dcterms:W3CDTF">2017-01-30T07:26:00Z</dcterms:created>
  <dcterms:modified xsi:type="dcterms:W3CDTF">2017-03-17T13:21:00Z</dcterms:modified>
</cp:coreProperties>
</file>