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ПРОЄКТ</w:t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7C0CE1" w:rsidP="00B13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E01EC6">
        <w:rPr>
          <w:sz w:val="28"/>
          <w:szCs w:val="28"/>
          <w:lang w:val="uk-UA"/>
        </w:rPr>
        <w:t xml:space="preserve"> травня 2020 року    </w:t>
      </w:r>
      <w:r w:rsidR="00B13231" w:rsidRPr="00800511">
        <w:rPr>
          <w:sz w:val="28"/>
          <w:szCs w:val="28"/>
          <w:lang w:val="uk-UA"/>
        </w:rPr>
        <w:t>№</w:t>
      </w:r>
      <w:r w:rsidR="00E01EC6">
        <w:rPr>
          <w:sz w:val="28"/>
          <w:szCs w:val="28"/>
          <w:lang w:val="uk-UA"/>
        </w:rPr>
        <w:t xml:space="preserve"> </w:t>
      </w:r>
      <w:r w:rsidR="00535941">
        <w:rPr>
          <w:sz w:val="28"/>
          <w:szCs w:val="28"/>
          <w:lang w:val="uk-UA"/>
        </w:rPr>
        <w:t>29</w:t>
      </w:r>
      <w:bookmarkStart w:id="0" w:name="_GoBack"/>
      <w:bookmarkEnd w:id="0"/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B13231" w:rsidRPr="00800511">
        <w:rPr>
          <w:sz w:val="28"/>
          <w:szCs w:val="28"/>
          <w:lang w:val="uk-UA"/>
        </w:rPr>
        <w:t>Х</w:t>
      </w:r>
      <w:r w:rsidR="00B13231">
        <w:rPr>
          <w:sz w:val="28"/>
          <w:szCs w:val="28"/>
          <w:lang w:val="uk-UA"/>
        </w:rPr>
        <w:t>ХХ</w:t>
      </w:r>
      <w:r w:rsidR="00807EF4">
        <w:rPr>
          <w:sz w:val="28"/>
          <w:szCs w:val="28"/>
          <w:lang w:val="en-US"/>
        </w:rPr>
        <w:t>V</w:t>
      </w:r>
      <w:r w:rsidR="00B13231">
        <w:rPr>
          <w:sz w:val="28"/>
          <w:szCs w:val="28"/>
          <w:lang w:val="uk-UA"/>
        </w:rPr>
        <w:t xml:space="preserve">ІІІ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B13231" w:rsidP="00B13231">
      <w:pPr>
        <w:rPr>
          <w:sz w:val="28"/>
          <w:szCs w:val="28"/>
          <w:lang w:val="uk-UA"/>
        </w:rPr>
      </w:pP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E21377">
        <w:rPr>
          <w:sz w:val="28"/>
          <w:szCs w:val="28"/>
          <w:lang w:val="uk-UA"/>
        </w:rPr>
        <w:t>затвердження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5437A5">
        <w:rPr>
          <w:sz w:val="28"/>
          <w:szCs w:val="28"/>
          <w:lang w:val="uk-UA"/>
        </w:rPr>
        <w:t>ої</w:t>
      </w:r>
      <w:r w:rsidRPr="00B13231">
        <w:rPr>
          <w:sz w:val="28"/>
          <w:szCs w:val="28"/>
          <w:lang w:val="uk-UA"/>
        </w:rPr>
        <w:t xml:space="preserve"> ділянк</w:t>
      </w:r>
      <w:r w:rsidR="005437A5">
        <w:rPr>
          <w:sz w:val="28"/>
          <w:szCs w:val="28"/>
          <w:lang w:val="uk-UA"/>
        </w:rPr>
        <w:t>и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</w:t>
      </w:r>
      <w:r w:rsidR="00E21377">
        <w:rPr>
          <w:sz w:val="28"/>
          <w:szCs w:val="28"/>
          <w:lang w:val="uk-UA"/>
        </w:rPr>
        <w:t>затвердження проекту землеустрою щодо відведення земельних ділянок</w:t>
      </w:r>
      <w:r w:rsidRPr="00B13231">
        <w:rPr>
          <w:sz w:val="28"/>
          <w:szCs w:val="28"/>
          <w:lang w:val="uk-UA"/>
        </w:rPr>
        <w:t xml:space="preserve">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621233" w:rsidRPr="00E21377" w:rsidRDefault="00E21377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974168" w:rsidRPr="00B13231">
        <w:rPr>
          <w:sz w:val="28"/>
          <w:szCs w:val="28"/>
          <w:lang w:val="uk-UA"/>
        </w:rPr>
        <w:t xml:space="preserve"> </w:t>
      </w:r>
      <w:proofErr w:type="spellStart"/>
      <w:r w:rsidR="00B31D4F">
        <w:rPr>
          <w:sz w:val="28"/>
          <w:szCs w:val="28"/>
          <w:lang w:val="uk-UA"/>
        </w:rPr>
        <w:t>проє</w:t>
      </w:r>
      <w:r w:rsidR="003673D0" w:rsidRPr="00B13231">
        <w:rPr>
          <w:sz w:val="28"/>
          <w:szCs w:val="28"/>
          <w:lang w:val="uk-UA"/>
        </w:rPr>
        <w:t>кт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: </w:t>
      </w:r>
    </w:p>
    <w:p w:rsidR="00E21377" w:rsidRDefault="00E21377" w:rsidP="00C91906">
      <w:pPr>
        <w:pStyle w:val="a3"/>
        <w:numPr>
          <w:ilvl w:val="1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Миколі Євгеновичу для ведення фермерського господарства 5,6988 га (кадастровий номер 4822083800:07:000:0302)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громадянам України;</w:t>
      </w:r>
    </w:p>
    <w:p w:rsidR="00E21377" w:rsidRPr="00E21377" w:rsidRDefault="00E21377" w:rsidP="00C91906">
      <w:pPr>
        <w:pStyle w:val="a3"/>
        <w:numPr>
          <w:ilvl w:val="1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E21377">
        <w:rPr>
          <w:sz w:val="28"/>
          <w:szCs w:val="28"/>
          <w:lang w:val="uk-UA"/>
        </w:rPr>
        <w:t xml:space="preserve"> </w:t>
      </w: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Валерію Миколайовичу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299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E21377" w:rsidRPr="00E21377" w:rsidRDefault="00C91906" w:rsidP="00E21377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Євгенію Миколайовичу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300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="00E21377" w:rsidRPr="00E21377">
        <w:rPr>
          <w:sz w:val="28"/>
          <w:szCs w:val="28"/>
          <w:lang w:val="uk-UA"/>
        </w:rPr>
        <w:t>;</w:t>
      </w:r>
    </w:p>
    <w:p w:rsidR="00C91906" w:rsidRPr="00E21377" w:rsidRDefault="00E21377" w:rsidP="00C91906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</w:t>
      </w:r>
      <w:r w:rsidR="00C91906">
        <w:rPr>
          <w:sz w:val="28"/>
          <w:szCs w:val="28"/>
          <w:lang w:val="uk-UA"/>
        </w:rPr>
        <w:t>ій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 w:rsidR="00C91906">
        <w:rPr>
          <w:sz w:val="28"/>
          <w:szCs w:val="28"/>
          <w:lang w:val="uk-UA"/>
        </w:rPr>
        <w:t>Оксані Іванівни</w:t>
      </w:r>
      <w:r w:rsidRPr="00E21377">
        <w:rPr>
          <w:sz w:val="28"/>
          <w:szCs w:val="28"/>
          <w:lang w:val="uk-UA"/>
        </w:rPr>
        <w:t xml:space="preserve"> </w:t>
      </w:r>
      <w:r w:rsidR="00C91906" w:rsidRPr="00E21377">
        <w:rPr>
          <w:sz w:val="28"/>
          <w:szCs w:val="28"/>
          <w:lang w:val="uk-UA"/>
        </w:rPr>
        <w:t>для ведення фермерського господарства 5,6988 га (кадастровий номер 4822083800:07:000:0</w:t>
      </w:r>
      <w:r w:rsidR="00C91906">
        <w:rPr>
          <w:sz w:val="28"/>
          <w:szCs w:val="28"/>
          <w:lang w:val="uk-UA"/>
        </w:rPr>
        <w:t>301</w:t>
      </w:r>
      <w:r w:rsidR="00C91906" w:rsidRPr="00E21377">
        <w:rPr>
          <w:sz w:val="28"/>
          <w:szCs w:val="28"/>
          <w:lang w:val="uk-UA"/>
        </w:rPr>
        <w:t xml:space="preserve">) ріллі </w:t>
      </w:r>
      <w:r w:rsidR="00C91906">
        <w:rPr>
          <w:sz w:val="28"/>
          <w:szCs w:val="28"/>
          <w:lang w:val="uk-UA"/>
        </w:rPr>
        <w:t xml:space="preserve">із земель сільськогосподарського призначення комунальної власності, що </w:t>
      </w:r>
      <w:r w:rsidR="00C91906">
        <w:rPr>
          <w:sz w:val="28"/>
          <w:szCs w:val="28"/>
          <w:lang w:val="uk-UA"/>
        </w:rPr>
        <w:lastRenderedPageBreak/>
        <w:t>перебуває в постійному користуванні фермерського господарства «</w:t>
      </w:r>
      <w:proofErr w:type="spellStart"/>
      <w:r w:rsidR="00C91906">
        <w:rPr>
          <w:sz w:val="28"/>
          <w:szCs w:val="28"/>
          <w:lang w:val="uk-UA"/>
        </w:rPr>
        <w:t>Кривонос</w:t>
      </w:r>
      <w:proofErr w:type="spellEnd"/>
      <w:r w:rsidR="00C91906">
        <w:rPr>
          <w:sz w:val="28"/>
          <w:szCs w:val="28"/>
          <w:lang w:val="uk-UA"/>
        </w:rPr>
        <w:t xml:space="preserve"> Наталії Іванівни»</w:t>
      </w:r>
      <w:r w:rsidR="00C91906"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="00C91906" w:rsidRPr="00B13231">
        <w:rPr>
          <w:sz w:val="28"/>
          <w:szCs w:val="28"/>
          <w:lang w:val="uk-UA"/>
        </w:rPr>
        <w:t>Прибужанівської</w:t>
      </w:r>
      <w:proofErr w:type="spellEnd"/>
      <w:r w:rsidR="00C91906"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="00C91906" w:rsidRPr="00E21377">
        <w:rPr>
          <w:sz w:val="28"/>
          <w:szCs w:val="28"/>
          <w:lang w:val="uk-UA"/>
        </w:rPr>
        <w:t>;</w:t>
      </w:r>
    </w:p>
    <w:p w:rsidR="00C91906" w:rsidRPr="00E21377" w:rsidRDefault="00C91906" w:rsidP="00C91906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Ставратій</w:t>
      </w:r>
      <w:proofErr w:type="spellEnd"/>
      <w:r>
        <w:rPr>
          <w:sz w:val="28"/>
          <w:szCs w:val="28"/>
          <w:lang w:val="uk-UA"/>
        </w:rPr>
        <w:t xml:space="preserve"> Діані Василівні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303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E21377" w:rsidRDefault="00E21377" w:rsidP="00C91906">
      <w:pPr>
        <w:pStyle w:val="a3"/>
        <w:numPr>
          <w:ilvl w:val="0"/>
          <w:numId w:val="6"/>
        </w:numPr>
        <w:ind w:hanging="24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C91906" w:rsidRDefault="00C91906" w:rsidP="00C91906">
      <w:pPr>
        <w:pStyle w:val="a3"/>
        <w:numPr>
          <w:ilvl w:val="1"/>
          <w:numId w:val="7"/>
        </w:numPr>
        <w:ind w:left="0" w:firstLine="426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Миколі Євгеновичу для ведення фермерського господарства 5,6988 га (кадастровий номер 4822083800:07:000:0302)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громадянам України;</w:t>
      </w:r>
    </w:p>
    <w:p w:rsidR="00C91906" w:rsidRPr="00E21377" w:rsidRDefault="00C91906" w:rsidP="00C91906">
      <w:pPr>
        <w:pStyle w:val="a3"/>
        <w:numPr>
          <w:ilvl w:val="1"/>
          <w:numId w:val="6"/>
        </w:numPr>
        <w:ind w:left="0" w:firstLine="426"/>
        <w:jc w:val="both"/>
        <w:rPr>
          <w:sz w:val="28"/>
          <w:szCs w:val="28"/>
          <w:lang w:val="uk-UA"/>
        </w:rPr>
      </w:pPr>
      <w:r w:rsidRPr="00E21377">
        <w:rPr>
          <w:sz w:val="28"/>
          <w:szCs w:val="28"/>
          <w:lang w:val="uk-UA"/>
        </w:rPr>
        <w:t xml:space="preserve"> </w:t>
      </w: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Валерію Миколайовичу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299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C91906" w:rsidRPr="00E21377" w:rsidRDefault="00C91906" w:rsidP="00C91906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Бернацькому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Євгенію Миколайовичу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300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C91906" w:rsidRPr="00E21377" w:rsidRDefault="00C91906" w:rsidP="00C91906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E21377">
        <w:rPr>
          <w:sz w:val="28"/>
          <w:szCs w:val="28"/>
          <w:lang w:val="uk-UA"/>
        </w:rPr>
        <w:t>Бернацьк</w:t>
      </w:r>
      <w:r>
        <w:rPr>
          <w:sz w:val="28"/>
          <w:szCs w:val="28"/>
          <w:lang w:val="uk-UA"/>
        </w:rPr>
        <w:t>ій</w:t>
      </w:r>
      <w:proofErr w:type="spellEnd"/>
      <w:r w:rsidRPr="00E21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Оксані Іванівни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301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E21377" w:rsidRPr="00C91906" w:rsidRDefault="00C91906" w:rsidP="00C91906">
      <w:pPr>
        <w:pStyle w:val="a3"/>
        <w:numPr>
          <w:ilvl w:val="1"/>
          <w:numId w:val="6"/>
        </w:numPr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Ставратій</w:t>
      </w:r>
      <w:proofErr w:type="spellEnd"/>
      <w:r>
        <w:rPr>
          <w:sz w:val="28"/>
          <w:szCs w:val="28"/>
          <w:lang w:val="uk-UA"/>
        </w:rPr>
        <w:t xml:space="preserve"> Діані Василівні</w:t>
      </w:r>
      <w:r w:rsidRPr="00E21377">
        <w:rPr>
          <w:sz w:val="28"/>
          <w:szCs w:val="28"/>
          <w:lang w:val="uk-UA"/>
        </w:rPr>
        <w:t xml:space="preserve"> для ведення фермерського господарства 5,6988 га (кадастровий номер 4822083800:07:000:0</w:t>
      </w:r>
      <w:r>
        <w:rPr>
          <w:sz w:val="28"/>
          <w:szCs w:val="28"/>
          <w:lang w:val="uk-UA"/>
        </w:rPr>
        <w:t>303</w:t>
      </w:r>
      <w:r w:rsidRPr="00E21377">
        <w:rPr>
          <w:sz w:val="28"/>
          <w:szCs w:val="28"/>
          <w:lang w:val="uk-UA"/>
        </w:rPr>
        <w:t xml:space="preserve">) ріллі </w:t>
      </w:r>
      <w:r>
        <w:rPr>
          <w:sz w:val="28"/>
          <w:szCs w:val="28"/>
          <w:lang w:val="uk-UA"/>
        </w:rPr>
        <w:t>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>
        <w:rPr>
          <w:sz w:val="28"/>
          <w:szCs w:val="28"/>
          <w:lang w:val="uk-UA"/>
        </w:rPr>
        <w:t>Кривонос</w:t>
      </w:r>
      <w:proofErr w:type="spellEnd"/>
      <w:r>
        <w:rPr>
          <w:sz w:val="28"/>
          <w:szCs w:val="28"/>
          <w:lang w:val="uk-UA"/>
        </w:rPr>
        <w:t xml:space="preserve"> Наталії Іванівни»</w:t>
      </w:r>
      <w:r w:rsidRPr="00B13231">
        <w:rPr>
          <w:sz w:val="28"/>
          <w:szCs w:val="28"/>
          <w:lang w:val="uk-UA"/>
        </w:rPr>
        <w:t xml:space="preserve"> в  межах  території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 громадянам України</w:t>
      </w:r>
      <w:r w:rsidRPr="00E21377">
        <w:rPr>
          <w:sz w:val="28"/>
          <w:szCs w:val="28"/>
          <w:lang w:val="uk-UA"/>
        </w:rPr>
        <w:t>;</w:t>
      </w:r>
    </w:p>
    <w:p w:rsidR="00677509" w:rsidRPr="00C91906" w:rsidRDefault="008E0677" w:rsidP="00677509">
      <w:pPr>
        <w:pStyle w:val="a3"/>
        <w:numPr>
          <w:ilvl w:val="0"/>
          <w:numId w:val="6"/>
        </w:numPr>
        <w:ind w:left="0" w:firstLine="345"/>
        <w:jc w:val="both"/>
        <w:rPr>
          <w:sz w:val="28"/>
          <w:szCs w:val="28"/>
          <w:lang w:val="uk-UA"/>
        </w:rPr>
      </w:pPr>
      <w:r w:rsidRPr="00E01EC6">
        <w:rPr>
          <w:sz w:val="28"/>
          <w:szCs w:val="28"/>
          <w:lang w:val="uk-UA"/>
        </w:rPr>
        <w:t>Контроль за виконанням ць</w:t>
      </w:r>
      <w:r w:rsidR="003B72CF" w:rsidRPr="00E01EC6">
        <w:rPr>
          <w:sz w:val="28"/>
          <w:szCs w:val="28"/>
          <w:lang w:val="uk-UA"/>
        </w:rPr>
        <w:t>ого р</w:t>
      </w:r>
      <w:r w:rsidR="00373472" w:rsidRPr="00E01EC6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3B72CF" w:rsidRPr="00C91906" w:rsidRDefault="00B31D4F" w:rsidP="00C91906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</w:t>
      </w:r>
      <w:r w:rsidR="00677509" w:rsidRPr="00677509">
        <w:rPr>
          <w:lang w:val="uk-UA"/>
        </w:rPr>
        <w:t xml:space="preserve"> </w:t>
      </w:r>
      <w:proofErr w:type="spellStart"/>
      <w:r w:rsidR="00677509" w:rsidRPr="00677509">
        <w:rPr>
          <w:lang w:val="uk-UA"/>
        </w:rPr>
        <w:t>Родюк</w:t>
      </w:r>
      <w:proofErr w:type="spellEnd"/>
      <w:r w:rsidR="00677509" w:rsidRPr="00677509">
        <w:rPr>
          <w:lang w:val="uk-UA"/>
        </w:rPr>
        <w:t xml:space="preserve"> Р.</w:t>
      </w:r>
    </w:p>
    <w:sectPr w:rsidR="003B72CF" w:rsidRPr="00C91906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>
    <w:nsid w:val="3442766C"/>
    <w:multiLevelType w:val="multilevel"/>
    <w:tmpl w:val="B10E0F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04EF"/>
    <w:rsid w:val="000D721E"/>
    <w:rsid w:val="000E3E95"/>
    <w:rsid w:val="000E752D"/>
    <w:rsid w:val="0012142D"/>
    <w:rsid w:val="00145732"/>
    <w:rsid w:val="001B7FCB"/>
    <w:rsid w:val="001C5CC8"/>
    <w:rsid w:val="0024533E"/>
    <w:rsid w:val="002E7F8B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35941"/>
    <w:rsid w:val="005437A5"/>
    <w:rsid w:val="005C4E07"/>
    <w:rsid w:val="00611AB5"/>
    <w:rsid w:val="00621233"/>
    <w:rsid w:val="0064214B"/>
    <w:rsid w:val="00677509"/>
    <w:rsid w:val="006A46E3"/>
    <w:rsid w:val="006D0E55"/>
    <w:rsid w:val="00710695"/>
    <w:rsid w:val="00746143"/>
    <w:rsid w:val="00750601"/>
    <w:rsid w:val="007A57C3"/>
    <w:rsid w:val="007B3C33"/>
    <w:rsid w:val="007C0CE1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C65D9"/>
    <w:rsid w:val="00AE1105"/>
    <w:rsid w:val="00B13231"/>
    <w:rsid w:val="00B264B0"/>
    <w:rsid w:val="00B31D4F"/>
    <w:rsid w:val="00B32631"/>
    <w:rsid w:val="00B856AF"/>
    <w:rsid w:val="00BD7EFF"/>
    <w:rsid w:val="00C14DFE"/>
    <w:rsid w:val="00C302E5"/>
    <w:rsid w:val="00C904A9"/>
    <w:rsid w:val="00C91906"/>
    <w:rsid w:val="00CB1ED3"/>
    <w:rsid w:val="00CC1290"/>
    <w:rsid w:val="00CC21C5"/>
    <w:rsid w:val="00CC62DD"/>
    <w:rsid w:val="00E01EC6"/>
    <w:rsid w:val="00E21377"/>
    <w:rsid w:val="00E81EC3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4018F-4CE5-4883-846B-634A1AFD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cp:lastPrinted>2020-05-21T12:16:00Z</cp:lastPrinted>
  <dcterms:created xsi:type="dcterms:W3CDTF">2020-05-13T08:35:00Z</dcterms:created>
  <dcterms:modified xsi:type="dcterms:W3CDTF">2020-05-26T10:13:00Z</dcterms:modified>
</cp:coreProperties>
</file>