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D8B" w:rsidRPr="00035652" w:rsidRDefault="00F84D8B" w:rsidP="00F84D8B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66FC02C4">
        <w:rPr>
          <w:rFonts w:ascii="Segoe UI" w:eastAsia="Segoe UI" w:hAnsi="Segoe UI" w:cs="Segoe UI"/>
          <w:sz w:val="18"/>
          <w:szCs w:val="18"/>
          <w:lang w:val="uk-UA"/>
        </w:rPr>
        <w:t> </w:t>
      </w:r>
      <w:r w:rsidRPr="001B07C1">
        <w:rPr>
          <w:rFonts w:ascii="Times New Roman" w:hAnsi="Times New Roman"/>
          <w:sz w:val="28"/>
          <w:szCs w:val="24"/>
        </w:rPr>
        <w:object w:dxaOrig="1440" w:dyaOrig="1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3pt;height:52.7pt" o:ole="" fillcolor="window">
            <v:imagedata r:id="rId7" o:title="" cropbottom="9175f"/>
          </v:shape>
          <o:OLEObject Type="Embed" ProgID="Word.Picture.8" ShapeID="_x0000_i1025" DrawAspect="Content" ObjectID="_1706604383" r:id="rId8"/>
        </w:object>
      </w:r>
    </w:p>
    <w:p w:rsidR="00F84D8B" w:rsidRPr="001B07C1" w:rsidRDefault="00F84D8B" w:rsidP="00F84D8B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1B07C1">
        <w:rPr>
          <w:rFonts w:ascii="Times New Roman" w:hAnsi="Times New Roman"/>
          <w:sz w:val="28"/>
          <w:szCs w:val="24"/>
        </w:rPr>
        <w:t>У</w:t>
      </w:r>
      <w:r w:rsidRPr="001B07C1">
        <w:rPr>
          <w:rFonts w:ascii="Times New Roman" w:hAnsi="Times New Roman"/>
          <w:sz w:val="28"/>
          <w:szCs w:val="24"/>
          <w:lang w:val="uk-UA"/>
        </w:rPr>
        <w:t>КРАЇНА</w:t>
      </w:r>
    </w:p>
    <w:p w:rsidR="00F84D8B" w:rsidRPr="001B07C1" w:rsidRDefault="00F84D8B" w:rsidP="00F84D8B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ПРИБУЖАНІВСЬКА СІЛЬ</w:t>
      </w:r>
      <w:r w:rsidRPr="001B07C1">
        <w:rPr>
          <w:rFonts w:ascii="Times New Roman" w:hAnsi="Times New Roman"/>
          <w:bCs/>
          <w:sz w:val="28"/>
          <w:szCs w:val="24"/>
          <w:lang w:val="uk-UA"/>
        </w:rPr>
        <w:t>С</w:t>
      </w:r>
      <w:r w:rsidRPr="001B07C1">
        <w:rPr>
          <w:rFonts w:ascii="Times New Roman" w:hAnsi="Times New Roman"/>
          <w:sz w:val="28"/>
          <w:szCs w:val="24"/>
          <w:lang w:val="uk-UA"/>
        </w:rPr>
        <w:t>ЬКА РАДА</w:t>
      </w:r>
    </w:p>
    <w:p w:rsidR="00F84D8B" w:rsidRPr="001B07C1" w:rsidRDefault="00F84D8B" w:rsidP="00F84D8B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ВОЗНЕСЕНСЬКОГО РАЙОНУ МИКОЛАЇВСЬКОЇ ОБЛАСТІ</w:t>
      </w:r>
    </w:p>
    <w:p w:rsidR="00F84D8B" w:rsidRPr="001B07C1" w:rsidRDefault="00F84D8B" w:rsidP="00F84D8B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F84D8B" w:rsidRPr="001B07C1" w:rsidRDefault="00F84D8B" w:rsidP="00F84D8B">
      <w:pPr>
        <w:tabs>
          <w:tab w:val="center" w:pos="4677"/>
          <w:tab w:val="left" w:pos="7695"/>
          <w:tab w:val="left" w:pos="8505"/>
        </w:tabs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ab/>
      </w:r>
      <w:r w:rsidRPr="001B07C1">
        <w:rPr>
          <w:rFonts w:ascii="Times New Roman" w:hAnsi="Times New Roman"/>
          <w:sz w:val="28"/>
          <w:szCs w:val="24"/>
          <w:lang w:val="uk-UA"/>
        </w:rPr>
        <w:t>РІШЕННЯ</w:t>
      </w:r>
      <w:r>
        <w:rPr>
          <w:rFonts w:ascii="Times New Roman" w:hAnsi="Times New Roman"/>
          <w:sz w:val="28"/>
          <w:szCs w:val="24"/>
          <w:lang w:val="uk-UA"/>
        </w:rPr>
        <w:tab/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проєкт</w:t>
      </w:r>
      <w:proofErr w:type="spellEnd"/>
    </w:p>
    <w:p w:rsidR="00F84D8B" w:rsidRPr="001B07C1" w:rsidRDefault="00F84D8B" w:rsidP="00F84D8B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F84D8B" w:rsidRPr="001B07C1" w:rsidRDefault="003E6D3E" w:rsidP="00F84D8B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від 18 лютого 2022 року      </w:t>
      </w:r>
      <w:r w:rsidR="00F84D8B" w:rsidRPr="001B07C1">
        <w:rPr>
          <w:rFonts w:ascii="Times New Roman" w:hAnsi="Times New Roman"/>
          <w:sz w:val="28"/>
          <w:szCs w:val="24"/>
          <w:lang w:val="uk-UA"/>
        </w:rPr>
        <w:t xml:space="preserve">№ </w:t>
      </w:r>
      <w:r>
        <w:rPr>
          <w:rFonts w:ascii="Times New Roman" w:hAnsi="Times New Roman"/>
          <w:sz w:val="28"/>
          <w:szCs w:val="24"/>
          <w:lang w:val="uk-UA"/>
        </w:rPr>
        <w:t>14</w:t>
      </w:r>
      <w:r>
        <w:rPr>
          <w:rFonts w:ascii="Times New Roman" w:hAnsi="Times New Roman"/>
          <w:sz w:val="28"/>
          <w:szCs w:val="24"/>
          <w:lang w:val="uk-UA"/>
        </w:rPr>
        <w:tab/>
        <w:t xml:space="preserve">    </w:t>
      </w:r>
      <w:r w:rsidR="00F84D8B">
        <w:rPr>
          <w:rFonts w:ascii="Times New Roman" w:hAnsi="Times New Roman"/>
          <w:sz w:val="28"/>
          <w:szCs w:val="24"/>
          <w:lang w:val="uk-UA"/>
        </w:rPr>
        <w:t>Х</w:t>
      </w:r>
      <w:r w:rsidR="00F84D8B" w:rsidRPr="001B07C1">
        <w:rPr>
          <w:rFonts w:ascii="Times New Roman" w:hAnsi="Times New Roman"/>
          <w:sz w:val="28"/>
          <w:szCs w:val="24"/>
          <w:lang w:val="en-US"/>
        </w:rPr>
        <w:t>V</w:t>
      </w:r>
      <w:r w:rsidR="00F84D8B">
        <w:rPr>
          <w:rFonts w:ascii="Times New Roman" w:hAnsi="Times New Roman"/>
          <w:sz w:val="28"/>
          <w:szCs w:val="24"/>
          <w:lang w:val="uk-UA"/>
        </w:rPr>
        <w:t xml:space="preserve">І </w:t>
      </w:r>
      <w:r>
        <w:rPr>
          <w:rFonts w:ascii="Times New Roman" w:hAnsi="Times New Roman"/>
          <w:sz w:val="28"/>
          <w:szCs w:val="24"/>
          <w:lang w:val="uk-UA"/>
        </w:rPr>
        <w:t xml:space="preserve">(позачергова) </w:t>
      </w:r>
      <w:r w:rsidR="00F84D8B" w:rsidRPr="001B07C1">
        <w:rPr>
          <w:rFonts w:ascii="Times New Roman" w:hAnsi="Times New Roman"/>
          <w:sz w:val="28"/>
          <w:szCs w:val="24"/>
          <w:lang w:val="uk-UA"/>
        </w:rPr>
        <w:t xml:space="preserve">сесія </w:t>
      </w:r>
      <w:r w:rsidR="00F84D8B" w:rsidRPr="001B07C1">
        <w:rPr>
          <w:rFonts w:ascii="Times New Roman" w:hAnsi="Times New Roman"/>
          <w:sz w:val="28"/>
          <w:szCs w:val="24"/>
          <w:lang w:val="en-US"/>
        </w:rPr>
        <w:t>V</w:t>
      </w:r>
      <w:r w:rsidR="00F84D8B">
        <w:rPr>
          <w:rFonts w:ascii="Times New Roman" w:hAnsi="Times New Roman"/>
          <w:sz w:val="28"/>
          <w:szCs w:val="24"/>
          <w:lang w:val="uk-UA"/>
        </w:rPr>
        <w:t xml:space="preserve">ІІІ </w:t>
      </w:r>
      <w:r w:rsidR="00F84D8B" w:rsidRPr="001B07C1">
        <w:rPr>
          <w:rFonts w:ascii="Times New Roman" w:hAnsi="Times New Roman"/>
          <w:sz w:val="28"/>
          <w:szCs w:val="24"/>
          <w:lang w:val="uk-UA"/>
        </w:rPr>
        <w:t xml:space="preserve"> скликання</w:t>
      </w:r>
    </w:p>
    <w:p w:rsidR="00F84D8B" w:rsidRPr="001B07C1" w:rsidRDefault="00F84D8B" w:rsidP="00F84D8B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F84D8B" w:rsidRDefault="00F84D8B" w:rsidP="00F84D8B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val="uk-UA"/>
        </w:rPr>
      </w:pPr>
      <w:r w:rsidRPr="001B07C1">
        <w:rPr>
          <w:rFonts w:ascii="Times New Roman" w:hAnsi="Times New Roman"/>
          <w:bCs/>
          <w:sz w:val="28"/>
          <w:szCs w:val="24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4"/>
          <w:lang w:val="uk-UA"/>
        </w:rPr>
        <w:t xml:space="preserve">внесення змін до рішення </w:t>
      </w:r>
      <w:r w:rsidR="003E6D3E">
        <w:rPr>
          <w:rFonts w:ascii="Times New Roman" w:hAnsi="Times New Roman"/>
          <w:bCs/>
          <w:sz w:val="28"/>
          <w:szCs w:val="24"/>
          <w:lang w:val="uk-UA"/>
        </w:rPr>
        <w:t>від 24.12.2021</w:t>
      </w:r>
      <w:r w:rsidR="003E6D3E">
        <w:rPr>
          <w:rFonts w:ascii="Times New Roman" w:hAnsi="Times New Roman"/>
          <w:bCs/>
          <w:sz w:val="28"/>
          <w:szCs w:val="24"/>
          <w:lang w:val="uk-UA"/>
        </w:rPr>
        <w:t xml:space="preserve"> № 22</w:t>
      </w:r>
    </w:p>
    <w:p w:rsidR="00F84D8B" w:rsidRDefault="00F84D8B" w:rsidP="00F84D8B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 xml:space="preserve"> «Про </w:t>
      </w:r>
      <w:r w:rsidR="003E6D3E">
        <w:rPr>
          <w:rFonts w:ascii="Times New Roman" w:hAnsi="Times New Roman"/>
          <w:bCs/>
          <w:sz w:val="28"/>
          <w:szCs w:val="24"/>
          <w:lang w:val="uk-UA"/>
        </w:rPr>
        <w:t xml:space="preserve">затвердження </w:t>
      </w:r>
      <w:proofErr w:type="spellStart"/>
      <w:r w:rsidR="003E6D3E">
        <w:rPr>
          <w:rFonts w:ascii="Times New Roman" w:hAnsi="Times New Roman"/>
          <w:bCs/>
          <w:sz w:val="28"/>
          <w:szCs w:val="24"/>
          <w:lang w:val="uk-UA"/>
        </w:rPr>
        <w:t>проє</w:t>
      </w:r>
      <w:r>
        <w:rPr>
          <w:rFonts w:ascii="Times New Roman" w:hAnsi="Times New Roman"/>
          <w:bCs/>
          <w:sz w:val="28"/>
          <w:szCs w:val="24"/>
          <w:lang w:val="uk-UA"/>
        </w:rPr>
        <w:t>ктної</w:t>
      </w:r>
      <w:proofErr w:type="spellEnd"/>
      <w:r>
        <w:rPr>
          <w:rFonts w:ascii="Times New Roman" w:hAnsi="Times New Roman"/>
          <w:bCs/>
          <w:sz w:val="28"/>
          <w:szCs w:val="24"/>
          <w:lang w:val="uk-UA"/>
        </w:rPr>
        <w:t xml:space="preserve"> документації </w:t>
      </w:r>
    </w:p>
    <w:p w:rsidR="00F84D8B" w:rsidRDefault="00F84D8B" w:rsidP="00F84D8B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 xml:space="preserve">із землеустрою щодо відведення земельних </w:t>
      </w:r>
    </w:p>
    <w:p w:rsidR="00F84D8B" w:rsidRDefault="00F84D8B" w:rsidP="00F84D8B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 xml:space="preserve">ділянок для продажу прав оренди та </w:t>
      </w:r>
    </w:p>
    <w:p w:rsidR="00F84D8B" w:rsidRPr="001B07C1" w:rsidRDefault="00F84D8B" w:rsidP="00F84D8B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проведення земельних торгів у формі аукціону»</w:t>
      </w:r>
    </w:p>
    <w:p w:rsidR="00F84D8B" w:rsidRPr="001B07C1" w:rsidRDefault="00F84D8B" w:rsidP="00F84D8B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F84D8B" w:rsidRPr="001B07C1" w:rsidRDefault="00F84D8B" w:rsidP="00F84D8B">
      <w:pPr>
        <w:spacing w:line="240" w:lineRule="auto"/>
        <w:ind w:firstLine="315"/>
        <w:jc w:val="both"/>
        <w:rPr>
          <w:rFonts w:ascii="Times New Roman" w:hAnsi="Times New Roman"/>
          <w:sz w:val="28"/>
          <w:szCs w:val="24"/>
          <w:lang w:val="uk-UA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 </w:t>
      </w:r>
      <w:r w:rsidRPr="001B07C1">
        <w:rPr>
          <w:rFonts w:ascii="Times New Roman" w:hAnsi="Times New Roman"/>
          <w:sz w:val="28"/>
          <w:szCs w:val="24"/>
        </w:rPr>
        <w:t> </w:t>
      </w:r>
      <w:r w:rsidR="003E6D3E"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>Відповідно до статей 122, 135-139 Земельного кодексу України, керуючись пунктом 34 статті 26 Закону України «Про місцеве самоврядування в Україні», взявши до уваги витяг із технічної документації про нормативну грошову оцінку земельної ділянки</w:t>
      </w:r>
      <w:r w:rsidRPr="001B07C1">
        <w:rPr>
          <w:rFonts w:ascii="Times New Roman" w:hAnsi="Times New Roman"/>
          <w:sz w:val="28"/>
          <w:szCs w:val="24"/>
          <w:lang w:val="uk-UA"/>
        </w:rPr>
        <w:t>, сесія сільської ради</w:t>
      </w:r>
      <w:r w:rsidRPr="001B07C1">
        <w:rPr>
          <w:rFonts w:ascii="Times New Roman" w:hAnsi="Times New Roman"/>
          <w:sz w:val="28"/>
          <w:szCs w:val="24"/>
        </w:rPr>
        <w:t> </w:t>
      </w:r>
    </w:p>
    <w:p w:rsidR="00F84D8B" w:rsidRPr="003E6D3E" w:rsidRDefault="00F84D8B" w:rsidP="00F84D8B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ВИРІШИЛА</w:t>
      </w:r>
      <w:r w:rsidR="003E6D3E">
        <w:rPr>
          <w:rFonts w:ascii="Times New Roman" w:hAnsi="Times New Roman"/>
          <w:sz w:val="28"/>
          <w:szCs w:val="24"/>
          <w:lang w:val="uk-UA"/>
        </w:rPr>
        <w:t>:</w:t>
      </w:r>
    </w:p>
    <w:p w:rsidR="00F84D8B" w:rsidRPr="003E6D3E" w:rsidRDefault="00F84D8B" w:rsidP="00F84D8B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F84D8B" w:rsidRDefault="003E6D3E" w:rsidP="003E6D3E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ab/>
      </w:r>
      <w:r w:rsidR="00F84D8B" w:rsidRPr="001B07C1">
        <w:rPr>
          <w:rFonts w:ascii="Times New Roman" w:hAnsi="Times New Roman"/>
          <w:sz w:val="28"/>
          <w:szCs w:val="24"/>
          <w:lang w:val="uk-UA"/>
        </w:rPr>
        <w:t>1. </w:t>
      </w:r>
      <w:r w:rsidR="00F84D8B">
        <w:rPr>
          <w:rFonts w:ascii="Times New Roman" w:hAnsi="Times New Roman"/>
          <w:sz w:val="28"/>
          <w:szCs w:val="24"/>
          <w:lang w:val="uk-UA"/>
        </w:rPr>
        <w:t>Внести зміни до рішення від 24.12.2021 року №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F84D8B">
        <w:rPr>
          <w:rFonts w:ascii="Times New Roman" w:hAnsi="Times New Roman"/>
          <w:sz w:val="28"/>
          <w:szCs w:val="24"/>
          <w:lang w:val="uk-UA"/>
        </w:rPr>
        <w:t>22 «</w:t>
      </w:r>
      <w:r>
        <w:rPr>
          <w:rFonts w:ascii="Times New Roman" w:hAnsi="Times New Roman"/>
          <w:sz w:val="28"/>
          <w:szCs w:val="24"/>
          <w:lang w:val="uk-UA"/>
        </w:rPr>
        <w:t xml:space="preserve">Про затвердження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проє</w:t>
      </w:r>
      <w:r w:rsidR="00F84D8B" w:rsidRPr="00F84D8B">
        <w:rPr>
          <w:rFonts w:ascii="Times New Roman" w:hAnsi="Times New Roman"/>
          <w:sz w:val="28"/>
          <w:szCs w:val="24"/>
          <w:lang w:val="uk-UA"/>
        </w:rPr>
        <w:t>ктної</w:t>
      </w:r>
      <w:proofErr w:type="spellEnd"/>
      <w:r w:rsidR="00F84D8B" w:rsidRPr="00F84D8B">
        <w:rPr>
          <w:rFonts w:ascii="Times New Roman" w:hAnsi="Times New Roman"/>
          <w:sz w:val="28"/>
          <w:szCs w:val="24"/>
          <w:lang w:val="uk-UA"/>
        </w:rPr>
        <w:t xml:space="preserve"> документації із землеустрою щодо відведення земельних ділянок для продажу прав оренди та проведення земельних торгів у формі аукціону</w:t>
      </w:r>
      <w:r w:rsidR="00F84D8B">
        <w:rPr>
          <w:rFonts w:ascii="Times New Roman" w:hAnsi="Times New Roman"/>
          <w:sz w:val="28"/>
          <w:szCs w:val="24"/>
          <w:lang w:val="uk-UA"/>
        </w:rPr>
        <w:t>» виклавши підпункт 5.5 пункту 5 в наступній редакції:</w:t>
      </w:r>
    </w:p>
    <w:p w:rsidR="00F84D8B" w:rsidRDefault="00F84D8B" w:rsidP="00F84D8B">
      <w:pPr>
        <w:tabs>
          <w:tab w:val="left" w:pos="534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«земельна ділянка площею 4,9818 га, кадастровий номер 4822083800:12:000:0047, стартовий розмір орендної плати – 13633,83 гривень та крок аукціону у розмірі 1% від стартового розміру річної орендної плати»</w:t>
      </w:r>
      <w:r w:rsidRPr="001B07C1">
        <w:rPr>
          <w:rFonts w:ascii="Times New Roman" w:hAnsi="Times New Roman"/>
          <w:sz w:val="28"/>
          <w:szCs w:val="24"/>
          <w:lang w:val="uk-UA"/>
        </w:rPr>
        <w:t xml:space="preserve">. </w:t>
      </w:r>
    </w:p>
    <w:p w:rsidR="00DE61C1" w:rsidRPr="00DE61C1" w:rsidRDefault="003E6D3E" w:rsidP="003E6D3E">
      <w:pPr>
        <w:tabs>
          <w:tab w:val="left" w:pos="-3402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ab/>
      </w:r>
      <w:r w:rsidR="00DE61C1">
        <w:rPr>
          <w:rFonts w:ascii="Times New Roman" w:hAnsi="Times New Roman"/>
          <w:sz w:val="28"/>
          <w:szCs w:val="24"/>
          <w:lang w:val="uk-UA"/>
        </w:rPr>
        <w:t xml:space="preserve">2. Додаток до рішення </w:t>
      </w:r>
      <w:r w:rsidR="00DE61C1">
        <w:rPr>
          <w:rFonts w:ascii="Times New Roman" w:hAnsi="Times New Roman"/>
          <w:sz w:val="28"/>
          <w:szCs w:val="24"/>
          <w:lang w:val="en-US"/>
        </w:rPr>
        <w:t>XIV</w:t>
      </w:r>
      <w:r w:rsidR="00DE61C1">
        <w:rPr>
          <w:rFonts w:ascii="Times New Roman" w:hAnsi="Times New Roman"/>
          <w:sz w:val="28"/>
          <w:szCs w:val="24"/>
          <w:lang w:val="uk-UA"/>
        </w:rPr>
        <w:t xml:space="preserve"> сесія </w:t>
      </w:r>
      <w:r w:rsidR="00DE61C1">
        <w:rPr>
          <w:rFonts w:ascii="Times New Roman" w:hAnsi="Times New Roman"/>
          <w:sz w:val="28"/>
          <w:szCs w:val="24"/>
          <w:lang w:val="en-US"/>
        </w:rPr>
        <w:t>VIII</w:t>
      </w:r>
      <w:r w:rsidR="00DE61C1">
        <w:rPr>
          <w:rFonts w:ascii="Times New Roman" w:hAnsi="Times New Roman"/>
          <w:sz w:val="28"/>
          <w:szCs w:val="24"/>
          <w:lang w:val="uk-UA"/>
        </w:rPr>
        <w:t xml:space="preserve"> скликання Прибужанівської сільської ради від 24 грудня 2021 року №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DE61C1">
        <w:rPr>
          <w:rFonts w:ascii="Times New Roman" w:hAnsi="Times New Roman"/>
          <w:sz w:val="28"/>
          <w:szCs w:val="24"/>
          <w:lang w:val="uk-UA"/>
        </w:rPr>
        <w:t>22 викласти в новій редакції (додається).</w:t>
      </w:r>
    </w:p>
    <w:p w:rsidR="00F84D8B" w:rsidRPr="001B07C1" w:rsidRDefault="003E6D3E" w:rsidP="00F84D8B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  <w:lang w:val="uk-UA" w:eastAsia="en-US"/>
        </w:rPr>
      </w:pPr>
      <w:r>
        <w:rPr>
          <w:rFonts w:ascii="Times New Roman" w:hAnsi="Times New Roman"/>
          <w:sz w:val="28"/>
          <w:szCs w:val="24"/>
          <w:lang w:val="uk-UA"/>
        </w:rPr>
        <w:tab/>
      </w:r>
      <w:r w:rsidR="00DE61C1">
        <w:rPr>
          <w:rFonts w:ascii="Times New Roman" w:hAnsi="Times New Roman"/>
          <w:sz w:val="28"/>
          <w:szCs w:val="24"/>
          <w:lang w:val="uk-UA"/>
        </w:rPr>
        <w:t>3</w:t>
      </w:r>
      <w:r w:rsidR="00F84D8B" w:rsidRPr="001B07C1">
        <w:rPr>
          <w:rFonts w:ascii="Times New Roman" w:hAnsi="Times New Roman"/>
          <w:sz w:val="28"/>
          <w:szCs w:val="24"/>
          <w:lang w:val="uk-UA"/>
        </w:rPr>
        <w:t>.  Контроль за виконанням цього рішення</w:t>
      </w:r>
      <w:r w:rsidR="00DE61C1">
        <w:rPr>
          <w:rFonts w:ascii="Times New Roman" w:hAnsi="Times New Roman"/>
          <w:sz w:val="28"/>
          <w:szCs w:val="24"/>
          <w:lang w:val="uk-UA"/>
        </w:rPr>
        <w:t xml:space="preserve"> покласти на постійну комісію з питань бюджету, фінансів та планування соціально-економічного розвитку</w:t>
      </w:r>
      <w:r w:rsidR="00F84D8B" w:rsidRPr="001B07C1">
        <w:rPr>
          <w:rFonts w:ascii="Times New Roman" w:eastAsiaTheme="minorHAnsi" w:hAnsi="Times New Roman"/>
          <w:sz w:val="28"/>
          <w:szCs w:val="24"/>
          <w:lang w:val="uk-UA" w:eastAsia="en-US"/>
        </w:rPr>
        <w:t>.</w:t>
      </w:r>
    </w:p>
    <w:p w:rsidR="00F84D8B" w:rsidRPr="001B07C1" w:rsidRDefault="00F84D8B" w:rsidP="00F84D8B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  <w:lang w:val="uk-UA" w:eastAsia="en-US"/>
        </w:rPr>
      </w:pPr>
    </w:p>
    <w:p w:rsidR="00F84D8B" w:rsidRPr="001B07C1" w:rsidRDefault="00F84D8B" w:rsidP="00F84D8B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  <w:lang w:val="uk-UA" w:eastAsia="en-US"/>
        </w:rPr>
      </w:pPr>
    </w:p>
    <w:p w:rsidR="003E6D3E" w:rsidRDefault="00F84D8B" w:rsidP="00DE61C1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4"/>
          <w:lang w:val="uk-UA" w:eastAsia="en-US"/>
        </w:rPr>
      </w:pPr>
      <w:r>
        <w:rPr>
          <w:rFonts w:ascii="Times New Roman" w:eastAsiaTheme="minorHAnsi" w:hAnsi="Times New Roman"/>
          <w:sz w:val="28"/>
          <w:szCs w:val="24"/>
          <w:lang w:val="uk-UA" w:eastAsia="en-US"/>
        </w:rPr>
        <w:t>С</w:t>
      </w:r>
      <w:r w:rsidRPr="001B07C1">
        <w:rPr>
          <w:rFonts w:ascii="Times New Roman" w:eastAsiaTheme="minorHAnsi" w:hAnsi="Times New Roman"/>
          <w:sz w:val="28"/>
          <w:szCs w:val="24"/>
          <w:lang w:val="uk-UA" w:eastAsia="en-US"/>
        </w:rPr>
        <w:t>ільсь</w:t>
      </w:r>
      <w:r>
        <w:rPr>
          <w:rFonts w:ascii="Times New Roman" w:eastAsiaTheme="minorHAnsi" w:hAnsi="Times New Roman"/>
          <w:sz w:val="28"/>
          <w:szCs w:val="24"/>
          <w:lang w:val="uk-UA" w:eastAsia="en-US"/>
        </w:rPr>
        <w:t xml:space="preserve">кий голова: </w:t>
      </w:r>
      <w:r>
        <w:rPr>
          <w:rFonts w:ascii="Times New Roman" w:eastAsiaTheme="minorHAnsi" w:hAnsi="Times New Roman"/>
          <w:sz w:val="28"/>
          <w:szCs w:val="24"/>
          <w:lang w:val="uk-UA" w:eastAsia="en-US"/>
        </w:rPr>
        <w:tab/>
      </w:r>
      <w:r>
        <w:rPr>
          <w:rFonts w:ascii="Times New Roman" w:eastAsiaTheme="minorHAnsi" w:hAnsi="Times New Roman"/>
          <w:sz w:val="28"/>
          <w:szCs w:val="24"/>
          <w:lang w:val="uk-UA" w:eastAsia="en-US"/>
        </w:rPr>
        <w:tab/>
      </w:r>
      <w:r>
        <w:rPr>
          <w:rFonts w:ascii="Times New Roman" w:eastAsiaTheme="minorHAnsi" w:hAnsi="Times New Roman"/>
          <w:sz w:val="28"/>
          <w:szCs w:val="24"/>
          <w:lang w:val="uk-UA" w:eastAsia="en-US"/>
        </w:rPr>
        <w:tab/>
      </w:r>
      <w:r>
        <w:rPr>
          <w:rFonts w:ascii="Times New Roman" w:eastAsiaTheme="minorHAnsi" w:hAnsi="Times New Roman"/>
          <w:sz w:val="28"/>
          <w:szCs w:val="24"/>
          <w:lang w:val="uk-UA" w:eastAsia="en-US"/>
        </w:rPr>
        <w:tab/>
        <w:t xml:space="preserve">              О.</w:t>
      </w:r>
      <w:r w:rsidRPr="001B07C1">
        <w:rPr>
          <w:rFonts w:ascii="Times New Roman" w:eastAsiaTheme="minorHAnsi" w:hAnsi="Times New Roman"/>
          <w:sz w:val="28"/>
          <w:szCs w:val="24"/>
          <w:lang w:val="uk-UA" w:eastAsia="en-US"/>
        </w:rPr>
        <w:t>А. Тараненко</w:t>
      </w:r>
      <w:r w:rsidR="003E6D3E">
        <w:rPr>
          <w:rFonts w:ascii="Times New Roman" w:eastAsiaTheme="minorHAnsi" w:hAnsi="Times New Roman"/>
          <w:sz w:val="28"/>
          <w:szCs w:val="24"/>
          <w:lang w:val="uk-UA" w:eastAsia="en-US"/>
        </w:rPr>
        <w:t xml:space="preserve"> </w:t>
      </w:r>
    </w:p>
    <w:p w:rsidR="003E6D3E" w:rsidRDefault="003E6D3E" w:rsidP="00DE61C1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4"/>
          <w:lang w:val="uk-UA" w:eastAsia="en-US"/>
        </w:rPr>
      </w:pPr>
    </w:p>
    <w:p w:rsidR="00F84D8B" w:rsidRPr="001B07C1" w:rsidRDefault="003E6D3E" w:rsidP="003E6D3E">
      <w:pPr>
        <w:spacing w:after="0" w:line="240" w:lineRule="auto"/>
        <w:rPr>
          <w:rFonts w:ascii="Times New Roman" w:eastAsiaTheme="minorHAnsi" w:hAnsi="Times New Roman"/>
          <w:sz w:val="28"/>
          <w:szCs w:val="24"/>
          <w:lang w:val="uk-UA" w:eastAsia="en-US"/>
        </w:rPr>
      </w:pPr>
      <w:proofErr w:type="spellStart"/>
      <w:r>
        <w:rPr>
          <w:rFonts w:ascii="Times New Roman" w:eastAsiaTheme="minorHAnsi" w:hAnsi="Times New Roman"/>
          <w:lang w:val="uk-UA" w:eastAsia="en-US"/>
        </w:rPr>
        <w:t>Проєкт</w:t>
      </w:r>
      <w:proofErr w:type="spellEnd"/>
      <w:r>
        <w:rPr>
          <w:rFonts w:ascii="Times New Roman" w:eastAsiaTheme="minorHAnsi" w:hAnsi="Times New Roman"/>
          <w:lang w:val="uk-UA" w:eastAsia="en-US"/>
        </w:rPr>
        <w:t xml:space="preserve"> рішення підготувала </w:t>
      </w:r>
      <w:proofErr w:type="spellStart"/>
      <w:r>
        <w:rPr>
          <w:rFonts w:ascii="Times New Roman" w:eastAsiaTheme="minorHAnsi" w:hAnsi="Times New Roman"/>
          <w:lang w:val="uk-UA" w:eastAsia="en-US"/>
        </w:rPr>
        <w:t>Циркунова</w:t>
      </w:r>
      <w:proofErr w:type="spellEnd"/>
      <w:r>
        <w:rPr>
          <w:rFonts w:ascii="Times New Roman" w:eastAsiaTheme="minorHAnsi" w:hAnsi="Times New Roman"/>
          <w:lang w:val="uk-UA" w:eastAsia="en-US"/>
        </w:rPr>
        <w:t xml:space="preserve"> О.А.</w:t>
      </w:r>
      <w:r w:rsidR="00F84D8B" w:rsidRPr="001B07C1">
        <w:rPr>
          <w:rFonts w:ascii="Times New Roman" w:eastAsiaTheme="minorHAnsi" w:hAnsi="Times New Roman"/>
          <w:sz w:val="28"/>
          <w:szCs w:val="24"/>
          <w:lang w:val="uk-UA" w:eastAsia="en-US"/>
        </w:rPr>
        <w:t xml:space="preserve">                                                                         </w:t>
      </w:r>
    </w:p>
    <w:p w:rsidR="00DE61C1" w:rsidRPr="003E6D3E" w:rsidRDefault="00DE61C1" w:rsidP="00F84D8B">
      <w:pPr>
        <w:rPr>
          <w:sz w:val="24"/>
          <w:lang w:val="uk-UA"/>
        </w:rPr>
        <w:sectPr w:rsidR="00DE61C1" w:rsidRPr="003E6D3E" w:rsidSect="00DE61C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B6A17" w:rsidRPr="00EB6A17" w:rsidRDefault="00DE61C1" w:rsidP="00EB6A17">
      <w:pPr>
        <w:spacing w:after="0" w:line="240" w:lineRule="auto"/>
        <w:jc w:val="right"/>
        <w:rPr>
          <w:rFonts w:ascii="Times New Roman" w:hAnsi="Times New Roman"/>
          <w:sz w:val="24"/>
          <w:szCs w:val="28"/>
          <w:lang w:val="uk-UA"/>
        </w:rPr>
      </w:pPr>
      <w:r>
        <w:rPr>
          <w:sz w:val="24"/>
          <w:lang w:val="uk-UA"/>
        </w:rPr>
        <w:lastRenderedPageBreak/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 w:rsidR="00EB6A17" w:rsidRPr="00EB6A17">
        <w:rPr>
          <w:rFonts w:ascii="Times New Roman" w:hAnsi="Times New Roman"/>
          <w:sz w:val="24"/>
          <w:szCs w:val="28"/>
          <w:lang w:val="uk-UA"/>
        </w:rPr>
        <w:t xml:space="preserve">Додаток                                                                                                                                                                                                        </w:t>
      </w:r>
      <w:r w:rsidR="00EB6A17">
        <w:rPr>
          <w:rFonts w:ascii="Times New Roman" w:hAnsi="Times New Roman"/>
          <w:sz w:val="24"/>
          <w:szCs w:val="28"/>
          <w:lang w:val="uk-UA"/>
        </w:rPr>
        <w:tab/>
      </w:r>
      <w:r w:rsidR="00EB6A17">
        <w:rPr>
          <w:rFonts w:ascii="Times New Roman" w:hAnsi="Times New Roman"/>
          <w:sz w:val="24"/>
          <w:szCs w:val="28"/>
          <w:lang w:val="uk-UA"/>
        </w:rPr>
        <w:tab/>
      </w:r>
      <w:r w:rsidR="00EB6A17">
        <w:rPr>
          <w:rFonts w:ascii="Times New Roman" w:hAnsi="Times New Roman"/>
          <w:sz w:val="24"/>
          <w:szCs w:val="28"/>
          <w:lang w:val="uk-UA"/>
        </w:rPr>
        <w:tab/>
      </w:r>
      <w:r w:rsidR="00EB6A17">
        <w:rPr>
          <w:rFonts w:ascii="Times New Roman" w:hAnsi="Times New Roman"/>
          <w:sz w:val="24"/>
          <w:szCs w:val="28"/>
          <w:lang w:val="uk-UA"/>
        </w:rPr>
        <w:tab/>
      </w:r>
      <w:r w:rsidR="003E6D3E">
        <w:rPr>
          <w:rFonts w:ascii="Times New Roman" w:hAnsi="Times New Roman"/>
          <w:sz w:val="24"/>
          <w:szCs w:val="28"/>
          <w:lang w:val="uk-UA"/>
        </w:rPr>
        <w:t>до рішення Х</w:t>
      </w:r>
      <w:r w:rsidR="00EB6A17" w:rsidRPr="00EB6A17">
        <w:rPr>
          <w:rFonts w:ascii="Times New Roman" w:hAnsi="Times New Roman"/>
          <w:sz w:val="24"/>
          <w:szCs w:val="28"/>
          <w:lang w:val="en-US"/>
        </w:rPr>
        <w:t>V</w:t>
      </w:r>
      <w:r w:rsidR="003E6D3E">
        <w:rPr>
          <w:rFonts w:ascii="Times New Roman" w:hAnsi="Times New Roman"/>
          <w:sz w:val="24"/>
          <w:szCs w:val="28"/>
          <w:lang w:val="uk-UA"/>
        </w:rPr>
        <w:t>І (позачергової)  сесії</w:t>
      </w:r>
      <w:r w:rsidR="00EB6A17" w:rsidRPr="00EB6A17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EB6A17" w:rsidRPr="00EB6A17">
        <w:rPr>
          <w:rFonts w:ascii="Times New Roman" w:hAnsi="Times New Roman"/>
          <w:sz w:val="24"/>
          <w:szCs w:val="28"/>
          <w:lang w:val="en-US"/>
        </w:rPr>
        <w:t>V</w:t>
      </w:r>
      <w:r w:rsidR="00EB6A17" w:rsidRPr="00EB6A17">
        <w:rPr>
          <w:rFonts w:ascii="Times New Roman" w:hAnsi="Times New Roman"/>
          <w:sz w:val="24"/>
          <w:szCs w:val="28"/>
          <w:lang w:val="uk-UA"/>
        </w:rPr>
        <w:t xml:space="preserve">ІІІ  скликання                                                                                                                            </w:t>
      </w:r>
      <w:r w:rsidR="00EB6A17">
        <w:rPr>
          <w:rFonts w:ascii="Times New Roman" w:hAnsi="Times New Roman"/>
          <w:sz w:val="24"/>
          <w:szCs w:val="28"/>
          <w:lang w:val="uk-UA"/>
        </w:rPr>
        <w:tab/>
      </w:r>
      <w:r w:rsidR="00EB6A17">
        <w:rPr>
          <w:rFonts w:ascii="Times New Roman" w:hAnsi="Times New Roman"/>
          <w:sz w:val="24"/>
          <w:szCs w:val="28"/>
          <w:lang w:val="uk-UA"/>
        </w:rPr>
        <w:tab/>
      </w:r>
      <w:r w:rsidR="00EB6A17">
        <w:rPr>
          <w:rFonts w:ascii="Times New Roman" w:hAnsi="Times New Roman"/>
          <w:sz w:val="24"/>
          <w:szCs w:val="28"/>
          <w:lang w:val="uk-UA"/>
        </w:rPr>
        <w:tab/>
      </w:r>
      <w:r w:rsidR="00EB6A17" w:rsidRPr="00EB6A17">
        <w:rPr>
          <w:rFonts w:ascii="Times New Roman" w:hAnsi="Times New Roman"/>
          <w:sz w:val="24"/>
          <w:szCs w:val="28"/>
          <w:lang w:val="uk-UA"/>
        </w:rPr>
        <w:t xml:space="preserve">Прибужанівської сільської ради                                                                                                                                            </w:t>
      </w:r>
      <w:r w:rsidR="003E6D3E">
        <w:rPr>
          <w:rFonts w:ascii="Times New Roman" w:hAnsi="Times New Roman"/>
          <w:sz w:val="24"/>
          <w:szCs w:val="28"/>
          <w:lang w:val="uk-UA"/>
        </w:rPr>
        <w:t xml:space="preserve">                          від  18  лютого  2022 року № 14</w:t>
      </w:r>
      <w:bookmarkStart w:id="0" w:name="_GoBack"/>
      <w:bookmarkEnd w:id="0"/>
      <w:r w:rsidR="00EB6A17" w:rsidRPr="00EB6A17"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EB6A17" w:rsidRPr="00EB6A17" w:rsidRDefault="00EB6A17" w:rsidP="00EB6A17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 w:rsidRPr="00EB6A17">
        <w:rPr>
          <w:rFonts w:ascii="Times New Roman" w:hAnsi="Times New Roman"/>
          <w:sz w:val="24"/>
          <w:szCs w:val="28"/>
          <w:lang w:val="uk-UA"/>
        </w:rPr>
        <w:t>Умови продажу прав оренди на земельні ділянки                                                                                                     сільськогосподарського призначення комунальної власності для ведення товарного сільськогосподарського виробництва</w:t>
      </w:r>
    </w:p>
    <w:tbl>
      <w:tblPr>
        <w:tblStyle w:val="a3"/>
        <w:tblW w:w="15688" w:type="dxa"/>
        <w:tblInd w:w="-1120" w:type="dxa"/>
        <w:tblLayout w:type="fixed"/>
        <w:tblLook w:val="04A0" w:firstRow="1" w:lastRow="0" w:firstColumn="1" w:lastColumn="0" w:noHBand="0" w:noVBand="1"/>
      </w:tblPr>
      <w:tblGrid>
        <w:gridCol w:w="804"/>
        <w:gridCol w:w="2551"/>
        <w:gridCol w:w="1276"/>
        <w:gridCol w:w="1701"/>
        <w:gridCol w:w="3308"/>
        <w:gridCol w:w="1795"/>
        <w:gridCol w:w="2552"/>
        <w:gridCol w:w="1701"/>
      </w:tblGrid>
      <w:tr w:rsidR="00EB6A17" w:rsidRPr="00D90292" w:rsidTr="00EB6A17">
        <w:tc>
          <w:tcPr>
            <w:tcW w:w="804" w:type="dxa"/>
          </w:tcPr>
          <w:p w:rsidR="00EB6A17" w:rsidRPr="00192015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551" w:type="dxa"/>
          </w:tcPr>
          <w:p w:rsidR="00EB6A17" w:rsidRPr="00192015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Місце розташування земельної ділянки </w:t>
            </w:r>
          </w:p>
        </w:tc>
        <w:tc>
          <w:tcPr>
            <w:tcW w:w="1276" w:type="dxa"/>
          </w:tcPr>
          <w:p w:rsidR="00EB6A17" w:rsidRPr="00192015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/>
                <w:sz w:val="24"/>
                <w:szCs w:val="24"/>
                <w:lang w:val="uk-UA"/>
              </w:rPr>
              <w:t>Площа земельної ділянки</w:t>
            </w:r>
          </w:p>
        </w:tc>
        <w:tc>
          <w:tcPr>
            <w:tcW w:w="1701" w:type="dxa"/>
          </w:tcPr>
          <w:p w:rsidR="00EB6A17" w:rsidRPr="00192015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  <w:tc>
          <w:tcPr>
            <w:tcW w:w="3308" w:type="dxa"/>
          </w:tcPr>
          <w:p w:rsidR="00EB6A17" w:rsidRPr="00192015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795" w:type="dxa"/>
          </w:tcPr>
          <w:p w:rsidR="00EB6A17" w:rsidRPr="00192015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/>
                <w:sz w:val="24"/>
                <w:szCs w:val="24"/>
                <w:lang w:val="uk-UA"/>
              </w:rPr>
              <w:t>Нормативно грошова оцінка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2552" w:type="dxa"/>
          </w:tcPr>
          <w:p w:rsidR="00EB6A17" w:rsidRPr="00192015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/>
                <w:sz w:val="24"/>
                <w:szCs w:val="24"/>
                <w:lang w:val="uk-UA"/>
              </w:rPr>
              <w:t>Стартова ціна лота (стартовий ро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змір річної орендної плати) - </w:t>
            </w:r>
            <w:r w:rsidRPr="00192015">
              <w:rPr>
                <w:rFonts w:ascii="Times New Roman" w:hAnsi="Times New Roman"/>
                <w:sz w:val="24"/>
                <w:szCs w:val="24"/>
                <w:lang w:val="uk-UA"/>
              </w:rPr>
              <w:t>12 % від нормативно грошової оцінки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701" w:type="dxa"/>
          </w:tcPr>
          <w:p w:rsidR="00EB6A17" w:rsidRPr="00192015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Крок аукціону (1,0 </w:t>
            </w:r>
            <w:r w:rsidRPr="00192015">
              <w:rPr>
                <w:rFonts w:ascii="Times New Roman" w:hAnsi="Times New Roman"/>
                <w:sz w:val="24"/>
                <w:szCs w:val="24"/>
                <w:lang w:val="uk-UA"/>
              </w:rPr>
              <w:t>% від стартового розміру річної плати)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EB6A17" w:rsidRPr="00D90292" w:rsidTr="00EB6A17">
        <w:tc>
          <w:tcPr>
            <w:tcW w:w="804" w:type="dxa"/>
          </w:tcPr>
          <w:p w:rsidR="00EB6A17" w:rsidRPr="00192015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</w:tcPr>
          <w:p w:rsidR="00EB6A17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Прибужанівська</w:t>
            </w:r>
          </w:p>
          <w:p w:rsidR="00EB6A17" w:rsidRPr="00192015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EB6A17" w:rsidRPr="00192015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10,7858</w:t>
            </w:r>
          </w:p>
        </w:tc>
        <w:tc>
          <w:tcPr>
            <w:tcW w:w="1701" w:type="dxa"/>
          </w:tcPr>
          <w:p w:rsidR="00EB6A17" w:rsidRPr="00D90292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4822083400:07:000:0476</w:t>
            </w:r>
          </w:p>
        </w:tc>
        <w:tc>
          <w:tcPr>
            <w:tcW w:w="1795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82983,29</w:t>
            </w:r>
          </w:p>
        </w:tc>
        <w:tc>
          <w:tcPr>
            <w:tcW w:w="2552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9958,00</w:t>
            </w:r>
          </w:p>
        </w:tc>
        <w:tc>
          <w:tcPr>
            <w:tcW w:w="1701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99,58</w:t>
            </w:r>
          </w:p>
        </w:tc>
      </w:tr>
      <w:tr w:rsidR="00EB6A17" w:rsidRPr="00D90292" w:rsidTr="00EB6A17">
        <w:tc>
          <w:tcPr>
            <w:tcW w:w="804" w:type="dxa"/>
          </w:tcPr>
          <w:p w:rsidR="00EB6A17" w:rsidRPr="00515949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51" w:type="dxa"/>
          </w:tcPr>
          <w:p w:rsidR="00EB6A17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Прибужанівська</w:t>
            </w:r>
          </w:p>
          <w:p w:rsidR="00EB6A17" w:rsidRPr="00192015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EB6A17" w:rsidRPr="00192015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7,1488</w:t>
            </w:r>
          </w:p>
        </w:tc>
        <w:tc>
          <w:tcPr>
            <w:tcW w:w="1701" w:type="dxa"/>
          </w:tcPr>
          <w:p w:rsidR="00EB6A17" w:rsidRPr="00D90292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4822083800:16:000:0229</w:t>
            </w:r>
          </w:p>
        </w:tc>
        <w:tc>
          <w:tcPr>
            <w:tcW w:w="1795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232292,67</w:t>
            </w:r>
          </w:p>
        </w:tc>
        <w:tc>
          <w:tcPr>
            <w:tcW w:w="2552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27875,12</w:t>
            </w:r>
          </w:p>
        </w:tc>
        <w:tc>
          <w:tcPr>
            <w:tcW w:w="1701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278,75</w:t>
            </w:r>
          </w:p>
        </w:tc>
      </w:tr>
      <w:tr w:rsidR="00EB6A17" w:rsidRPr="00D90292" w:rsidTr="00EB6A17">
        <w:tc>
          <w:tcPr>
            <w:tcW w:w="804" w:type="dxa"/>
          </w:tcPr>
          <w:p w:rsidR="00EB6A17" w:rsidRPr="00515949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551" w:type="dxa"/>
          </w:tcPr>
          <w:p w:rsidR="00EB6A17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Прибужанівська</w:t>
            </w:r>
          </w:p>
          <w:p w:rsidR="00EB6A17" w:rsidRPr="00192015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EB6A17" w:rsidRPr="00EB6A17" w:rsidRDefault="00EB6A17" w:rsidP="00EB6A17">
            <w:pPr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EB6A17">
              <w:rPr>
                <w:rFonts w:ascii="Times New Roman" w:hAnsi="Times New Roman"/>
                <w:sz w:val="28"/>
                <w:szCs w:val="24"/>
                <w:lang w:val="uk-UA"/>
              </w:rPr>
              <w:t>4,9993</w:t>
            </w:r>
          </w:p>
        </w:tc>
        <w:tc>
          <w:tcPr>
            <w:tcW w:w="1701" w:type="dxa"/>
          </w:tcPr>
          <w:p w:rsidR="00EB6A17" w:rsidRPr="00D90292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4822084500:11:000:0056</w:t>
            </w:r>
          </w:p>
        </w:tc>
        <w:tc>
          <w:tcPr>
            <w:tcW w:w="1795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127495,04</w:t>
            </w:r>
          </w:p>
        </w:tc>
        <w:tc>
          <w:tcPr>
            <w:tcW w:w="2552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15299,76</w:t>
            </w:r>
          </w:p>
        </w:tc>
        <w:tc>
          <w:tcPr>
            <w:tcW w:w="1701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153,00</w:t>
            </w:r>
          </w:p>
        </w:tc>
      </w:tr>
      <w:tr w:rsidR="00EB6A17" w:rsidRPr="00D90292" w:rsidTr="00EB6A17">
        <w:tc>
          <w:tcPr>
            <w:tcW w:w="804" w:type="dxa"/>
          </w:tcPr>
          <w:p w:rsidR="00EB6A17" w:rsidRPr="00515949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551" w:type="dxa"/>
          </w:tcPr>
          <w:p w:rsidR="00EB6A17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Прибужанівська</w:t>
            </w:r>
          </w:p>
          <w:p w:rsidR="00EB6A17" w:rsidRPr="00192015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EB6A17" w:rsidRPr="00EB6A17" w:rsidRDefault="00EB6A17" w:rsidP="00EB6A17">
            <w:pPr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EB6A17">
              <w:rPr>
                <w:rFonts w:ascii="Times New Roman" w:hAnsi="Times New Roman"/>
                <w:sz w:val="28"/>
                <w:szCs w:val="24"/>
                <w:lang w:val="uk-UA"/>
              </w:rPr>
              <w:t>3,5014</w:t>
            </w:r>
          </w:p>
        </w:tc>
        <w:tc>
          <w:tcPr>
            <w:tcW w:w="1701" w:type="dxa"/>
          </w:tcPr>
          <w:p w:rsidR="00EB6A17" w:rsidRPr="00D90292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4822083800:21:000:0045</w:t>
            </w:r>
          </w:p>
        </w:tc>
        <w:tc>
          <w:tcPr>
            <w:tcW w:w="1795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20389,72</w:t>
            </w:r>
          </w:p>
        </w:tc>
        <w:tc>
          <w:tcPr>
            <w:tcW w:w="2552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2446,77</w:t>
            </w:r>
          </w:p>
        </w:tc>
        <w:tc>
          <w:tcPr>
            <w:tcW w:w="1701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24,47</w:t>
            </w:r>
          </w:p>
        </w:tc>
      </w:tr>
      <w:tr w:rsidR="00EB6A17" w:rsidRPr="00D90292" w:rsidTr="00EB6A17">
        <w:tc>
          <w:tcPr>
            <w:tcW w:w="804" w:type="dxa"/>
          </w:tcPr>
          <w:p w:rsidR="00EB6A17" w:rsidRPr="00515949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551" w:type="dxa"/>
          </w:tcPr>
          <w:p w:rsidR="00EB6A17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Прибужанівська</w:t>
            </w:r>
          </w:p>
          <w:p w:rsidR="00EB6A17" w:rsidRPr="00192015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EB6A17" w:rsidRPr="00EB6A17" w:rsidRDefault="00EB6A17" w:rsidP="00EB6A17">
            <w:pPr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EB6A17">
              <w:rPr>
                <w:rFonts w:ascii="Times New Roman" w:hAnsi="Times New Roman"/>
                <w:sz w:val="28"/>
                <w:szCs w:val="24"/>
                <w:lang w:val="uk-UA"/>
              </w:rPr>
              <w:t>4,9818</w:t>
            </w:r>
          </w:p>
        </w:tc>
        <w:tc>
          <w:tcPr>
            <w:tcW w:w="1701" w:type="dxa"/>
          </w:tcPr>
          <w:p w:rsidR="00EB6A17" w:rsidRPr="00D90292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4822083800:12:000:0047</w:t>
            </w:r>
          </w:p>
        </w:tc>
        <w:tc>
          <w:tcPr>
            <w:tcW w:w="1795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113615,26</w:t>
            </w:r>
          </w:p>
        </w:tc>
        <w:tc>
          <w:tcPr>
            <w:tcW w:w="2552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13633,83</w:t>
            </w:r>
          </w:p>
        </w:tc>
        <w:tc>
          <w:tcPr>
            <w:tcW w:w="1701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136,34</w:t>
            </w:r>
          </w:p>
        </w:tc>
      </w:tr>
      <w:tr w:rsidR="00EB6A17" w:rsidRPr="00D90292" w:rsidTr="00EB6A17">
        <w:tc>
          <w:tcPr>
            <w:tcW w:w="804" w:type="dxa"/>
          </w:tcPr>
          <w:p w:rsidR="00EB6A17" w:rsidRPr="00515949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551" w:type="dxa"/>
          </w:tcPr>
          <w:p w:rsidR="00EB6A17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Прибужанівська</w:t>
            </w:r>
          </w:p>
          <w:p w:rsidR="00EB6A17" w:rsidRPr="00192015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EB6A17" w:rsidRPr="00EB6A17" w:rsidRDefault="00EB6A17" w:rsidP="00EB6A17">
            <w:pPr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EB6A17">
              <w:rPr>
                <w:rFonts w:ascii="Times New Roman" w:hAnsi="Times New Roman"/>
                <w:sz w:val="28"/>
                <w:szCs w:val="24"/>
                <w:lang w:val="uk-UA"/>
              </w:rPr>
              <w:t>6,0958</w:t>
            </w:r>
          </w:p>
        </w:tc>
        <w:tc>
          <w:tcPr>
            <w:tcW w:w="1701" w:type="dxa"/>
          </w:tcPr>
          <w:p w:rsidR="00EB6A17" w:rsidRPr="00D90292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4822083400:08:000:0236</w:t>
            </w:r>
          </w:p>
        </w:tc>
        <w:tc>
          <w:tcPr>
            <w:tcW w:w="1795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41552,56</w:t>
            </w:r>
          </w:p>
        </w:tc>
        <w:tc>
          <w:tcPr>
            <w:tcW w:w="2552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4986,30</w:t>
            </w:r>
          </w:p>
        </w:tc>
        <w:tc>
          <w:tcPr>
            <w:tcW w:w="1701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49,86</w:t>
            </w:r>
          </w:p>
        </w:tc>
      </w:tr>
      <w:tr w:rsidR="00EB6A17" w:rsidRPr="00D90292" w:rsidTr="00EB6A17">
        <w:tc>
          <w:tcPr>
            <w:tcW w:w="804" w:type="dxa"/>
          </w:tcPr>
          <w:p w:rsidR="00EB6A17" w:rsidRPr="00515949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551" w:type="dxa"/>
          </w:tcPr>
          <w:p w:rsidR="00EB6A17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Прибужанівська</w:t>
            </w:r>
          </w:p>
          <w:p w:rsidR="00EB6A17" w:rsidRPr="00192015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EB6A17" w:rsidRPr="00EB6A17" w:rsidRDefault="00EB6A17" w:rsidP="00EB6A17">
            <w:pPr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EB6A17">
              <w:rPr>
                <w:rFonts w:ascii="Times New Roman" w:hAnsi="Times New Roman"/>
                <w:sz w:val="28"/>
                <w:szCs w:val="24"/>
                <w:lang w:val="uk-UA"/>
              </w:rPr>
              <w:t>5,0979</w:t>
            </w:r>
          </w:p>
        </w:tc>
        <w:tc>
          <w:tcPr>
            <w:tcW w:w="1701" w:type="dxa"/>
          </w:tcPr>
          <w:p w:rsidR="00EB6A17" w:rsidRPr="00D90292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4822084500:15:000:0098</w:t>
            </w:r>
          </w:p>
        </w:tc>
        <w:tc>
          <w:tcPr>
            <w:tcW w:w="1795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136814,74</w:t>
            </w:r>
          </w:p>
        </w:tc>
        <w:tc>
          <w:tcPr>
            <w:tcW w:w="2552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16417,77</w:t>
            </w:r>
          </w:p>
        </w:tc>
        <w:tc>
          <w:tcPr>
            <w:tcW w:w="1701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164,18</w:t>
            </w:r>
          </w:p>
        </w:tc>
      </w:tr>
      <w:tr w:rsidR="00EB6A17" w:rsidRPr="00D90292" w:rsidTr="00EB6A17">
        <w:tc>
          <w:tcPr>
            <w:tcW w:w="804" w:type="dxa"/>
          </w:tcPr>
          <w:p w:rsidR="00EB6A17" w:rsidRPr="002B6E52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51" w:type="dxa"/>
          </w:tcPr>
          <w:p w:rsidR="00EB6A17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Прибужанівська</w:t>
            </w:r>
          </w:p>
          <w:p w:rsidR="00EB6A17" w:rsidRPr="00192015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EB6A17" w:rsidRPr="00EB6A17" w:rsidRDefault="00EB6A17" w:rsidP="00EB6A17">
            <w:pPr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EB6A17">
              <w:rPr>
                <w:rFonts w:ascii="Times New Roman" w:hAnsi="Times New Roman"/>
                <w:sz w:val="28"/>
                <w:szCs w:val="24"/>
                <w:lang w:val="uk-UA"/>
              </w:rPr>
              <w:t>10,0000</w:t>
            </w:r>
          </w:p>
        </w:tc>
        <w:tc>
          <w:tcPr>
            <w:tcW w:w="1701" w:type="dxa"/>
          </w:tcPr>
          <w:p w:rsidR="00EB6A17" w:rsidRPr="00D90292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4822083800:01:000:0331</w:t>
            </w:r>
          </w:p>
        </w:tc>
        <w:tc>
          <w:tcPr>
            <w:tcW w:w="1795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276642,54</w:t>
            </w:r>
          </w:p>
        </w:tc>
        <w:tc>
          <w:tcPr>
            <w:tcW w:w="2552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33197,10</w:t>
            </w:r>
          </w:p>
        </w:tc>
        <w:tc>
          <w:tcPr>
            <w:tcW w:w="1701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331,97</w:t>
            </w:r>
          </w:p>
        </w:tc>
      </w:tr>
      <w:tr w:rsidR="00EB6A17" w:rsidRPr="00D90292" w:rsidTr="00EB6A17">
        <w:tc>
          <w:tcPr>
            <w:tcW w:w="804" w:type="dxa"/>
          </w:tcPr>
          <w:p w:rsidR="00EB6A17" w:rsidRPr="00515949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551" w:type="dxa"/>
          </w:tcPr>
          <w:p w:rsidR="00EB6A17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Прибужанівська</w:t>
            </w:r>
          </w:p>
          <w:p w:rsidR="00EB6A17" w:rsidRPr="00192015" w:rsidRDefault="00EB6A17" w:rsidP="00EB6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EB6A17" w:rsidRPr="00EB6A17" w:rsidRDefault="00EB6A17" w:rsidP="00EB6A17">
            <w:pPr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EB6A17">
              <w:rPr>
                <w:rFonts w:ascii="Times New Roman" w:hAnsi="Times New Roman"/>
                <w:sz w:val="28"/>
                <w:szCs w:val="24"/>
                <w:lang w:val="uk-UA"/>
              </w:rPr>
              <w:t>14,4433</w:t>
            </w:r>
          </w:p>
        </w:tc>
        <w:tc>
          <w:tcPr>
            <w:tcW w:w="1701" w:type="dxa"/>
          </w:tcPr>
          <w:p w:rsidR="00EB6A17" w:rsidRPr="00D90292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4822083800:01:000:0332</w:t>
            </w:r>
          </w:p>
        </w:tc>
        <w:tc>
          <w:tcPr>
            <w:tcW w:w="1795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315355,59</w:t>
            </w:r>
          </w:p>
        </w:tc>
        <w:tc>
          <w:tcPr>
            <w:tcW w:w="2552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37842,67</w:t>
            </w:r>
          </w:p>
        </w:tc>
        <w:tc>
          <w:tcPr>
            <w:tcW w:w="1701" w:type="dxa"/>
          </w:tcPr>
          <w:p w:rsidR="00EB6A17" w:rsidRPr="0040426C" w:rsidRDefault="00EB6A17" w:rsidP="00EB6A1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378,43</w:t>
            </w:r>
          </w:p>
        </w:tc>
      </w:tr>
    </w:tbl>
    <w:p w:rsidR="001A1C19" w:rsidRDefault="00EB6A17" w:rsidP="00EB6A17">
      <w:pPr>
        <w:spacing w:line="240" w:lineRule="auto"/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Секретар ради: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З.А.Алексєєва </w:t>
      </w:r>
    </w:p>
    <w:sectPr w:rsidR="001A1C19" w:rsidSect="00EB6A1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D21" w:rsidRDefault="00BF0D21" w:rsidP="00EB6A17">
      <w:pPr>
        <w:spacing w:after="0" w:line="240" w:lineRule="auto"/>
      </w:pPr>
      <w:r>
        <w:separator/>
      </w:r>
    </w:p>
  </w:endnote>
  <w:endnote w:type="continuationSeparator" w:id="0">
    <w:p w:rsidR="00BF0D21" w:rsidRDefault="00BF0D21" w:rsidP="00EB6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D21" w:rsidRDefault="00BF0D21" w:rsidP="00EB6A17">
      <w:pPr>
        <w:spacing w:after="0" w:line="240" w:lineRule="auto"/>
      </w:pPr>
      <w:r>
        <w:separator/>
      </w:r>
    </w:p>
  </w:footnote>
  <w:footnote w:type="continuationSeparator" w:id="0">
    <w:p w:rsidR="00BF0D21" w:rsidRDefault="00BF0D21" w:rsidP="00EB6A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D8B"/>
    <w:rsid w:val="001A1C19"/>
    <w:rsid w:val="003E6D3E"/>
    <w:rsid w:val="00BF0D21"/>
    <w:rsid w:val="00DE61C1"/>
    <w:rsid w:val="00E35734"/>
    <w:rsid w:val="00EB6A17"/>
    <w:rsid w:val="00F8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D8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A1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B6A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6A1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EB6A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6A17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E6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D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D8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A1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B6A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6A1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EB6A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6A17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E6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D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</cp:revision>
  <cp:lastPrinted>2022-02-17T09:59:00Z</cp:lastPrinted>
  <dcterms:created xsi:type="dcterms:W3CDTF">2022-02-17T07:01:00Z</dcterms:created>
  <dcterms:modified xsi:type="dcterms:W3CDTF">2022-02-17T10:00:00Z</dcterms:modified>
</cp:coreProperties>
</file>