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D2A" w:rsidRPr="00D50DDF" w:rsidRDefault="000C0D2A" w:rsidP="000C0D2A">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eastAsia="uk-UA"/>
        </w:rPr>
        <w:drawing>
          <wp:inline distT="0" distB="0" distL="0" distR="0">
            <wp:extent cx="53467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0C0D2A" w:rsidRDefault="000C0D2A" w:rsidP="000C0D2A">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w:t>
      </w:r>
      <w:r w:rsidR="008F5D18">
        <w:rPr>
          <w:rFonts w:ascii="Times New Roman" w:hAnsi="Times New Roman"/>
          <w:color w:val="000000"/>
          <w:sz w:val="24"/>
          <w:szCs w:val="24"/>
        </w:rPr>
        <w:t>І</w:t>
      </w:r>
      <w:r>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8F5D18" w:rsidRDefault="008F5D18" w:rsidP="000C0D2A">
      <w:pPr>
        <w:tabs>
          <w:tab w:val="left" w:pos="9498"/>
        </w:tabs>
        <w:spacing w:after="0"/>
        <w:ind w:left="567" w:right="-146"/>
        <w:jc w:val="center"/>
        <w:rPr>
          <w:rFonts w:ascii="Times New Roman" w:hAnsi="Times New Roman"/>
          <w:color w:val="000000"/>
          <w:sz w:val="24"/>
          <w:szCs w:val="24"/>
        </w:rPr>
      </w:pPr>
    </w:p>
    <w:p w:rsidR="000C0D2A" w:rsidRPr="001779E5" w:rsidRDefault="000C0D2A" w:rsidP="000C0D2A">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0C0D2A" w:rsidRPr="00D12EFB" w:rsidRDefault="008F5D18" w:rsidP="000C0D2A">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в</w:t>
      </w:r>
      <w:r w:rsidR="000C0D2A">
        <w:rPr>
          <w:rFonts w:ascii="Times New Roman" w:hAnsi="Times New Roman"/>
          <w:color w:val="000000"/>
          <w:sz w:val="24"/>
          <w:szCs w:val="24"/>
        </w:rPr>
        <w:t>ід</w:t>
      </w:r>
      <w:r>
        <w:rPr>
          <w:rFonts w:ascii="Times New Roman" w:hAnsi="Times New Roman"/>
          <w:color w:val="000000"/>
          <w:sz w:val="24"/>
          <w:szCs w:val="24"/>
        </w:rPr>
        <w:t xml:space="preserve"> 14 </w:t>
      </w:r>
      <w:r w:rsidR="000C0D2A">
        <w:rPr>
          <w:rFonts w:ascii="Times New Roman" w:hAnsi="Times New Roman"/>
          <w:color w:val="000000"/>
          <w:sz w:val="24"/>
          <w:szCs w:val="24"/>
        </w:rPr>
        <w:t xml:space="preserve"> липня  </w:t>
      </w:r>
      <w:r w:rsidR="000C0D2A" w:rsidRPr="00D61C89">
        <w:rPr>
          <w:rFonts w:ascii="Times New Roman" w:hAnsi="Times New Roman"/>
          <w:color w:val="000000"/>
          <w:sz w:val="24"/>
          <w:szCs w:val="24"/>
        </w:rPr>
        <w:t xml:space="preserve">2021 року                             </w:t>
      </w:r>
      <w:r w:rsidR="000C0D2A">
        <w:rPr>
          <w:rFonts w:ascii="Times New Roman" w:hAnsi="Times New Roman"/>
          <w:color w:val="000000"/>
          <w:sz w:val="24"/>
          <w:szCs w:val="24"/>
        </w:rPr>
        <w:t xml:space="preserve">           </w:t>
      </w:r>
      <w:r w:rsidR="000C0D2A" w:rsidRPr="00D61C89">
        <w:rPr>
          <w:rFonts w:ascii="Times New Roman" w:hAnsi="Times New Roman"/>
          <w:color w:val="000000"/>
          <w:sz w:val="24"/>
          <w:szCs w:val="24"/>
        </w:rPr>
        <w:t xml:space="preserve">    № </w:t>
      </w:r>
      <w:r>
        <w:rPr>
          <w:rFonts w:ascii="Times New Roman" w:hAnsi="Times New Roman"/>
          <w:color w:val="000000"/>
          <w:sz w:val="24"/>
          <w:szCs w:val="24"/>
        </w:rPr>
        <w:t>6</w:t>
      </w:r>
      <w:r w:rsidR="000C0D2A" w:rsidRPr="00D61C89">
        <w:rPr>
          <w:rFonts w:ascii="Times New Roman" w:hAnsi="Times New Roman"/>
          <w:color w:val="000000"/>
          <w:sz w:val="24"/>
          <w:szCs w:val="24"/>
        </w:rPr>
        <w:t xml:space="preserve">                                          с. Шевченкове    </w:t>
      </w:r>
    </w:p>
    <w:p w:rsidR="0010504B" w:rsidRPr="000C0D2A" w:rsidRDefault="0010504B" w:rsidP="000C0D2A">
      <w:pPr>
        <w:spacing w:after="0" w:line="240" w:lineRule="auto"/>
        <w:rPr>
          <w:rFonts w:ascii="Times New Roman" w:hAnsi="Times New Roman"/>
          <w:sz w:val="24"/>
          <w:szCs w:val="24"/>
        </w:rPr>
      </w:pPr>
    </w:p>
    <w:tbl>
      <w:tblPr>
        <w:tblpPr w:leftFromText="180" w:rightFromText="180" w:vertAnchor="text" w:horzAnchor="margin" w:tblpY="114"/>
        <w:tblW w:w="0" w:type="auto"/>
        <w:tblLook w:val="04A0"/>
      </w:tblPr>
      <w:tblGrid>
        <w:gridCol w:w="4927"/>
        <w:gridCol w:w="4928"/>
      </w:tblGrid>
      <w:tr w:rsidR="0010504B" w:rsidRPr="000C0D2A" w:rsidTr="0010504B">
        <w:tc>
          <w:tcPr>
            <w:tcW w:w="4927" w:type="dxa"/>
            <w:hideMark/>
          </w:tcPr>
          <w:p w:rsidR="008F5D18" w:rsidRDefault="0010504B" w:rsidP="000C0D2A">
            <w:pPr>
              <w:pStyle w:val="a3"/>
              <w:rPr>
                <w:rFonts w:ascii="Times New Roman" w:hAnsi="Times New Roman"/>
                <w:sz w:val="24"/>
                <w:szCs w:val="24"/>
              </w:rPr>
            </w:pPr>
            <w:r w:rsidRPr="000C0D2A">
              <w:rPr>
                <w:rFonts w:ascii="Times New Roman" w:hAnsi="Times New Roman"/>
                <w:sz w:val="24"/>
                <w:szCs w:val="24"/>
              </w:rPr>
              <w:t xml:space="preserve">Про </w:t>
            </w:r>
            <w:r w:rsidR="005303E6" w:rsidRPr="000C0D2A">
              <w:rPr>
                <w:rFonts w:ascii="Times New Roman" w:hAnsi="Times New Roman"/>
                <w:sz w:val="24"/>
                <w:szCs w:val="24"/>
              </w:rPr>
              <w:t>внесення змін до</w:t>
            </w:r>
            <w:r w:rsidRPr="000C0D2A">
              <w:rPr>
                <w:rFonts w:ascii="Times New Roman" w:hAnsi="Times New Roman"/>
                <w:sz w:val="24"/>
                <w:szCs w:val="24"/>
              </w:rPr>
              <w:t xml:space="preserve"> рішення Шевченківської сільської ради №</w:t>
            </w:r>
            <w:r w:rsidR="000C0D2A">
              <w:rPr>
                <w:rFonts w:ascii="Times New Roman" w:hAnsi="Times New Roman"/>
                <w:sz w:val="24"/>
                <w:szCs w:val="24"/>
              </w:rPr>
              <w:t xml:space="preserve"> </w:t>
            </w:r>
            <w:r w:rsidR="005303E6" w:rsidRPr="000C0D2A">
              <w:rPr>
                <w:rFonts w:ascii="Times New Roman" w:hAnsi="Times New Roman"/>
                <w:sz w:val="24"/>
                <w:szCs w:val="24"/>
              </w:rPr>
              <w:t>5</w:t>
            </w:r>
            <w:r w:rsidRPr="000C0D2A">
              <w:rPr>
                <w:rFonts w:ascii="Times New Roman" w:hAnsi="Times New Roman"/>
                <w:sz w:val="24"/>
                <w:szCs w:val="24"/>
              </w:rPr>
              <w:t xml:space="preserve"> від </w:t>
            </w:r>
          </w:p>
          <w:p w:rsidR="0010504B" w:rsidRPr="000C0D2A" w:rsidRDefault="005303E6" w:rsidP="000C0D2A">
            <w:pPr>
              <w:pStyle w:val="a3"/>
              <w:rPr>
                <w:rFonts w:ascii="Times New Roman" w:hAnsi="Times New Roman"/>
                <w:sz w:val="24"/>
                <w:szCs w:val="24"/>
              </w:rPr>
            </w:pPr>
            <w:r w:rsidRPr="000C0D2A">
              <w:rPr>
                <w:rFonts w:ascii="Times New Roman" w:hAnsi="Times New Roman"/>
                <w:sz w:val="24"/>
                <w:szCs w:val="24"/>
              </w:rPr>
              <w:t>08</w:t>
            </w:r>
            <w:r w:rsidR="0010504B" w:rsidRPr="000C0D2A">
              <w:rPr>
                <w:rFonts w:ascii="Times New Roman" w:hAnsi="Times New Roman"/>
                <w:sz w:val="24"/>
                <w:szCs w:val="24"/>
              </w:rPr>
              <w:t xml:space="preserve"> квітня 20</w:t>
            </w:r>
            <w:r w:rsidRPr="000C0D2A">
              <w:rPr>
                <w:rFonts w:ascii="Times New Roman" w:hAnsi="Times New Roman"/>
                <w:sz w:val="24"/>
                <w:szCs w:val="24"/>
              </w:rPr>
              <w:t>21</w:t>
            </w:r>
            <w:r w:rsidR="000C0D2A">
              <w:rPr>
                <w:rFonts w:ascii="Times New Roman" w:hAnsi="Times New Roman"/>
                <w:sz w:val="24"/>
                <w:szCs w:val="24"/>
              </w:rPr>
              <w:t>року</w:t>
            </w:r>
            <w:r w:rsidR="008F5D18">
              <w:rPr>
                <w:rFonts w:ascii="Times New Roman" w:hAnsi="Times New Roman"/>
                <w:sz w:val="24"/>
                <w:szCs w:val="24"/>
              </w:rPr>
              <w:t xml:space="preserve"> </w:t>
            </w:r>
            <w:r w:rsidR="008F5D18" w:rsidRPr="000C0D2A">
              <w:rPr>
                <w:rFonts w:ascii="Times New Roman" w:hAnsi="Times New Roman"/>
                <w:sz w:val="24"/>
                <w:szCs w:val="24"/>
              </w:rPr>
              <w:t>«</w:t>
            </w:r>
            <w:r w:rsidR="008F5D18" w:rsidRPr="000C0D2A">
              <w:rPr>
                <w:rFonts w:ascii="Times New Roman" w:hAnsi="Times New Roman"/>
                <w:color w:val="000000"/>
                <w:sz w:val="24"/>
                <w:szCs w:val="24"/>
              </w:rPr>
              <w:t xml:space="preserve">Про затвердження </w:t>
            </w:r>
            <w:r w:rsidR="008F5D18" w:rsidRPr="000C0D2A">
              <w:rPr>
                <w:rFonts w:ascii="Times New Roman" w:hAnsi="Times New Roman"/>
                <w:sz w:val="24"/>
                <w:szCs w:val="24"/>
              </w:rPr>
              <w:t>Програми забезпечення безпечного середовища та профілактики правопорушень на території Шевченківської сільської ради на 2021 – 2025 роки»</w:t>
            </w:r>
          </w:p>
        </w:tc>
        <w:tc>
          <w:tcPr>
            <w:tcW w:w="4928" w:type="dxa"/>
          </w:tcPr>
          <w:p w:rsidR="0010504B" w:rsidRPr="000C0D2A" w:rsidRDefault="0010504B" w:rsidP="000C0D2A">
            <w:pPr>
              <w:spacing w:after="0" w:line="240" w:lineRule="auto"/>
              <w:rPr>
                <w:rFonts w:ascii="Times New Roman" w:hAnsi="Times New Roman"/>
                <w:sz w:val="24"/>
                <w:szCs w:val="24"/>
              </w:rPr>
            </w:pPr>
          </w:p>
        </w:tc>
      </w:tr>
    </w:tbl>
    <w:p w:rsidR="0010504B" w:rsidRPr="000C0D2A" w:rsidRDefault="0010504B" w:rsidP="000C0D2A">
      <w:pPr>
        <w:pStyle w:val="a3"/>
        <w:ind w:firstLine="709"/>
        <w:jc w:val="both"/>
        <w:rPr>
          <w:rFonts w:ascii="Times New Roman" w:hAnsi="Times New Roman"/>
          <w:sz w:val="24"/>
          <w:szCs w:val="24"/>
        </w:rPr>
      </w:pPr>
    </w:p>
    <w:p w:rsidR="00007846" w:rsidRDefault="00007846" w:rsidP="000C0D2A">
      <w:pPr>
        <w:pStyle w:val="a3"/>
        <w:ind w:firstLine="709"/>
        <w:jc w:val="both"/>
        <w:rPr>
          <w:rFonts w:ascii="Times New Roman" w:hAnsi="Times New Roman"/>
          <w:sz w:val="24"/>
          <w:szCs w:val="24"/>
        </w:rPr>
      </w:pPr>
      <w:r>
        <w:rPr>
          <w:rFonts w:ascii="Times New Roman" w:hAnsi="Times New Roman"/>
          <w:sz w:val="24"/>
          <w:szCs w:val="24"/>
        </w:rPr>
        <w:t>Відповідно статті</w:t>
      </w:r>
      <w:r w:rsidR="008447D8" w:rsidRPr="000C0D2A">
        <w:rPr>
          <w:rFonts w:ascii="Times New Roman" w:hAnsi="Times New Roman"/>
          <w:sz w:val="24"/>
          <w:szCs w:val="24"/>
        </w:rPr>
        <w:t xml:space="preserve"> 26 </w:t>
      </w:r>
      <w:r w:rsidR="0010504B" w:rsidRPr="000C0D2A">
        <w:rPr>
          <w:rFonts w:ascii="Times New Roman" w:hAnsi="Times New Roman"/>
          <w:sz w:val="24"/>
          <w:szCs w:val="24"/>
        </w:rPr>
        <w:t>Закону України «Про мі</w:t>
      </w:r>
      <w:r w:rsidR="008447D8" w:rsidRPr="000C0D2A">
        <w:rPr>
          <w:rFonts w:ascii="Times New Roman" w:hAnsi="Times New Roman"/>
          <w:sz w:val="24"/>
          <w:szCs w:val="24"/>
        </w:rPr>
        <w:t>сцеве самоврядування в Україні»</w:t>
      </w:r>
      <w:r w:rsidR="0010504B" w:rsidRPr="000C0D2A">
        <w:rPr>
          <w:rFonts w:ascii="Times New Roman" w:hAnsi="Times New Roman"/>
          <w:sz w:val="24"/>
          <w:szCs w:val="24"/>
        </w:rPr>
        <w:t>,</w:t>
      </w:r>
      <w:r>
        <w:rPr>
          <w:rFonts w:ascii="Times New Roman" w:hAnsi="Times New Roman"/>
          <w:sz w:val="24"/>
          <w:szCs w:val="24"/>
        </w:rPr>
        <w:t xml:space="preserve"> </w:t>
      </w:r>
      <w:r w:rsidR="008447D8" w:rsidRPr="000C0D2A">
        <w:rPr>
          <w:rFonts w:ascii="Times New Roman" w:hAnsi="Times New Roman"/>
          <w:sz w:val="24"/>
          <w:szCs w:val="24"/>
        </w:rPr>
        <w:t>враховуючи лист Головного управління національної по</w:t>
      </w:r>
      <w:r w:rsidR="00AA419A" w:rsidRPr="000C0D2A">
        <w:rPr>
          <w:rFonts w:ascii="Times New Roman" w:hAnsi="Times New Roman"/>
          <w:sz w:val="24"/>
          <w:szCs w:val="24"/>
        </w:rPr>
        <w:t>ліції в Миколаївській області № 1144</w:t>
      </w:r>
      <w:r w:rsidR="008447D8" w:rsidRPr="000C0D2A">
        <w:rPr>
          <w:rFonts w:ascii="Times New Roman" w:hAnsi="Times New Roman"/>
          <w:sz w:val="24"/>
          <w:szCs w:val="24"/>
        </w:rPr>
        <w:t xml:space="preserve"> від</w:t>
      </w:r>
      <w:r w:rsidR="00AA419A" w:rsidRPr="000C0D2A">
        <w:rPr>
          <w:rFonts w:ascii="Times New Roman" w:hAnsi="Times New Roman"/>
          <w:sz w:val="24"/>
          <w:szCs w:val="24"/>
        </w:rPr>
        <w:t xml:space="preserve"> 05.07.2021</w:t>
      </w:r>
      <w:r w:rsidR="000C0D2A">
        <w:rPr>
          <w:rFonts w:ascii="Times New Roman" w:hAnsi="Times New Roman"/>
          <w:sz w:val="24"/>
          <w:szCs w:val="24"/>
        </w:rPr>
        <w:t>,</w:t>
      </w:r>
      <w:r w:rsidR="0010504B" w:rsidRPr="000C0D2A">
        <w:rPr>
          <w:rFonts w:ascii="Times New Roman" w:hAnsi="Times New Roman"/>
          <w:sz w:val="24"/>
          <w:szCs w:val="24"/>
        </w:rPr>
        <w:t xml:space="preserve"> сільська рада</w:t>
      </w:r>
    </w:p>
    <w:p w:rsidR="0010504B" w:rsidRPr="000C0D2A" w:rsidRDefault="0010504B" w:rsidP="000C0D2A">
      <w:pPr>
        <w:pStyle w:val="a3"/>
        <w:ind w:firstLine="709"/>
        <w:jc w:val="both"/>
        <w:rPr>
          <w:rFonts w:ascii="Times New Roman" w:hAnsi="Times New Roman"/>
          <w:sz w:val="24"/>
          <w:szCs w:val="24"/>
        </w:rPr>
      </w:pPr>
      <w:r w:rsidRPr="000C0D2A">
        <w:rPr>
          <w:rFonts w:ascii="Times New Roman" w:hAnsi="Times New Roman"/>
          <w:sz w:val="24"/>
          <w:szCs w:val="24"/>
        </w:rPr>
        <w:t xml:space="preserve"> </w:t>
      </w:r>
    </w:p>
    <w:p w:rsidR="0010504B" w:rsidRPr="000C0D2A" w:rsidRDefault="000C0D2A" w:rsidP="000C0D2A">
      <w:pPr>
        <w:pStyle w:val="a3"/>
        <w:ind w:firstLine="709"/>
        <w:jc w:val="both"/>
        <w:rPr>
          <w:rFonts w:ascii="Times New Roman" w:hAnsi="Times New Roman"/>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10504B" w:rsidRPr="000C0D2A" w:rsidRDefault="0010504B" w:rsidP="000C0D2A">
      <w:pPr>
        <w:spacing w:after="0" w:line="240" w:lineRule="auto"/>
        <w:rPr>
          <w:rFonts w:ascii="Times New Roman" w:hAnsi="Times New Roman"/>
          <w:sz w:val="24"/>
          <w:szCs w:val="24"/>
        </w:rPr>
      </w:pPr>
    </w:p>
    <w:p w:rsidR="008447D8" w:rsidRDefault="0010504B" w:rsidP="000C0D2A">
      <w:pPr>
        <w:tabs>
          <w:tab w:val="left" w:pos="567"/>
        </w:tabs>
        <w:spacing w:after="0" w:line="240" w:lineRule="auto"/>
        <w:ind w:firstLine="567"/>
        <w:jc w:val="both"/>
        <w:rPr>
          <w:rFonts w:ascii="Times New Roman" w:hAnsi="Times New Roman"/>
          <w:sz w:val="24"/>
          <w:szCs w:val="24"/>
        </w:rPr>
      </w:pPr>
      <w:r w:rsidRPr="000C0D2A">
        <w:rPr>
          <w:rFonts w:ascii="Times New Roman" w:hAnsi="Times New Roman"/>
          <w:sz w:val="24"/>
          <w:szCs w:val="24"/>
        </w:rPr>
        <w:t xml:space="preserve">1. </w:t>
      </w:r>
      <w:r w:rsidR="008447D8" w:rsidRPr="000C0D2A">
        <w:rPr>
          <w:rFonts w:ascii="Times New Roman" w:hAnsi="Times New Roman"/>
          <w:sz w:val="24"/>
          <w:szCs w:val="24"/>
        </w:rPr>
        <w:t>Внести зміни до рішення Шевченківської сільської ради №</w:t>
      </w:r>
      <w:r w:rsidR="008F5D18">
        <w:rPr>
          <w:rFonts w:ascii="Times New Roman" w:hAnsi="Times New Roman"/>
          <w:sz w:val="24"/>
          <w:szCs w:val="24"/>
        </w:rPr>
        <w:t xml:space="preserve"> </w:t>
      </w:r>
      <w:r w:rsidR="008447D8" w:rsidRPr="000C0D2A">
        <w:rPr>
          <w:rFonts w:ascii="Times New Roman" w:hAnsi="Times New Roman"/>
          <w:sz w:val="24"/>
          <w:szCs w:val="24"/>
        </w:rPr>
        <w:t>5 від 08.04.2021 «</w:t>
      </w:r>
      <w:r w:rsidR="008447D8" w:rsidRPr="000C0D2A">
        <w:rPr>
          <w:rFonts w:ascii="Times New Roman" w:hAnsi="Times New Roman"/>
          <w:color w:val="000000"/>
          <w:sz w:val="24"/>
          <w:szCs w:val="24"/>
        </w:rPr>
        <w:t xml:space="preserve">Про затвердження </w:t>
      </w:r>
      <w:r w:rsidR="008447D8" w:rsidRPr="000C0D2A">
        <w:rPr>
          <w:rFonts w:ascii="Times New Roman" w:hAnsi="Times New Roman"/>
          <w:sz w:val="24"/>
          <w:szCs w:val="24"/>
        </w:rPr>
        <w:t>Програми забезпечення безпечного середовища та профілактики правопорушень на території</w:t>
      </w:r>
      <w:r w:rsidR="005303E6" w:rsidRPr="000C0D2A">
        <w:rPr>
          <w:rFonts w:ascii="Times New Roman" w:hAnsi="Times New Roman"/>
          <w:sz w:val="24"/>
          <w:szCs w:val="24"/>
        </w:rPr>
        <w:t xml:space="preserve"> </w:t>
      </w:r>
      <w:r w:rsidR="008447D8" w:rsidRPr="000C0D2A">
        <w:rPr>
          <w:rFonts w:ascii="Times New Roman" w:hAnsi="Times New Roman"/>
          <w:sz w:val="24"/>
          <w:szCs w:val="24"/>
        </w:rPr>
        <w:t xml:space="preserve">Шевченківської сільської ради на 2021 – 2025 роки» виклавши розділ </w:t>
      </w:r>
      <w:r w:rsidR="008447D8" w:rsidRPr="000C0D2A">
        <w:rPr>
          <w:rFonts w:ascii="Times New Roman" w:hAnsi="Times New Roman"/>
          <w:b/>
          <w:bCs/>
          <w:sz w:val="24"/>
          <w:szCs w:val="24"/>
        </w:rPr>
        <w:t xml:space="preserve">VІ. «Перелік </w:t>
      </w:r>
      <w:r w:rsidR="008447D8" w:rsidRPr="000C0D2A">
        <w:rPr>
          <w:rFonts w:ascii="Times New Roman" w:hAnsi="Times New Roman"/>
          <w:b/>
          <w:sz w:val="24"/>
          <w:szCs w:val="24"/>
        </w:rPr>
        <w:t xml:space="preserve">завдань програми та результативні показники» </w:t>
      </w:r>
      <w:r w:rsidR="008447D8" w:rsidRPr="000C0D2A">
        <w:rPr>
          <w:rFonts w:ascii="Times New Roman" w:hAnsi="Times New Roman"/>
          <w:sz w:val="24"/>
          <w:szCs w:val="24"/>
        </w:rPr>
        <w:t>в такій редакції:</w:t>
      </w:r>
    </w:p>
    <w:p w:rsidR="00007846" w:rsidRPr="000C0D2A" w:rsidRDefault="00007846" w:rsidP="000C0D2A">
      <w:pPr>
        <w:tabs>
          <w:tab w:val="left" w:pos="567"/>
        </w:tabs>
        <w:spacing w:after="0" w:line="240" w:lineRule="auto"/>
        <w:ind w:firstLine="567"/>
        <w:jc w:val="both"/>
        <w:rPr>
          <w:rFonts w:ascii="Times New Roman" w:hAnsi="Times New Roman"/>
          <w:b/>
          <w:bCs/>
          <w:sz w:val="24"/>
          <w:szCs w:val="24"/>
        </w:rPr>
      </w:pPr>
    </w:p>
    <w:p w:rsidR="008447D8" w:rsidRPr="000C0D2A" w:rsidRDefault="008447D8" w:rsidP="000C0D2A">
      <w:pPr>
        <w:tabs>
          <w:tab w:val="left" w:pos="567"/>
        </w:tabs>
        <w:spacing w:after="0" w:line="240" w:lineRule="auto"/>
        <w:ind w:firstLine="567"/>
        <w:jc w:val="both"/>
        <w:rPr>
          <w:rFonts w:ascii="Times New Roman" w:hAnsi="Times New Roman"/>
          <w:b/>
          <w:bCs/>
          <w:sz w:val="24"/>
          <w:szCs w:val="24"/>
        </w:rPr>
      </w:pPr>
      <w:r w:rsidRPr="000C0D2A">
        <w:rPr>
          <w:rFonts w:ascii="Times New Roman" w:hAnsi="Times New Roman"/>
          <w:b/>
          <w:bCs/>
          <w:sz w:val="24"/>
          <w:szCs w:val="24"/>
        </w:rPr>
        <w:t>«Основними завданнями Програми є:</w:t>
      </w:r>
    </w:p>
    <w:p w:rsidR="008447D8" w:rsidRPr="000C0D2A" w:rsidRDefault="008447D8" w:rsidP="000C0D2A">
      <w:pPr>
        <w:widowControl w:val="0"/>
        <w:tabs>
          <w:tab w:val="left" w:pos="567"/>
          <w:tab w:val="left" w:pos="993"/>
        </w:tabs>
        <w:spacing w:after="0" w:line="240" w:lineRule="auto"/>
        <w:ind w:firstLine="567"/>
        <w:jc w:val="both"/>
        <w:rPr>
          <w:rFonts w:ascii="Times New Roman" w:hAnsi="Times New Roman"/>
          <w:sz w:val="24"/>
          <w:szCs w:val="24"/>
        </w:rPr>
      </w:pPr>
      <w:r w:rsidRPr="000C0D2A">
        <w:rPr>
          <w:rFonts w:ascii="Times New Roman" w:hAnsi="Times New Roman"/>
          <w:sz w:val="24"/>
          <w:szCs w:val="24"/>
        </w:rPr>
        <w:t>- підвищення оперативності реагування на правопорушення, попередження та припинення адміністративних та кримінальних правопорушень, забезпечення прав, свобод та інтересів людини і громадянина;</w:t>
      </w:r>
    </w:p>
    <w:p w:rsidR="008447D8" w:rsidRPr="000C0D2A" w:rsidRDefault="008447D8" w:rsidP="000C0D2A">
      <w:pPr>
        <w:widowControl w:val="0"/>
        <w:tabs>
          <w:tab w:val="left" w:pos="567"/>
          <w:tab w:val="left" w:pos="993"/>
        </w:tabs>
        <w:spacing w:after="0" w:line="240" w:lineRule="auto"/>
        <w:ind w:firstLine="567"/>
        <w:jc w:val="both"/>
        <w:rPr>
          <w:rFonts w:ascii="Times New Roman" w:hAnsi="Times New Roman"/>
          <w:sz w:val="24"/>
          <w:szCs w:val="24"/>
        </w:rPr>
      </w:pPr>
      <w:r w:rsidRPr="000C0D2A">
        <w:rPr>
          <w:rFonts w:ascii="Times New Roman" w:hAnsi="Times New Roman"/>
          <w:sz w:val="24"/>
          <w:szCs w:val="24"/>
        </w:rPr>
        <w:t xml:space="preserve">- розроблення нових форм і методів профілактики правопорушень та запровадження їх у практику шляхом реалізації </w:t>
      </w:r>
      <w:proofErr w:type="spellStart"/>
      <w:r w:rsidRPr="000C0D2A">
        <w:rPr>
          <w:rFonts w:ascii="Times New Roman" w:hAnsi="Times New Roman"/>
          <w:sz w:val="24"/>
          <w:szCs w:val="24"/>
        </w:rPr>
        <w:t>проєкту</w:t>
      </w:r>
      <w:proofErr w:type="spellEnd"/>
      <w:r w:rsidRPr="000C0D2A">
        <w:rPr>
          <w:rFonts w:ascii="Times New Roman" w:hAnsi="Times New Roman"/>
          <w:sz w:val="24"/>
          <w:szCs w:val="24"/>
        </w:rPr>
        <w:t xml:space="preserve"> «Поліцейський офіцер громади»;</w:t>
      </w:r>
    </w:p>
    <w:p w:rsidR="008447D8" w:rsidRPr="000C0D2A" w:rsidRDefault="008447D8" w:rsidP="000C0D2A">
      <w:pPr>
        <w:spacing w:after="0" w:line="240" w:lineRule="auto"/>
        <w:ind w:firstLine="567"/>
        <w:jc w:val="both"/>
        <w:rPr>
          <w:rFonts w:ascii="Times New Roman" w:hAnsi="Times New Roman"/>
          <w:sz w:val="24"/>
          <w:szCs w:val="24"/>
        </w:rPr>
      </w:pPr>
      <w:r w:rsidRPr="000C0D2A">
        <w:rPr>
          <w:rFonts w:ascii="Times New Roman" w:hAnsi="Times New Roman"/>
          <w:sz w:val="24"/>
          <w:szCs w:val="24"/>
        </w:rPr>
        <w:t>- запобігання вчиненню кримінальних правопорушень, пов'язаних із порушенням громадського порядку, виявлення та притягнення до кримінальної відповідальності осіб, причетних до їх вчинення;</w:t>
      </w:r>
    </w:p>
    <w:p w:rsidR="008447D8" w:rsidRPr="000C0D2A" w:rsidRDefault="008447D8" w:rsidP="000C0D2A">
      <w:pPr>
        <w:spacing w:after="0" w:line="240" w:lineRule="auto"/>
        <w:ind w:firstLine="567"/>
        <w:jc w:val="both"/>
        <w:rPr>
          <w:rFonts w:ascii="Times New Roman" w:hAnsi="Times New Roman"/>
          <w:sz w:val="24"/>
          <w:szCs w:val="24"/>
        </w:rPr>
      </w:pPr>
      <w:r w:rsidRPr="000C0D2A">
        <w:rPr>
          <w:rFonts w:ascii="Times New Roman" w:hAnsi="Times New Roman"/>
          <w:sz w:val="24"/>
          <w:szCs w:val="24"/>
        </w:rPr>
        <w:t>- удосконалення інформаційно-аналітичного та матеріально-технічного забезпечення профілактичної діяльності Миколаївського районного управління</w:t>
      </w:r>
    </w:p>
    <w:p w:rsidR="008447D8" w:rsidRPr="000C0D2A" w:rsidRDefault="008447D8" w:rsidP="000C0D2A">
      <w:pPr>
        <w:spacing w:after="0" w:line="240" w:lineRule="auto"/>
        <w:jc w:val="both"/>
        <w:rPr>
          <w:rFonts w:ascii="Times New Roman" w:hAnsi="Times New Roman"/>
          <w:sz w:val="24"/>
          <w:szCs w:val="24"/>
        </w:rPr>
      </w:pPr>
      <w:r w:rsidRPr="000C0D2A">
        <w:rPr>
          <w:rFonts w:ascii="Times New Roman" w:hAnsi="Times New Roman"/>
          <w:sz w:val="24"/>
          <w:szCs w:val="24"/>
        </w:rPr>
        <w:t>поліції Головного управління Національної поліції в Миколаївській області;</w:t>
      </w:r>
    </w:p>
    <w:p w:rsidR="00403AD7" w:rsidRDefault="00A767C9" w:rsidP="000C0D2A">
      <w:pPr>
        <w:spacing w:after="0" w:line="240" w:lineRule="auto"/>
        <w:ind w:firstLine="708"/>
        <w:jc w:val="both"/>
        <w:rPr>
          <w:rFonts w:ascii="Times New Roman" w:hAnsi="Times New Roman"/>
          <w:sz w:val="24"/>
          <w:szCs w:val="24"/>
        </w:rPr>
      </w:pPr>
      <w:r w:rsidRPr="000C0D2A">
        <w:rPr>
          <w:rFonts w:ascii="Times New Roman" w:hAnsi="Times New Roman"/>
          <w:sz w:val="24"/>
          <w:szCs w:val="24"/>
        </w:rPr>
        <w:t xml:space="preserve">- </w:t>
      </w:r>
      <w:r w:rsidR="008447D8" w:rsidRPr="000C0D2A">
        <w:rPr>
          <w:rFonts w:ascii="Times New Roman" w:hAnsi="Times New Roman"/>
          <w:sz w:val="24"/>
          <w:szCs w:val="24"/>
        </w:rPr>
        <w:t xml:space="preserve">у рамках реалізації проекту </w:t>
      </w:r>
      <w:r w:rsidRPr="000C0D2A">
        <w:rPr>
          <w:rFonts w:ascii="Times New Roman" w:hAnsi="Times New Roman"/>
          <w:sz w:val="24"/>
          <w:szCs w:val="24"/>
        </w:rPr>
        <w:t>«П</w:t>
      </w:r>
      <w:r w:rsidR="008447D8" w:rsidRPr="000C0D2A">
        <w:rPr>
          <w:rFonts w:ascii="Times New Roman" w:hAnsi="Times New Roman"/>
          <w:sz w:val="24"/>
          <w:szCs w:val="24"/>
        </w:rPr>
        <w:t>оліцейський офіцер громади</w:t>
      </w:r>
      <w:r w:rsidRPr="000C0D2A">
        <w:rPr>
          <w:rFonts w:ascii="Times New Roman" w:hAnsi="Times New Roman"/>
          <w:sz w:val="24"/>
          <w:szCs w:val="24"/>
        </w:rPr>
        <w:t>»</w:t>
      </w:r>
      <w:r w:rsidR="008447D8" w:rsidRPr="000C0D2A">
        <w:rPr>
          <w:rFonts w:ascii="Times New Roman" w:hAnsi="Times New Roman"/>
          <w:sz w:val="24"/>
          <w:szCs w:val="24"/>
        </w:rPr>
        <w:t xml:space="preserve"> поліпшення матеріально-технічного забезпечення поліцейських офіцерів громади сектору взаємодії з громадами відділу превенції Миколаївського районного управління поліції Головного управління Національної поліції в Миколаївській області шляхом виділення субвенції з місцевого бюджету державному бюджету на придбання необхідного майна та послуг: </w:t>
      </w:r>
      <w:r w:rsidRPr="000C0D2A">
        <w:rPr>
          <w:rFonts w:ascii="Times New Roman" w:hAnsi="Times New Roman"/>
          <w:sz w:val="24"/>
          <w:szCs w:val="24"/>
        </w:rPr>
        <w:t>легков</w:t>
      </w:r>
      <w:bookmarkStart w:id="0" w:name="_GoBack"/>
      <w:bookmarkEnd w:id="0"/>
      <w:r w:rsidRPr="000C0D2A">
        <w:rPr>
          <w:rFonts w:ascii="Times New Roman" w:hAnsi="Times New Roman"/>
          <w:sz w:val="24"/>
          <w:szCs w:val="24"/>
        </w:rPr>
        <w:t xml:space="preserve">их оперативно-спеціалізованих автомобілів (орендованих відповідно до </w:t>
      </w:r>
      <w:proofErr w:type="spellStart"/>
      <w:r w:rsidRPr="000C0D2A">
        <w:rPr>
          <w:rFonts w:ascii="Times New Roman" w:hAnsi="Times New Roman"/>
          <w:sz w:val="24"/>
          <w:szCs w:val="24"/>
        </w:rPr>
        <w:t>кольоровографічних</w:t>
      </w:r>
      <w:proofErr w:type="spellEnd"/>
      <w:r w:rsidRPr="000C0D2A">
        <w:rPr>
          <w:rFonts w:ascii="Times New Roman" w:hAnsi="Times New Roman"/>
          <w:sz w:val="24"/>
          <w:szCs w:val="24"/>
        </w:rPr>
        <w:t xml:space="preserve"> схем, оснащених розпізнавальними знаками та надписами для транспортних засобів поліції)</w:t>
      </w:r>
      <w:r w:rsidR="008447D8" w:rsidRPr="000C0D2A">
        <w:rPr>
          <w:rFonts w:ascii="Times New Roman" w:hAnsi="Times New Roman"/>
          <w:sz w:val="24"/>
          <w:szCs w:val="24"/>
        </w:rPr>
        <w:t xml:space="preserve">, </w:t>
      </w:r>
      <w:r w:rsidRPr="000C0D2A">
        <w:rPr>
          <w:rFonts w:ascii="Times New Roman" w:hAnsi="Times New Roman"/>
          <w:sz w:val="24"/>
          <w:szCs w:val="24"/>
        </w:rPr>
        <w:t>автомобільного обладнання, проблискових маячків в комплекті,паливно</w:t>
      </w:r>
      <w:r w:rsidR="008447D8" w:rsidRPr="000C0D2A">
        <w:rPr>
          <w:rFonts w:ascii="Times New Roman" w:hAnsi="Times New Roman"/>
          <w:sz w:val="24"/>
          <w:szCs w:val="24"/>
        </w:rPr>
        <w:t>–мастильних матеріалів, запчастин, засобів зв’язку, комп’ютерної та</w:t>
      </w:r>
    </w:p>
    <w:p w:rsidR="00403AD7" w:rsidRDefault="00403AD7" w:rsidP="000C0D2A">
      <w:pPr>
        <w:spacing w:after="0" w:line="240" w:lineRule="auto"/>
        <w:ind w:firstLine="708"/>
        <w:jc w:val="both"/>
        <w:rPr>
          <w:rFonts w:ascii="Times New Roman" w:hAnsi="Times New Roman"/>
          <w:sz w:val="24"/>
          <w:szCs w:val="24"/>
        </w:rPr>
      </w:pPr>
    </w:p>
    <w:p w:rsidR="00403AD7" w:rsidRDefault="00403AD7" w:rsidP="000C0D2A">
      <w:pPr>
        <w:spacing w:after="0" w:line="240" w:lineRule="auto"/>
        <w:ind w:firstLine="708"/>
        <w:jc w:val="both"/>
        <w:rPr>
          <w:rFonts w:ascii="Times New Roman" w:hAnsi="Times New Roman"/>
          <w:sz w:val="24"/>
          <w:szCs w:val="24"/>
        </w:rPr>
      </w:pPr>
    </w:p>
    <w:p w:rsidR="0010504B" w:rsidRPr="000C0D2A" w:rsidRDefault="008447D8" w:rsidP="000C0D2A">
      <w:pPr>
        <w:spacing w:after="0" w:line="240" w:lineRule="auto"/>
        <w:ind w:firstLine="708"/>
        <w:jc w:val="both"/>
        <w:rPr>
          <w:rFonts w:ascii="Times New Roman" w:hAnsi="Times New Roman"/>
          <w:sz w:val="24"/>
          <w:szCs w:val="24"/>
        </w:rPr>
      </w:pPr>
      <w:r w:rsidRPr="000C0D2A">
        <w:rPr>
          <w:rFonts w:ascii="Times New Roman" w:hAnsi="Times New Roman"/>
          <w:sz w:val="24"/>
          <w:szCs w:val="24"/>
        </w:rPr>
        <w:lastRenderedPageBreak/>
        <w:t xml:space="preserve"> оргтехніки, меблів для облаштування службових кабінетів, а також сплату податків і зборів за державну реєстрацію транспортних засобів, платежів за проведення техогляду транспортних засобів, сплату реєстраційних документів та номерних знаків.»</w:t>
      </w:r>
    </w:p>
    <w:p w:rsidR="0010504B" w:rsidRPr="000C0D2A" w:rsidRDefault="0010504B" w:rsidP="000C0D2A">
      <w:pPr>
        <w:pStyle w:val="a3"/>
        <w:ind w:firstLine="709"/>
        <w:jc w:val="both"/>
        <w:rPr>
          <w:rFonts w:ascii="Times New Roman" w:hAnsi="Times New Roman"/>
          <w:sz w:val="24"/>
          <w:szCs w:val="24"/>
        </w:rPr>
      </w:pPr>
      <w:r w:rsidRPr="000C0D2A">
        <w:rPr>
          <w:rFonts w:ascii="Times New Roman" w:hAnsi="Times New Roman"/>
          <w:sz w:val="24"/>
          <w:szCs w:val="24"/>
        </w:rPr>
        <w:t>2. Контроль за виконанням даного рішення покласти на постійну комісію з питань прав людини, законності, депутатської діяльності і етики.</w:t>
      </w:r>
    </w:p>
    <w:p w:rsidR="0010504B" w:rsidRDefault="0010504B" w:rsidP="005303E6">
      <w:pPr>
        <w:spacing w:after="0" w:line="240" w:lineRule="auto"/>
        <w:jc w:val="both"/>
        <w:rPr>
          <w:rFonts w:ascii="Times New Roman" w:hAnsi="Times New Roman"/>
          <w:sz w:val="24"/>
          <w:szCs w:val="24"/>
        </w:rPr>
      </w:pPr>
    </w:p>
    <w:p w:rsidR="00007846" w:rsidRPr="000C0D2A" w:rsidRDefault="00007846" w:rsidP="005303E6">
      <w:pPr>
        <w:spacing w:after="0" w:line="240" w:lineRule="auto"/>
        <w:jc w:val="both"/>
        <w:rPr>
          <w:rFonts w:ascii="Times New Roman" w:hAnsi="Times New Roman"/>
          <w:sz w:val="24"/>
          <w:szCs w:val="24"/>
        </w:rPr>
      </w:pPr>
    </w:p>
    <w:p w:rsidR="0010504B" w:rsidRDefault="0010504B" w:rsidP="005303E6">
      <w:pPr>
        <w:tabs>
          <w:tab w:val="left" w:pos="851"/>
        </w:tabs>
        <w:spacing w:after="0" w:line="240" w:lineRule="auto"/>
        <w:jc w:val="both"/>
        <w:rPr>
          <w:rFonts w:ascii="Times New Roman" w:hAnsi="Times New Roman"/>
          <w:sz w:val="24"/>
          <w:szCs w:val="24"/>
        </w:rPr>
      </w:pPr>
      <w:r w:rsidRPr="000C0D2A">
        <w:rPr>
          <w:rFonts w:ascii="Times New Roman" w:hAnsi="Times New Roman"/>
          <w:sz w:val="24"/>
          <w:szCs w:val="24"/>
        </w:rPr>
        <w:t xml:space="preserve">               Сільський голова                                                          О.В. Пилипенко</w:t>
      </w: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8F5D18" w:rsidRDefault="008F5D18" w:rsidP="005303E6">
      <w:pPr>
        <w:tabs>
          <w:tab w:val="left" w:pos="851"/>
        </w:tabs>
        <w:spacing w:after="0" w:line="240" w:lineRule="auto"/>
        <w:jc w:val="both"/>
        <w:rPr>
          <w:rFonts w:ascii="Times New Roman" w:hAnsi="Times New Roman"/>
          <w:sz w:val="24"/>
          <w:szCs w:val="24"/>
        </w:rPr>
      </w:pPr>
    </w:p>
    <w:p w:rsidR="000C0D2A" w:rsidRPr="00D50DDF" w:rsidRDefault="000C0D2A" w:rsidP="000C0D2A">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Pr>
          <w:rFonts w:ascii="Times New Roman" w:hAnsi="Times New Roman"/>
          <w:noProof/>
          <w:color w:val="000000"/>
          <w:sz w:val="28"/>
          <w:szCs w:val="28"/>
          <w:lang w:eastAsia="uk-UA"/>
        </w:rPr>
        <w:drawing>
          <wp:inline distT="0" distB="0" distL="0" distR="0">
            <wp:extent cx="53467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0C0D2A" w:rsidRDefault="000C0D2A" w:rsidP="000C0D2A">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w:t>
      </w:r>
      <w:r w:rsidR="008F5D18">
        <w:rPr>
          <w:rFonts w:ascii="Times New Roman" w:hAnsi="Times New Roman"/>
          <w:color w:val="000000"/>
          <w:sz w:val="24"/>
          <w:szCs w:val="24"/>
        </w:rPr>
        <w:t>І</w:t>
      </w:r>
      <w:r w:rsidRPr="00764E9C">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0C0D2A" w:rsidRPr="008163CF" w:rsidRDefault="000C0D2A" w:rsidP="000C0D2A">
      <w:pPr>
        <w:tabs>
          <w:tab w:val="left" w:pos="9498"/>
        </w:tabs>
        <w:spacing w:after="0"/>
        <w:ind w:left="567" w:right="-146"/>
        <w:jc w:val="center"/>
        <w:rPr>
          <w:rFonts w:ascii="Times New Roman" w:hAnsi="Times New Roman"/>
          <w:color w:val="000000"/>
          <w:sz w:val="24"/>
          <w:szCs w:val="24"/>
        </w:rPr>
      </w:pPr>
    </w:p>
    <w:p w:rsidR="000C0D2A" w:rsidRPr="001779E5" w:rsidRDefault="000C0D2A" w:rsidP="000C0D2A">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0C0D2A" w:rsidRPr="00D12EFB" w:rsidRDefault="000C0D2A" w:rsidP="000C0D2A">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w:t>
      </w:r>
      <w:r w:rsidR="008F5D18">
        <w:rPr>
          <w:rFonts w:ascii="Times New Roman" w:hAnsi="Times New Roman"/>
          <w:color w:val="000000"/>
          <w:sz w:val="24"/>
          <w:szCs w:val="24"/>
        </w:rPr>
        <w:t xml:space="preserve">14 </w:t>
      </w:r>
      <w:r>
        <w:rPr>
          <w:rFonts w:ascii="Times New Roman" w:hAnsi="Times New Roman"/>
          <w:color w:val="000000"/>
          <w:sz w:val="24"/>
          <w:szCs w:val="24"/>
        </w:rPr>
        <w:t xml:space="preserve">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sidR="008F5D18">
        <w:rPr>
          <w:rFonts w:ascii="Times New Roman" w:hAnsi="Times New Roman"/>
          <w:color w:val="000000"/>
          <w:sz w:val="24"/>
          <w:szCs w:val="24"/>
        </w:rPr>
        <w:t>5</w:t>
      </w:r>
      <w:r w:rsidRPr="00D61C89">
        <w:rPr>
          <w:rFonts w:ascii="Times New Roman" w:hAnsi="Times New Roman"/>
          <w:color w:val="000000"/>
          <w:sz w:val="24"/>
          <w:szCs w:val="24"/>
        </w:rPr>
        <w:t xml:space="preserve">                                           с. Шевченкове    </w:t>
      </w:r>
    </w:p>
    <w:p w:rsidR="000C0D2A" w:rsidRPr="000C0D2A" w:rsidRDefault="000C0D2A" w:rsidP="000C0D2A">
      <w:pPr>
        <w:spacing w:after="0" w:line="240" w:lineRule="auto"/>
        <w:rPr>
          <w:rFonts w:ascii="Times New Roman" w:hAnsi="Times New Roman"/>
          <w:sz w:val="24"/>
          <w:szCs w:val="24"/>
        </w:rPr>
      </w:pPr>
    </w:p>
    <w:tbl>
      <w:tblPr>
        <w:tblW w:w="9639" w:type="dxa"/>
        <w:tblInd w:w="108" w:type="dxa"/>
        <w:tblLook w:val="04A0"/>
      </w:tblPr>
      <w:tblGrid>
        <w:gridCol w:w="5103"/>
        <w:gridCol w:w="4536"/>
      </w:tblGrid>
      <w:tr w:rsidR="000C0D2A" w:rsidRPr="007C4F7B" w:rsidTr="00484CC8">
        <w:trPr>
          <w:trHeight w:val="417"/>
        </w:trPr>
        <w:tc>
          <w:tcPr>
            <w:tcW w:w="5103" w:type="dxa"/>
            <w:shd w:val="clear" w:color="auto" w:fill="auto"/>
          </w:tcPr>
          <w:p w:rsidR="000C0D2A" w:rsidRPr="000C0D2A" w:rsidRDefault="000C0D2A" w:rsidP="000C0D2A">
            <w:pPr>
              <w:widowControl w:val="0"/>
              <w:spacing w:line="240" w:lineRule="atLeast"/>
              <w:ind w:left="-108"/>
              <w:rPr>
                <w:rFonts w:ascii="Times New Roman" w:hAnsi="Times New Roman"/>
                <w:sz w:val="24"/>
                <w:szCs w:val="24"/>
              </w:rPr>
            </w:pPr>
            <w:r w:rsidRPr="000C0D2A">
              <w:rPr>
                <w:rFonts w:ascii="Times New Roman" w:hAnsi="Times New Roman"/>
                <w:sz w:val="24"/>
                <w:szCs w:val="24"/>
              </w:rPr>
              <w:t>Про затвердження розрахунку розміру кошторисної заробітної плати, який враховується при визначенні вартості будівництва об’єктів на 2021 рік на території Шевченківської сільської ради</w:t>
            </w:r>
          </w:p>
        </w:tc>
        <w:tc>
          <w:tcPr>
            <w:tcW w:w="4536" w:type="dxa"/>
            <w:shd w:val="clear" w:color="auto" w:fill="auto"/>
          </w:tcPr>
          <w:p w:rsidR="000C0D2A" w:rsidRPr="000C0D2A" w:rsidRDefault="000C0D2A" w:rsidP="00484CC8">
            <w:pPr>
              <w:widowControl w:val="0"/>
              <w:spacing w:line="240" w:lineRule="atLeast"/>
              <w:jc w:val="center"/>
              <w:rPr>
                <w:rFonts w:ascii="Times New Roman" w:hAnsi="Times New Roman"/>
                <w:sz w:val="24"/>
                <w:szCs w:val="24"/>
              </w:rPr>
            </w:pPr>
          </w:p>
        </w:tc>
      </w:tr>
      <w:tr w:rsidR="000C0D2A" w:rsidRPr="007C4F7B" w:rsidTr="00484CC8">
        <w:trPr>
          <w:trHeight w:val="417"/>
        </w:trPr>
        <w:tc>
          <w:tcPr>
            <w:tcW w:w="9639" w:type="dxa"/>
            <w:gridSpan w:val="2"/>
            <w:shd w:val="clear" w:color="auto" w:fill="auto"/>
          </w:tcPr>
          <w:p w:rsidR="000C0D2A" w:rsidRPr="000C0D2A" w:rsidRDefault="000C0D2A" w:rsidP="00484CC8">
            <w:pPr>
              <w:widowControl w:val="0"/>
              <w:spacing w:line="240" w:lineRule="atLeast"/>
              <w:jc w:val="center"/>
              <w:rPr>
                <w:rFonts w:ascii="Times New Roman" w:hAnsi="Times New Roman"/>
                <w:sz w:val="24"/>
                <w:szCs w:val="24"/>
              </w:rPr>
            </w:pPr>
          </w:p>
        </w:tc>
      </w:tr>
      <w:tr w:rsidR="000C0D2A" w:rsidRPr="007C4F7B" w:rsidTr="00484CC8">
        <w:trPr>
          <w:trHeight w:val="4015"/>
        </w:trPr>
        <w:tc>
          <w:tcPr>
            <w:tcW w:w="9639" w:type="dxa"/>
            <w:gridSpan w:val="2"/>
            <w:shd w:val="clear" w:color="auto" w:fill="auto"/>
          </w:tcPr>
          <w:p w:rsidR="000C0D2A" w:rsidRPr="000C0D2A" w:rsidRDefault="000C0D2A" w:rsidP="00484CC8">
            <w:pPr>
              <w:widowControl w:val="0"/>
              <w:spacing w:line="240" w:lineRule="atLeast"/>
              <w:jc w:val="both"/>
              <w:rPr>
                <w:rFonts w:ascii="Times New Roman" w:hAnsi="Times New Roman"/>
                <w:sz w:val="24"/>
                <w:szCs w:val="24"/>
              </w:rPr>
            </w:pPr>
            <w:r w:rsidRPr="000C0D2A">
              <w:rPr>
                <w:rFonts w:ascii="Times New Roman" w:hAnsi="Times New Roman"/>
                <w:sz w:val="24"/>
                <w:szCs w:val="24"/>
              </w:rPr>
              <w:t xml:space="preserve">         </w:t>
            </w:r>
            <w:r w:rsidR="00007846">
              <w:rPr>
                <w:rFonts w:ascii="Times New Roman" w:hAnsi="Times New Roman"/>
                <w:sz w:val="24"/>
                <w:szCs w:val="24"/>
              </w:rPr>
              <w:t>Відповідно до</w:t>
            </w:r>
            <w:r w:rsidR="00007846" w:rsidRPr="000C0D2A">
              <w:rPr>
                <w:rFonts w:ascii="Times New Roman" w:hAnsi="Times New Roman"/>
                <w:sz w:val="24"/>
                <w:szCs w:val="24"/>
              </w:rPr>
              <w:t xml:space="preserve"> пункт</w:t>
            </w:r>
            <w:r w:rsidR="00007846">
              <w:rPr>
                <w:rFonts w:ascii="Times New Roman" w:hAnsi="Times New Roman"/>
                <w:sz w:val="24"/>
                <w:szCs w:val="24"/>
              </w:rPr>
              <w:t>у</w:t>
            </w:r>
            <w:r w:rsidR="00007846" w:rsidRPr="000C0D2A">
              <w:rPr>
                <w:rFonts w:ascii="Times New Roman" w:hAnsi="Times New Roman"/>
                <w:sz w:val="24"/>
                <w:szCs w:val="24"/>
              </w:rPr>
              <w:t xml:space="preserve"> 22 частини 1 статті 26 Закону України «Про місцеве самоврядування в Україні»</w:t>
            </w:r>
            <w:r w:rsidR="00007846">
              <w:rPr>
                <w:rFonts w:ascii="Times New Roman" w:hAnsi="Times New Roman"/>
                <w:sz w:val="24"/>
                <w:szCs w:val="24"/>
              </w:rPr>
              <w:t>,</w:t>
            </w:r>
            <w:r w:rsidRPr="000C0D2A">
              <w:rPr>
                <w:rFonts w:ascii="Times New Roman" w:hAnsi="Times New Roman"/>
                <w:sz w:val="24"/>
                <w:szCs w:val="24"/>
              </w:rPr>
              <w:t xml:space="preserve">  наказу №</w:t>
            </w:r>
            <w:r w:rsidR="00007846">
              <w:rPr>
                <w:rFonts w:ascii="Times New Roman" w:hAnsi="Times New Roman"/>
                <w:sz w:val="24"/>
                <w:szCs w:val="24"/>
              </w:rPr>
              <w:t xml:space="preserve"> </w:t>
            </w:r>
            <w:r w:rsidRPr="000C0D2A">
              <w:rPr>
                <w:rFonts w:ascii="Times New Roman" w:hAnsi="Times New Roman"/>
                <w:sz w:val="24"/>
                <w:szCs w:val="24"/>
              </w:rPr>
              <w:t>196 від 27 липня 2018 року Міністерства регіонального розвитку та житлово</w:t>
            </w:r>
            <w:r w:rsidR="00007846">
              <w:rPr>
                <w:rFonts w:ascii="Times New Roman" w:hAnsi="Times New Roman"/>
                <w:sz w:val="24"/>
                <w:szCs w:val="24"/>
              </w:rPr>
              <w:t>-</w:t>
            </w:r>
            <w:r w:rsidRPr="000C0D2A">
              <w:rPr>
                <w:rFonts w:ascii="Times New Roman" w:hAnsi="Times New Roman"/>
                <w:sz w:val="24"/>
                <w:szCs w:val="24"/>
              </w:rPr>
              <w:t>комунального господарства України «Про затвердження Порядку розрахунку розміру кошторисної заробітної плати, який враховується при визначенні вартості будівництва об’єктів, сільська  рада</w:t>
            </w:r>
          </w:p>
          <w:p w:rsidR="000C0D2A" w:rsidRDefault="000C0D2A" w:rsidP="00484CC8">
            <w:pPr>
              <w:spacing w:before="100" w:beforeAutospacing="1" w:after="100" w:afterAutospacing="1"/>
              <w:ind w:firstLine="612"/>
              <w:jc w:val="both"/>
              <w:rPr>
                <w:rFonts w:ascii="Times New Roman" w:hAnsi="Times New Roman"/>
                <w:spacing w:val="63"/>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0C0D2A" w:rsidRPr="000C0D2A" w:rsidRDefault="000C0D2A" w:rsidP="000C0D2A">
            <w:pPr>
              <w:spacing w:before="100" w:beforeAutospacing="1" w:after="100" w:afterAutospacing="1"/>
              <w:ind w:firstLine="34"/>
              <w:jc w:val="both"/>
              <w:rPr>
                <w:rFonts w:ascii="Times New Roman" w:hAnsi="Times New Roman"/>
                <w:color w:val="000000"/>
                <w:sz w:val="24"/>
                <w:szCs w:val="24"/>
                <w:lang w:eastAsia="ru-RU"/>
              </w:rPr>
            </w:pPr>
            <w:r w:rsidRPr="000C0D2A">
              <w:rPr>
                <w:rFonts w:ascii="Times New Roman" w:hAnsi="Times New Roman"/>
                <w:sz w:val="24"/>
                <w:szCs w:val="24"/>
              </w:rPr>
              <w:t>1.</w:t>
            </w:r>
            <w:r w:rsidRPr="000C0D2A">
              <w:rPr>
                <w:rFonts w:ascii="Times New Roman" w:hAnsi="Times New Roman"/>
                <w:color w:val="000000"/>
                <w:sz w:val="24"/>
                <w:szCs w:val="24"/>
                <w:lang w:eastAsia="ru-RU"/>
              </w:rPr>
              <w:t xml:space="preserve"> Затвердити розрахунок розміру кошторисної заробітної плати, який враховується на стадії розроблення проектної документації, у складі вихідних даних на проектування об’єктів будівництва на 2021 рік - 10628,39грн.   (розрахунок додається).</w:t>
            </w:r>
          </w:p>
          <w:p w:rsidR="000C0D2A" w:rsidRPr="000C0D2A" w:rsidRDefault="000C0D2A" w:rsidP="000C0D2A">
            <w:pPr>
              <w:spacing w:before="100" w:beforeAutospacing="1" w:after="100" w:afterAutospacing="1"/>
              <w:ind w:firstLine="34"/>
              <w:jc w:val="both"/>
              <w:rPr>
                <w:rFonts w:ascii="Times New Roman" w:hAnsi="Times New Roman"/>
                <w:color w:val="000000"/>
                <w:sz w:val="24"/>
                <w:szCs w:val="24"/>
                <w:lang w:eastAsia="ru-RU"/>
              </w:rPr>
            </w:pPr>
            <w:r w:rsidRPr="000C0D2A">
              <w:rPr>
                <w:rFonts w:ascii="Times New Roman" w:hAnsi="Times New Roman"/>
                <w:color w:val="000000"/>
                <w:sz w:val="24"/>
                <w:szCs w:val="24"/>
                <w:lang w:eastAsia="ru-RU"/>
              </w:rPr>
              <w:t>2. При проведенні взаєморозрахунків за обсяги виконаних будівельних робіт на об’єктах комунальної власності  розмір кошторисної заробітної плати визначатиметься з розміру (розрахунку) заробітної плати по підприємству, виходячи з обґрунтованих витрат за даними бухгалтерського обліку за попередній рік при погодженні договірної ціни.</w:t>
            </w:r>
          </w:p>
          <w:p w:rsidR="000C0D2A" w:rsidRPr="000C0D2A" w:rsidRDefault="000C0D2A" w:rsidP="000C0D2A">
            <w:pPr>
              <w:ind w:right="33" w:firstLine="34"/>
              <w:jc w:val="both"/>
              <w:rPr>
                <w:rFonts w:ascii="Times New Roman" w:hAnsi="Times New Roman"/>
                <w:bCs/>
                <w:sz w:val="24"/>
                <w:szCs w:val="24"/>
              </w:rPr>
            </w:pPr>
            <w:r w:rsidRPr="000C0D2A">
              <w:rPr>
                <w:rFonts w:ascii="Times New Roman" w:hAnsi="Times New Roman"/>
                <w:sz w:val="24"/>
                <w:szCs w:val="24"/>
              </w:rPr>
              <w:t xml:space="preserve">3. Контроль за виконанням рішення покласти на постійну комісію сільської   ради   з питань  планування,   фінансів,   бюджету   та    соціально-економічного розвитку . </w:t>
            </w:r>
          </w:p>
          <w:p w:rsidR="000C0D2A" w:rsidRPr="000C0D2A" w:rsidRDefault="000C0D2A" w:rsidP="00484CC8">
            <w:pPr>
              <w:spacing w:before="100" w:beforeAutospacing="1" w:after="100" w:afterAutospacing="1"/>
              <w:ind w:firstLine="612"/>
              <w:jc w:val="both"/>
              <w:rPr>
                <w:rFonts w:ascii="Times New Roman" w:hAnsi="Times New Roman"/>
                <w:sz w:val="24"/>
                <w:szCs w:val="24"/>
              </w:rPr>
            </w:pPr>
          </w:p>
          <w:p w:rsidR="000C0D2A" w:rsidRPr="000C0D2A" w:rsidRDefault="000C0D2A" w:rsidP="000C0D2A">
            <w:pPr>
              <w:tabs>
                <w:tab w:val="left" w:pos="851"/>
              </w:tabs>
              <w:spacing w:after="0" w:line="240" w:lineRule="auto"/>
              <w:jc w:val="both"/>
              <w:rPr>
                <w:rFonts w:ascii="Times New Roman" w:hAnsi="Times New Roman"/>
                <w:sz w:val="24"/>
                <w:szCs w:val="24"/>
              </w:rPr>
            </w:pPr>
            <w:r w:rsidRPr="000C0D2A">
              <w:rPr>
                <w:rFonts w:ascii="Times New Roman" w:hAnsi="Times New Roman"/>
                <w:sz w:val="24"/>
                <w:szCs w:val="24"/>
              </w:rPr>
              <w:t xml:space="preserve">               Сільський голова                                                          О.В. Пилипенко</w:t>
            </w:r>
          </w:p>
          <w:p w:rsidR="000C0D2A" w:rsidRPr="000C0D2A" w:rsidRDefault="000C0D2A" w:rsidP="00484CC8">
            <w:pPr>
              <w:spacing w:before="100" w:beforeAutospacing="1" w:after="100" w:afterAutospacing="1"/>
              <w:ind w:firstLine="612"/>
              <w:jc w:val="both"/>
              <w:rPr>
                <w:rFonts w:ascii="Times New Roman" w:hAnsi="Times New Roman"/>
                <w:sz w:val="24"/>
                <w:szCs w:val="24"/>
              </w:rPr>
            </w:pPr>
          </w:p>
        </w:tc>
      </w:tr>
    </w:tbl>
    <w:p w:rsidR="00167B05" w:rsidRPr="008447D8" w:rsidRDefault="00167B05"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F30FD8" w:rsidRPr="008447D8" w:rsidRDefault="00F30FD8" w:rsidP="005303E6">
      <w:pPr>
        <w:spacing w:after="0" w:line="240" w:lineRule="auto"/>
        <w:jc w:val="both"/>
        <w:rPr>
          <w:rFonts w:ascii="Times New Roman" w:hAnsi="Times New Roman"/>
          <w:sz w:val="28"/>
          <w:szCs w:val="28"/>
        </w:rPr>
      </w:pPr>
    </w:p>
    <w:p w:rsidR="000C0D2A" w:rsidRDefault="000C0D2A" w:rsidP="000C0D2A">
      <w:pPr>
        <w:spacing w:after="0" w:line="240" w:lineRule="auto"/>
        <w:jc w:val="right"/>
        <w:rPr>
          <w:rFonts w:ascii="Times New Roman" w:hAnsi="Times New Roman"/>
          <w:sz w:val="20"/>
          <w:szCs w:val="20"/>
        </w:rPr>
      </w:pPr>
      <w:r w:rsidRPr="008F5D18">
        <w:rPr>
          <w:rFonts w:ascii="Times New Roman" w:hAnsi="Times New Roman"/>
          <w:sz w:val="20"/>
          <w:szCs w:val="20"/>
        </w:rPr>
        <w:t>Додаток</w:t>
      </w:r>
    </w:p>
    <w:p w:rsidR="008F5D18" w:rsidRPr="008F5D18" w:rsidRDefault="008F5D18" w:rsidP="000C0D2A">
      <w:pPr>
        <w:spacing w:after="0" w:line="240" w:lineRule="auto"/>
        <w:jc w:val="right"/>
        <w:rPr>
          <w:rFonts w:ascii="Times New Roman" w:hAnsi="Times New Roman"/>
          <w:sz w:val="20"/>
          <w:szCs w:val="20"/>
        </w:rPr>
      </w:pPr>
      <w:r>
        <w:rPr>
          <w:rFonts w:ascii="Times New Roman" w:hAnsi="Times New Roman"/>
          <w:sz w:val="20"/>
          <w:szCs w:val="20"/>
        </w:rPr>
        <w:t>Рішення № 5</w:t>
      </w:r>
    </w:p>
    <w:p w:rsidR="000C0D2A" w:rsidRPr="008F5D18" w:rsidRDefault="000C0D2A" w:rsidP="000C0D2A">
      <w:pPr>
        <w:spacing w:after="0" w:line="240" w:lineRule="auto"/>
        <w:jc w:val="right"/>
        <w:rPr>
          <w:rFonts w:ascii="Times New Roman" w:hAnsi="Times New Roman"/>
          <w:sz w:val="20"/>
          <w:szCs w:val="20"/>
        </w:rPr>
      </w:pPr>
      <w:r w:rsidRPr="008F5D18">
        <w:rPr>
          <w:rFonts w:ascii="Times New Roman" w:hAnsi="Times New Roman"/>
          <w:sz w:val="20"/>
          <w:szCs w:val="20"/>
        </w:rPr>
        <w:t xml:space="preserve">від 14.07.2021 року  </w:t>
      </w:r>
    </w:p>
    <w:p w:rsidR="000C0D2A" w:rsidRPr="000C0D2A" w:rsidRDefault="000C0D2A" w:rsidP="000C0D2A">
      <w:pPr>
        <w:jc w:val="right"/>
        <w:rPr>
          <w:rFonts w:ascii="Times New Roman" w:hAnsi="Times New Roman"/>
          <w:sz w:val="24"/>
          <w:szCs w:val="24"/>
        </w:rPr>
      </w:pPr>
    </w:p>
    <w:p w:rsidR="000C0D2A" w:rsidRPr="000C0D2A" w:rsidRDefault="000C0D2A" w:rsidP="005E1C26">
      <w:pPr>
        <w:spacing w:after="0" w:line="240" w:lineRule="auto"/>
        <w:jc w:val="center"/>
        <w:rPr>
          <w:rFonts w:ascii="Times New Roman" w:hAnsi="Times New Roman"/>
          <w:sz w:val="24"/>
          <w:szCs w:val="24"/>
        </w:rPr>
      </w:pPr>
      <w:r w:rsidRPr="000C0D2A">
        <w:rPr>
          <w:rFonts w:ascii="Times New Roman" w:hAnsi="Times New Roman"/>
          <w:sz w:val="24"/>
          <w:szCs w:val="24"/>
        </w:rPr>
        <w:t xml:space="preserve">Розрахунок кошторисної заробітної плати, який враховується </w:t>
      </w:r>
    </w:p>
    <w:p w:rsidR="000C0D2A" w:rsidRPr="000C0D2A" w:rsidRDefault="000C0D2A" w:rsidP="005E1C26">
      <w:pPr>
        <w:spacing w:after="0" w:line="240" w:lineRule="auto"/>
        <w:jc w:val="center"/>
        <w:rPr>
          <w:rFonts w:ascii="Times New Roman" w:hAnsi="Times New Roman"/>
          <w:sz w:val="24"/>
          <w:szCs w:val="24"/>
        </w:rPr>
      </w:pPr>
      <w:r w:rsidRPr="000C0D2A">
        <w:rPr>
          <w:rFonts w:ascii="Times New Roman" w:hAnsi="Times New Roman"/>
          <w:sz w:val="24"/>
          <w:szCs w:val="24"/>
        </w:rPr>
        <w:t xml:space="preserve">при складанні </w:t>
      </w:r>
      <w:proofErr w:type="spellStart"/>
      <w:r w:rsidRPr="000C0D2A">
        <w:rPr>
          <w:rFonts w:ascii="Times New Roman" w:hAnsi="Times New Roman"/>
          <w:sz w:val="24"/>
          <w:szCs w:val="24"/>
        </w:rPr>
        <w:t>інвесторської</w:t>
      </w:r>
      <w:proofErr w:type="spellEnd"/>
      <w:r w:rsidRPr="000C0D2A">
        <w:rPr>
          <w:rFonts w:ascii="Times New Roman" w:hAnsi="Times New Roman"/>
          <w:sz w:val="24"/>
          <w:szCs w:val="24"/>
        </w:rPr>
        <w:t xml:space="preserve"> кошторисної документації (нового будівництва, реконструкції, реставрації, капітального та поточного</w:t>
      </w:r>
    </w:p>
    <w:p w:rsidR="000C0D2A" w:rsidRPr="000C0D2A" w:rsidRDefault="000C0D2A" w:rsidP="005E1C26">
      <w:pPr>
        <w:spacing w:after="0" w:line="240" w:lineRule="auto"/>
        <w:jc w:val="center"/>
        <w:rPr>
          <w:rFonts w:ascii="Times New Roman" w:hAnsi="Times New Roman"/>
          <w:sz w:val="24"/>
          <w:szCs w:val="24"/>
        </w:rPr>
      </w:pPr>
      <w:r w:rsidRPr="000C0D2A">
        <w:rPr>
          <w:rFonts w:ascii="Times New Roman" w:hAnsi="Times New Roman"/>
          <w:sz w:val="24"/>
          <w:szCs w:val="24"/>
        </w:rPr>
        <w:t xml:space="preserve">ремонту, технічного переоснащення) об’єктів за рахунок коштів </w:t>
      </w:r>
    </w:p>
    <w:p w:rsidR="000C0D2A" w:rsidRPr="000C0D2A" w:rsidRDefault="000C0D2A" w:rsidP="005E1C26">
      <w:pPr>
        <w:spacing w:after="0" w:line="240" w:lineRule="auto"/>
        <w:jc w:val="center"/>
        <w:rPr>
          <w:rFonts w:ascii="Times New Roman" w:hAnsi="Times New Roman"/>
          <w:sz w:val="24"/>
          <w:szCs w:val="24"/>
        </w:rPr>
      </w:pPr>
      <w:r w:rsidRPr="000C0D2A">
        <w:rPr>
          <w:rFonts w:ascii="Times New Roman" w:hAnsi="Times New Roman"/>
          <w:sz w:val="24"/>
          <w:szCs w:val="24"/>
        </w:rPr>
        <w:t>бюджету Шевченківської сільської  ради на 2021 рік</w:t>
      </w:r>
    </w:p>
    <w:p w:rsidR="000C0D2A" w:rsidRPr="000C0D2A" w:rsidRDefault="000C0D2A" w:rsidP="000C0D2A">
      <w:pPr>
        <w:jc w:val="center"/>
        <w:rPr>
          <w:rFonts w:ascii="Times New Roman" w:hAnsi="Times New Roman"/>
          <w:sz w:val="24"/>
          <w:szCs w:val="24"/>
        </w:rPr>
      </w:pPr>
    </w:p>
    <w:p w:rsidR="000C0D2A" w:rsidRPr="000C0D2A" w:rsidRDefault="000C0D2A" w:rsidP="000C0D2A">
      <w:pPr>
        <w:jc w:val="both"/>
        <w:rPr>
          <w:rFonts w:ascii="Times New Roman" w:hAnsi="Times New Roman"/>
          <w:sz w:val="24"/>
          <w:szCs w:val="24"/>
        </w:rPr>
      </w:pPr>
      <w:r w:rsidRPr="000C0D2A">
        <w:rPr>
          <w:rFonts w:ascii="Times New Roman" w:hAnsi="Times New Roman"/>
          <w:sz w:val="24"/>
          <w:szCs w:val="24"/>
        </w:rPr>
        <w:tab/>
        <w:t xml:space="preserve"> Згідно з «Порядком розрахунку розміру кошторисної заробітної плати, який враховується при визначенні вартості будівництва об’єктів», чинним з 04.09.2018 року, розмір кошторисної заробітної плати, який враховується при складанні </w:t>
      </w:r>
      <w:proofErr w:type="spellStart"/>
      <w:r w:rsidRPr="000C0D2A">
        <w:rPr>
          <w:rFonts w:ascii="Times New Roman" w:hAnsi="Times New Roman"/>
          <w:sz w:val="24"/>
          <w:szCs w:val="24"/>
        </w:rPr>
        <w:t>інвесторської</w:t>
      </w:r>
      <w:proofErr w:type="spellEnd"/>
      <w:r w:rsidRPr="000C0D2A">
        <w:rPr>
          <w:rFonts w:ascii="Times New Roman" w:hAnsi="Times New Roman"/>
          <w:sz w:val="24"/>
          <w:szCs w:val="24"/>
        </w:rPr>
        <w:t xml:space="preserve"> кошторисної документації, визначається замовником, але не нижче ніж середньомісячна заробітна плата у будівництві (у розрахунку на одного штатного працівника) за попередній звітний рік, що оприлюднюється центральним органом виконавчої влади в галузі статистики за 2020 рік – 9832 грн., збільшена на прогнозний індекс споживчих цін на поточний рік (у середньому до попереднього року), що згідно з постановою Кабінету Міністрів України  № 671 від 29.07.2020 року. Прогноз економічного і соціального розвитку України на 2021-2023 роки  складає 108,1% на 2021 рік: </w:t>
      </w:r>
    </w:p>
    <w:p w:rsidR="000C0D2A" w:rsidRPr="000C0D2A" w:rsidRDefault="000C0D2A" w:rsidP="000C0D2A">
      <w:pPr>
        <w:jc w:val="both"/>
        <w:rPr>
          <w:rFonts w:ascii="Times New Roman" w:hAnsi="Times New Roman"/>
          <w:sz w:val="24"/>
          <w:szCs w:val="24"/>
        </w:rPr>
      </w:pPr>
      <w:r w:rsidRPr="000C0D2A">
        <w:rPr>
          <w:rFonts w:ascii="Times New Roman" w:hAnsi="Times New Roman"/>
          <w:sz w:val="24"/>
          <w:szCs w:val="24"/>
        </w:rPr>
        <w:t xml:space="preserve">                                        9832 грн. х 108,1% = 10628,39 грн.</w:t>
      </w:r>
    </w:p>
    <w:p w:rsidR="000C0D2A" w:rsidRPr="000C0D2A" w:rsidRDefault="000C0D2A" w:rsidP="000C0D2A">
      <w:pPr>
        <w:jc w:val="both"/>
        <w:rPr>
          <w:rFonts w:ascii="Times New Roman" w:hAnsi="Times New Roman"/>
          <w:sz w:val="24"/>
          <w:szCs w:val="24"/>
        </w:rPr>
      </w:pPr>
      <w:r w:rsidRPr="000C0D2A">
        <w:rPr>
          <w:rFonts w:ascii="Times New Roman" w:hAnsi="Times New Roman"/>
          <w:sz w:val="24"/>
          <w:szCs w:val="24"/>
        </w:rPr>
        <w:tab/>
        <w:t xml:space="preserve">Розмір </w:t>
      </w:r>
      <w:proofErr w:type="spellStart"/>
      <w:r w:rsidRPr="000C0D2A">
        <w:rPr>
          <w:rFonts w:ascii="Times New Roman" w:hAnsi="Times New Roman"/>
          <w:sz w:val="24"/>
          <w:szCs w:val="24"/>
        </w:rPr>
        <w:t>інвесторської</w:t>
      </w:r>
      <w:proofErr w:type="spellEnd"/>
      <w:r w:rsidRPr="000C0D2A">
        <w:rPr>
          <w:rFonts w:ascii="Times New Roman" w:hAnsi="Times New Roman"/>
          <w:sz w:val="24"/>
          <w:szCs w:val="24"/>
        </w:rPr>
        <w:t xml:space="preserve"> кошторисної заробітної плати для звичайних будівельних умов складності робіт 3,8 становить – 10628,39 грн.</w:t>
      </w:r>
    </w:p>
    <w:p w:rsidR="000C0D2A" w:rsidRPr="000C0D2A" w:rsidRDefault="000C0D2A" w:rsidP="000C0D2A">
      <w:pPr>
        <w:jc w:val="both"/>
        <w:rPr>
          <w:rFonts w:ascii="Times New Roman" w:hAnsi="Times New Roman"/>
          <w:sz w:val="24"/>
          <w:szCs w:val="24"/>
        </w:rPr>
      </w:pPr>
    </w:p>
    <w:p w:rsidR="000C0D2A" w:rsidRPr="000C0D2A" w:rsidRDefault="000C0D2A" w:rsidP="000C0D2A">
      <w:pPr>
        <w:jc w:val="both"/>
        <w:rPr>
          <w:rFonts w:ascii="Times New Roman" w:hAnsi="Times New Roman"/>
          <w:sz w:val="24"/>
          <w:szCs w:val="24"/>
        </w:rPr>
      </w:pPr>
      <w:r w:rsidRPr="000C0D2A">
        <w:rPr>
          <w:rFonts w:ascii="Times New Roman" w:hAnsi="Times New Roman"/>
          <w:sz w:val="24"/>
          <w:szCs w:val="24"/>
        </w:rPr>
        <w:tab/>
      </w:r>
    </w:p>
    <w:p w:rsidR="000C0D2A" w:rsidRPr="000C0D2A" w:rsidRDefault="000C0D2A" w:rsidP="000C0D2A">
      <w:pPr>
        <w:jc w:val="both"/>
        <w:rPr>
          <w:rFonts w:ascii="Times New Roman" w:hAnsi="Times New Roman"/>
          <w:sz w:val="24"/>
          <w:szCs w:val="24"/>
        </w:rPr>
      </w:pPr>
    </w:p>
    <w:p w:rsidR="000C0D2A" w:rsidRPr="000C0D2A" w:rsidRDefault="000C0D2A" w:rsidP="000C0D2A">
      <w:pPr>
        <w:jc w:val="both"/>
        <w:rPr>
          <w:rFonts w:ascii="Times New Roman" w:hAnsi="Times New Roman"/>
          <w:sz w:val="24"/>
          <w:szCs w:val="24"/>
        </w:rPr>
      </w:pPr>
    </w:p>
    <w:p w:rsidR="000C0D2A" w:rsidRPr="000C0D2A" w:rsidRDefault="005E1C26" w:rsidP="000C0D2A">
      <w:pPr>
        <w:jc w:val="both"/>
        <w:rPr>
          <w:rFonts w:ascii="Times New Roman" w:hAnsi="Times New Roman"/>
          <w:sz w:val="24"/>
          <w:szCs w:val="24"/>
        </w:rPr>
      </w:pPr>
      <w:r>
        <w:rPr>
          <w:rFonts w:ascii="Times New Roman" w:hAnsi="Times New Roman"/>
          <w:sz w:val="24"/>
          <w:szCs w:val="24"/>
        </w:rPr>
        <w:t xml:space="preserve">   </w:t>
      </w:r>
      <w:r w:rsidR="00007846">
        <w:rPr>
          <w:rFonts w:ascii="Times New Roman" w:hAnsi="Times New Roman"/>
          <w:sz w:val="24"/>
          <w:szCs w:val="24"/>
        </w:rPr>
        <w:t xml:space="preserve">       </w:t>
      </w:r>
      <w:r>
        <w:rPr>
          <w:rFonts w:ascii="Times New Roman" w:hAnsi="Times New Roman"/>
          <w:sz w:val="24"/>
          <w:szCs w:val="24"/>
        </w:rPr>
        <w:t xml:space="preserve">     </w:t>
      </w:r>
      <w:r w:rsidR="000C0D2A" w:rsidRPr="000C0D2A">
        <w:rPr>
          <w:rFonts w:ascii="Times New Roman" w:hAnsi="Times New Roman"/>
          <w:sz w:val="24"/>
          <w:szCs w:val="24"/>
        </w:rPr>
        <w:t xml:space="preserve">Головний  економіст                                                             </w:t>
      </w:r>
      <w:r>
        <w:rPr>
          <w:rFonts w:ascii="Times New Roman" w:hAnsi="Times New Roman"/>
          <w:sz w:val="24"/>
          <w:szCs w:val="24"/>
        </w:rPr>
        <w:t xml:space="preserve"> В.І.Радченко</w:t>
      </w:r>
    </w:p>
    <w:p w:rsidR="000C0D2A" w:rsidRDefault="000C0D2A" w:rsidP="000C0D2A">
      <w:pPr>
        <w:jc w:val="both"/>
        <w:rPr>
          <w:sz w:val="28"/>
          <w:szCs w:val="28"/>
        </w:rPr>
      </w:pPr>
    </w:p>
    <w:p w:rsidR="00F30FD8" w:rsidRDefault="00F30FD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Pr="00D50DDF" w:rsidRDefault="008F5D18" w:rsidP="008F5D18">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eastAsia="uk-UA"/>
        </w:rPr>
        <w:drawing>
          <wp:inline distT="0" distB="0" distL="0" distR="0">
            <wp:extent cx="53467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8F5D18" w:rsidRDefault="008F5D18" w:rsidP="008F5D1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 xml:space="preserve">ІІ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8F5D18" w:rsidRDefault="008F5D18" w:rsidP="008F5D18">
      <w:pPr>
        <w:tabs>
          <w:tab w:val="left" w:pos="9498"/>
        </w:tabs>
        <w:spacing w:after="0"/>
        <w:ind w:left="567" w:right="-146"/>
        <w:jc w:val="center"/>
        <w:rPr>
          <w:rFonts w:ascii="Times New Roman" w:hAnsi="Times New Roman"/>
          <w:color w:val="000000"/>
          <w:sz w:val="24"/>
          <w:szCs w:val="24"/>
        </w:rPr>
      </w:pPr>
    </w:p>
    <w:p w:rsidR="008F5D18" w:rsidRPr="001779E5" w:rsidRDefault="008F5D18" w:rsidP="008F5D1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8F5D18" w:rsidRPr="00D12EFB" w:rsidRDefault="008F5D18" w:rsidP="008F5D18">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14  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sidR="00B527AF">
        <w:rPr>
          <w:rFonts w:ascii="Times New Roman" w:hAnsi="Times New Roman"/>
          <w:color w:val="000000"/>
          <w:sz w:val="24"/>
          <w:szCs w:val="24"/>
        </w:rPr>
        <w:t>8</w:t>
      </w:r>
      <w:r w:rsidRPr="00D61C89">
        <w:rPr>
          <w:rFonts w:ascii="Times New Roman" w:hAnsi="Times New Roman"/>
          <w:color w:val="000000"/>
          <w:sz w:val="24"/>
          <w:szCs w:val="24"/>
        </w:rPr>
        <w:t xml:space="preserve">                                      с. Шевченкове    </w:t>
      </w:r>
    </w:p>
    <w:p w:rsidR="008F5D18" w:rsidRDefault="008F5D18" w:rsidP="005303E6">
      <w:pPr>
        <w:spacing w:after="0" w:line="240" w:lineRule="auto"/>
        <w:jc w:val="both"/>
        <w:rPr>
          <w:rFonts w:ascii="Times New Roman" w:hAnsi="Times New Roman"/>
          <w:sz w:val="28"/>
          <w:szCs w:val="28"/>
        </w:rPr>
      </w:pP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Про затвердження Програми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«Фінансової підтримки комунальних</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підприємств  Шевченківської сільської ради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та здійснення внесків до їх статутного</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капіталу на 2021 рік»</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r>
        <w:rPr>
          <w:rFonts w:ascii="Times New Roman" w:hAnsi="Times New Roman"/>
          <w:sz w:val="24"/>
          <w:szCs w:val="24"/>
        </w:rPr>
        <w:t>Відповідно</w:t>
      </w:r>
      <w:r w:rsidRPr="000C0D2A">
        <w:rPr>
          <w:rFonts w:ascii="Times New Roman" w:hAnsi="Times New Roman"/>
          <w:sz w:val="24"/>
          <w:szCs w:val="24"/>
        </w:rPr>
        <w:t xml:space="preserve"> </w:t>
      </w:r>
      <w:r>
        <w:rPr>
          <w:rFonts w:ascii="Times New Roman" w:hAnsi="Times New Roman"/>
          <w:sz w:val="24"/>
          <w:szCs w:val="24"/>
        </w:rPr>
        <w:t>до</w:t>
      </w:r>
      <w:r w:rsidRPr="000C0D2A">
        <w:rPr>
          <w:rFonts w:ascii="Times New Roman" w:hAnsi="Times New Roman"/>
          <w:sz w:val="24"/>
          <w:szCs w:val="24"/>
        </w:rPr>
        <w:t xml:space="preserve"> статті 26</w:t>
      </w:r>
      <w:r>
        <w:rPr>
          <w:rFonts w:ascii="Times New Roman" w:hAnsi="Times New Roman"/>
          <w:sz w:val="24"/>
          <w:szCs w:val="24"/>
        </w:rPr>
        <w:t>,</w:t>
      </w:r>
      <w:r w:rsidRPr="000C0D2A">
        <w:rPr>
          <w:rFonts w:ascii="Times New Roman" w:hAnsi="Times New Roman"/>
          <w:sz w:val="24"/>
          <w:szCs w:val="24"/>
        </w:rPr>
        <w:t xml:space="preserve"> </w:t>
      </w:r>
      <w:r w:rsidRPr="00292B40">
        <w:rPr>
          <w:rFonts w:ascii="Times New Roman" w:eastAsia="Times New Roman" w:hAnsi="Times New Roman"/>
          <w:color w:val="000000"/>
          <w:sz w:val="24"/>
          <w:szCs w:val="24"/>
          <w:lang w:eastAsia="ru-RU"/>
        </w:rPr>
        <w:t>п</w:t>
      </w:r>
      <w:r>
        <w:rPr>
          <w:rFonts w:ascii="Times New Roman" w:eastAsia="Times New Roman" w:hAnsi="Times New Roman"/>
          <w:color w:val="000000"/>
          <w:sz w:val="24"/>
          <w:szCs w:val="24"/>
          <w:lang w:eastAsia="ru-RU"/>
        </w:rPr>
        <w:t xml:space="preserve">ункту </w:t>
      </w:r>
      <w:r w:rsidRPr="00292B4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 xml:space="preserve"> </w:t>
      </w:r>
      <w:r w:rsidRPr="00292B40">
        <w:rPr>
          <w:rFonts w:ascii="Times New Roman" w:eastAsia="Times New Roman" w:hAnsi="Times New Roman"/>
          <w:color w:val="000000"/>
          <w:sz w:val="24"/>
          <w:szCs w:val="24"/>
          <w:lang w:eastAsia="ru-RU"/>
        </w:rPr>
        <w:t>ч</w:t>
      </w:r>
      <w:r>
        <w:rPr>
          <w:rFonts w:ascii="Times New Roman" w:eastAsia="Times New Roman" w:hAnsi="Times New Roman"/>
          <w:color w:val="000000"/>
          <w:sz w:val="24"/>
          <w:szCs w:val="24"/>
          <w:lang w:eastAsia="ru-RU"/>
        </w:rPr>
        <w:t xml:space="preserve">астини </w:t>
      </w:r>
      <w:r w:rsidRPr="00292B40">
        <w:rPr>
          <w:rFonts w:ascii="Times New Roman" w:eastAsia="Times New Roman" w:hAnsi="Times New Roman"/>
          <w:color w:val="000000"/>
          <w:sz w:val="24"/>
          <w:szCs w:val="24"/>
          <w:lang w:eastAsia="ru-RU"/>
        </w:rPr>
        <w:t>2 ст</w:t>
      </w:r>
      <w:r>
        <w:rPr>
          <w:rFonts w:ascii="Times New Roman" w:eastAsia="Times New Roman" w:hAnsi="Times New Roman"/>
          <w:color w:val="000000"/>
          <w:sz w:val="24"/>
          <w:szCs w:val="24"/>
          <w:lang w:eastAsia="ru-RU"/>
        </w:rPr>
        <w:t>атті</w:t>
      </w:r>
      <w:r w:rsidRPr="00292B40">
        <w:rPr>
          <w:rFonts w:ascii="Times New Roman" w:eastAsia="Times New Roman" w:hAnsi="Times New Roman"/>
          <w:color w:val="000000"/>
          <w:sz w:val="24"/>
          <w:szCs w:val="24"/>
          <w:lang w:eastAsia="ru-RU"/>
        </w:rPr>
        <w:t xml:space="preserve"> 52 Закону України «Про місцеве самоврядування в Україні»</w:t>
      </w:r>
      <w:r>
        <w:rPr>
          <w:rFonts w:ascii="Times New Roman" w:eastAsia="Times New Roman" w:hAnsi="Times New Roman"/>
          <w:color w:val="000000"/>
          <w:sz w:val="24"/>
          <w:szCs w:val="24"/>
          <w:lang w:eastAsia="ru-RU"/>
        </w:rPr>
        <w:t xml:space="preserve"> з</w:t>
      </w:r>
      <w:r w:rsidRPr="00292B40">
        <w:rPr>
          <w:rFonts w:ascii="Times New Roman" w:eastAsia="Times New Roman" w:hAnsi="Times New Roman"/>
          <w:color w:val="000000"/>
          <w:sz w:val="24"/>
          <w:szCs w:val="24"/>
          <w:lang w:eastAsia="ru-RU"/>
        </w:rPr>
        <w:t xml:space="preserve"> метою забезпечення стабільн</w:t>
      </w:r>
      <w:r>
        <w:rPr>
          <w:rFonts w:ascii="Times New Roman" w:eastAsia="Times New Roman" w:hAnsi="Times New Roman"/>
          <w:color w:val="000000"/>
          <w:sz w:val="24"/>
          <w:szCs w:val="24"/>
          <w:lang w:eastAsia="ru-RU"/>
        </w:rPr>
        <w:t>ої</w:t>
      </w:r>
      <w:r w:rsidRPr="00292B40">
        <w:rPr>
          <w:rFonts w:ascii="Times New Roman" w:eastAsia="Times New Roman" w:hAnsi="Times New Roman"/>
          <w:color w:val="000000"/>
          <w:sz w:val="24"/>
          <w:szCs w:val="24"/>
          <w:lang w:eastAsia="ru-RU"/>
        </w:rPr>
        <w:t xml:space="preserve"> роботи комунальних підприємств  Шевченківської сільської ради, відповідно до їх функціональних призначень, на підставі ст. 144 Конституції України,   сільськ</w:t>
      </w:r>
      <w:r>
        <w:rPr>
          <w:rFonts w:ascii="Times New Roman" w:eastAsia="Times New Roman" w:hAnsi="Times New Roman"/>
          <w:color w:val="000000"/>
          <w:sz w:val="24"/>
          <w:szCs w:val="24"/>
          <w:lang w:eastAsia="ru-RU"/>
        </w:rPr>
        <w:t>а</w:t>
      </w:r>
      <w:r w:rsidRPr="00292B40">
        <w:rPr>
          <w:rFonts w:ascii="Times New Roman" w:eastAsia="Times New Roman" w:hAnsi="Times New Roman"/>
          <w:color w:val="000000"/>
          <w:sz w:val="24"/>
          <w:szCs w:val="24"/>
          <w:lang w:eastAsia="ru-RU"/>
        </w:rPr>
        <w:t xml:space="preserve"> рад</w:t>
      </w:r>
      <w:r>
        <w:rPr>
          <w:rFonts w:ascii="Times New Roman" w:eastAsia="Times New Roman" w:hAnsi="Times New Roman"/>
          <w:color w:val="000000"/>
          <w:sz w:val="24"/>
          <w:szCs w:val="24"/>
          <w:lang w:eastAsia="ru-RU"/>
        </w:rPr>
        <w:t>а</w:t>
      </w: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w:t>
      </w:r>
    </w:p>
    <w:p w:rsidR="00B527AF" w:rsidRDefault="00B527AF" w:rsidP="00B527AF">
      <w:pPr>
        <w:shd w:val="clear" w:color="auto" w:fill="FFFFFF"/>
        <w:spacing w:after="0" w:line="240" w:lineRule="auto"/>
        <w:jc w:val="both"/>
        <w:rPr>
          <w:rFonts w:ascii="Times New Roman" w:hAnsi="Times New Roman"/>
          <w:spacing w:val="63"/>
          <w:sz w:val="24"/>
          <w:szCs w:val="24"/>
        </w:rPr>
      </w:pPr>
      <w:r w:rsidRPr="00292B40">
        <w:rPr>
          <w:rFonts w:ascii="Times New Roman" w:eastAsia="Times New Roman" w:hAnsi="Times New Roman"/>
          <w:color w:val="000000"/>
          <w:sz w:val="24"/>
          <w:szCs w:val="24"/>
          <w:lang w:eastAsia="ru-RU"/>
        </w:rPr>
        <w:t xml:space="preserve">                                                               </w:t>
      </w:r>
      <w:r w:rsidRPr="00D61C89">
        <w:rPr>
          <w:rFonts w:ascii="Times New Roman" w:hAnsi="Times New Roman"/>
          <w:spacing w:val="63"/>
          <w:sz w:val="24"/>
          <w:szCs w:val="24"/>
        </w:rPr>
        <w:t>ВИРІШИЛА:</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1. Затвердити Програму «Фінансової підтримки комунальних підприємств Шевченківської сільської ради та здійснення внесків до їх статутних капіталів на 2021 рік»(згідно додатку 1).</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2. Затвердити  Порядок виділення та використання коштів  сільського бюджету у формі фінансової підтримки комунальних підприємств Шевченківської сільської ради  (згідно додатку 2).</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FB1549" w:rsidRDefault="00B527AF" w:rsidP="00B527AF">
      <w:pPr>
        <w:autoSpaceDE w:val="0"/>
        <w:autoSpaceDN w:val="0"/>
        <w:adjustRightInd w:val="0"/>
        <w:jc w:val="both"/>
        <w:rPr>
          <w:rFonts w:ascii="Times New Roman" w:hAnsi="Times New Roman"/>
          <w:sz w:val="24"/>
          <w:szCs w:val="24"/>
        </w:rPr>
      </w:pPr>
      <w:r w:rsidRPr="00FB1549">
        <w:rPr>
          <w:rFonts w:ascii="Times New Roman" w:eastAsia="Times New Roman" w:hAnsi="Times New Roman"/>
          <w:color w:val="000000"/>
          <w:sz w:val="24"/>
          <w:szCs w:val="24"/>
          <w:lang w:eastAsia="ru-RU"/>
        </w:rPr>
        <w:t xml:space="preserve">3. </w:t>
      </w:r>
      <w:r w:rsidRPr="00FB1549">
        <w:rPr>
          <w:rFonts w:ascii="Times New Roman" w:hAnsi="Times New Roman"/>
          <w:sz w:val="24"/>
          <w:szCs w:val="24"/>
        </w:rPr>
        <w:t xml:space="preserve">Контроль за виконанням рішення покласти на постійну комісію сільської ради з питань містобудування, </w:t>
      </w:r>
      <w:proofErr w:type="spellStart"/>
      <w:r w:rsidRPr="00FB1549">
        <w:rPr>
          <w:rFonts w:ascii="Times New Roman" w:hAnsi="Times New Roman"/>
          <w:sz w:val="24"/>
          <w:szCs w:val="24"/>
        </w:rPr>
        <w:t>житлово</w:t>
      </w:r>
      <w:proofErr w:type="spellEnd"/>
      <w:r w:rsidRPr="00FB1549">
        <w:rPr>
          <w:rFonts w:ascii="Times New Roman" w:hAnsi="Times New Roman"/>
          <w:sz w:val="24"/>
          <w:szCs w:val="24"/>
        </w:rPr>
        <w:t xml:space="preserve"> – комунального господарства, транспорту, комунальної власності,  будівництва, земельних відносин та охорони природи.</w:t>
      </w:r>
    </w:p>
    <w:p w:rsidR="00B527AF" w:rsidRPr="008C4199" w:rsidRDefault="00B527AF" w:rsidP="00B527AF">
      <w:pPr>
        <w:ind w:right="-146"/>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007846" w:rsidP="00B527AF">
      <w:pPr>
        <w:shd w:val="clear" w:color="auto" w:fill="FFFFFF"/>
        <w:spacing w:after="0" w:line="240" w:lineRule="auto"/>
        <w:jc w:val="both"/>
        <w:rPr>
          <w:rFonts w:ascii="Times New Roman" w:eastAsia="Times New Roman" w:hAnsi="Times New Roman"/>
          <w:b/>
          <w:bCs/>
          <w:color w:val="000000"/>
          <w:sz w:val="24"/>
          <w:szCs w:val="24"/>
          <w:lang w:eastAsia="ru-RU"/>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69517F" w:rsidRDefault="0069517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69517F" w:rsidRDefault="0069517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69517F" w:rsidRDefault="0069517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69517F" w:rsidRDefault="0069517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Pr="00FB1549" w:rsidRDefault="00FB1549" w:rsidP="00B527AF">
      <w:pPr>
        <w:shd w:val="clear" w:color="auto" w:fill="FFFFFF"/>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lang w:eastAsia="ru-RU"/>
        </w:rPr>
        <w:t xml:space="preserve">                                                                                                      </w:t>
      </w:r>
      <w:r w:rsidR="005D498D">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FB1549">
        <w:rPr>
          <w:rFonts w:ascii="Times New Roman" w:eastAsia="Times New Roman" w:hAnsi="Times New Roman"/>
          <w:bCs/>
          <w:color w:val="000000"/>
          <w:sz w:val="24"/>
          <w:szCs w:val="24"/>
          <w:lang w:eastAsia="ru-RU"/>
        </w:rPr>
        <w:t>Додаток 1</w:t>
      </w:r>
    </w:p>
    <w:p w:rsidR="005D498D" w:rsidRDefault="00FB1549" w:rsidP="00B527AF">
      <w:pPr>
        <w:shd w:val="clear" w:color="auto" w:fill="FFFFFF"/>
        <w:spacing w:after="0" w:line="240" w:lineRule="auto"/>
        <w:jc w:val="both"/>
        <w:rPr>
          <w:rFonts w:ascii="Times New Roman" w:eastAsia="Times New Roman" w:hAnsi="Times New Roman"/>
          <w:bCs/>
          <w:color w:val="000000"/>
          <w:sz w:val="24"/>
          <w:szCs w:val="24"/>
          <w:lang w:eastAsia="ru-RU"/>
        </w:rPr>
      </w:pPr>
      <w:r w:rsidRPr="00FB1549">
        <w:rPr>
          <w:rFonts w:ascii="Times New Roman" w:eastAsia="Times New Roman" w:hAnsi="Times New Roman"/>
          <w:bCs/>
          <w:color w:val="000000"/>
          <w:sz w:val="24"/>
          <w:szCs w:val="24"/>
          <w:lang w:eastAsia="ru-RU"/>
        </w:rPr>
        <w:t xml:space="preserve">                                                                                              </w:t>
      </w:r>
      <w:r w:rsidR="005D498D">
        <w:rPr>
          <w:rFonts w:ascii="Times New Roman" w:eastAsia="Times New Roman" w:hAnsi="Times New Roman"/>
          <w:bCs/>
          <w:color w:val="000000"/>
          <w:sz w:val="24"/>
          <w:szCs w:val="24"/>
          <w:lang w:eastAsia="ru-RU"/>
        </w:rPr>
        <w:t xml:space="preserve">               </w:t>
      </w:r>
      <w:r w:rsidRPr="00FB154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р</w:t>
      </w:r>
      <w:r w:rsidRPr="00FB1549">
        <w:rPr>
          <w:rFonts w:ascii="Times New Roman" w:eastAsia="Times New Roman" w:hAnsi="Times New Roman"/>
          <w:bCs/>
          <w:color w:val="000000"/>
          <w:sz w:val="24"/>
          <w:szCs w:val="24"/>
          <w:lang w:eastAsia="ru-RU"/>
        </w:rPr>
        <w:t xml:space="preserve">ішення № 8 </w:t>
      </w:r>
    </w:p>
    <w:p w:rsidR="00B527AF" w:rsidRPr="00FB1549" w:rsidRDefault="005D498D" w:rsidP="00B527AF">
      <w:pPr>
        <w:shd w:val="clear" w:color="auto" w:fill="FFFFFF"/>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00FB1549" w:rsidRPr="00FB1549">
        <w:rPr>
          <w:rFonts w:ascii="Times New Roman" w:eastAsia="Times New Roman" w:hAnsi="Times New Roman"/>
          <w:bCs/>
          <w:color w:val="000000"/>
          <w:sz w:val="24"/>
          <w:szCs w:val="24"/>
          <w:lang w:eastAsia="ru-RU"/>
        </w:rPr>
        <w:t xml:space="preserve">від 14.07.20201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Cs/>
          <w:color w:val="000000"/>
          <w:sz w:val="24"/>
          <w:szCs w:val="24"/>
          <w:lang w:eastAsia="ru-RU"/>
        </w:rPr>
        <w:t xml:space="preserve">      </w:t>
      </w:r>
      <w:r w:rsidRPr="00292B40">
        <w:rPr>
          <w:rFonts w:ascii="Times New Roman" w:eastAsia="Times New Roman" w:hAnsi="Times New Roman"/>
          <w:bCs/>
          <w:color w:val="000000"/>
          <w:sz w:val="24"/>
          <w:szCs w:val="24"/>
          <w:lang w:eastAsia="ru-RU"/>
        </w:rPr>
        <w:t xml:space="preserve">                                                                        </w:t>
      </w:r>
    </w:p>
    <w:p w:rsidR="00B527AF" w:rsidRPr="00292B40" w:rsidRDefault="00B527AF" w:rsidP="00B527AF">
      <w:pPr>
        <w:shd w:val="clear" w:color="auto" w:fill="FFFFFF"/>
        <w:spacing w:after="0" w:line="240" w:lineRule="auto"/>
        <w:rPr>
          <w:rFonts w:ascii="Times New Roman" w:eastAsia="Times New Roman" w:hAnsi="Times New Roman"/>
          <w:b/>
          <w:color w:val="000000"/>
          <w:sz w:val="24"/>
          <w:szCs w:val="24"/>
          <w:lang w:eastAsia="ru-RU"/>
        </w:rPr>
      </w:pPr>
      <w:r w:rsidRPr="00292B40">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
          <w:bCs/>
          <w:color w:val="000000"/>
          <w:sz w:val="24"/>
          <w:szCs w:val="24"/>
          <w:lang w:eastAsia="ru-RU"/>
        </w:rPr>
        <w:t xml:space="preserve">      ПРОГРАМА </w:t>
      </w:r>
    </w:p>
    <w:p w:rsidR="00B527AF" w:rsidRDefault="00B527AF" w:rsidP="00B527AF">
      <w:pPr>
        <w:shd w:val="clear" w:color="auto" w:fill="FFFFFF"/>
        <w:spacing w:after="0" w:line="240" w:lineRule="auto"/>
        <w:rPr>
          <w:rFonts w:ascii="Times New Roman" w:eastAsia="Times New Roman" w:hAnsi="Times New Roman"/>
          <w:b/>
          <w:bCs/>
          <w:color w:val="000000"/>
          <w:sz w:val="24"/>
          <w:szCs w:val="24"/>
          <w:lang w:eastAsia="ru-RU"/>
        </w:rPr>
      </w:pPr>
      <w:r w:rsidRPr="00292B40">
        <w:rPr>
          <w:rFonts w:ascii="Times New Roman" w:eastAsia="Times New Roman" w:hAnsi="Times New Roman"/>
          <w:b/>
          <w:bCs/>
          <w:color w:val="000000"/>
          <w:sz w:val="24"/>
          <w:szCs w:val="24"/>
          <w:lang w:eastAsia="ru-RU"/>
        </w:rPr>
        <w:t xml:space="preserve">фінансової підтримки комунальних підприємств Шевченківської     сільської  ради </w:t>
      </w:r>
      <w:r>
        <w:rPr>
          <w:rFonts w:ascii="Times New Roman" w:eastAsia="Times New Roman" w:hAnsi="Times New Roman"/>
          <w:b/>
          <w:bCs/>
          <w:color w:val="000000"/>
          <w:sz w:val="24"/>
          <w:szCs w:val="24"/>
          <w:lang w:eastAsia="ru-RU"/>
        </w:rPr>
        <w:t xml:space="preserve">       </w:t>
      </w:r>
    </w:p>
    <w:p w:rsidR="00B527AF" w:rsidRPr="00292B40" w:rsidRDefault="00B527AF" w:rsidP="00B527AF">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
          <w:bCs/>
          <w:color w:val="000000"/>
          <w:sz w:val="24"/>
          <w:szCs w:val="24"/>
          <w:lang w:eastAsia="ru-RU"/>
        </w:rPr>
        <w:t>та  здійснення внесків до їх статутного капіталу     на 2021 рік </w:t>
      </w: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xml:space="preserve">                       </w:t>
      </w:r>
    </w:p>
    <w:tbl>
      <w:tblPr>
        <w:tblW w:w="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84"/>
      </w:tblGrid>
      <w:tr w:rsidR="00B527AF" w:rsidRPr="00292B40" w:rsidTr="00484CC8">
        <w:tc>
          <w:tcPr>
            <w:tcW w:w="970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ПАСПОРТ</w:t>
            </w:r>
          </w:p>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Програми  фінансової підтримки комунальних підприємств  Шевченківської      сільської ради та здійснення внесків до їх статутного капіталу на 2021 рік</w:t>
            </w:r>
          </w:p>
        </w:tc>
      </w:tr>
    </w:tbl>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tbl>
      <w:tblPr>
        <w:tblW w:w="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44"/>
        <w:gridCol w:w="3952"/>
        <w:gridCol w:w="5088"/>
      </w:tblGrid>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1.</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Ініціатор розроблення Програми</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Шевченківська   сільська   рада</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2.</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Розробник програми</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Шевченківська   сільська   рада</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3.</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Відповідальний виконавець</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Шевченківська    сільська  рада</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4.</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Учасники Програми</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proofErr w:type="spellStart"/>
            <w:r w:rsidRPr="00292B40">
              <w:rPr>
                <w:rFonts w:ascii="Times New Roman" w:eastAsia="Times New Roman" w:hAnsi="Times New Roman"/>
                <w:color w:val="000000"/>
                <w:sz w:val="24"/>
                <w:szCs w:val="24"/>
                <w:lang w:eastAsia="ru-RU"/>
              </w:rPr>
              <w:t>КП</w:t>
            </w:r>
            <w:proofErr w:type="spellEnd"/>
            <w:r w:rsidRPr="00292B40">
              <w:rPr>
                <w:rFonts w:ascii="Times New Roman" w:eastAsia="Times New Roman" w:hAnsi="Times New Roman"/>
                <w:color w:val="000000"/>
                <w:sz w:val="24"/>
                <w:szCs w:val="24"/>
                <w:lang w:eastAsia="ru-RU"/>
              </w:rPr>
              <w:t xml:space="preserve"> Центральне  Шевченківської сільської ради</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5.</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Терміни реалізації програми</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2021 рік</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6.</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Кошти задіяні на виконання Програми</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сільський  бюджет</w:t>
            </w:r>
          </w:p>
        </w:tc>
      </w:tr>
      <w:tr w:rsidR="00B527AF" w:rsidRPr="00292B40" w:rsidTr="00484CC8">
        <w:tc>
          <w:tcPr>
            <w:tcW w:w="645"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7.</w:t>
            </w:r>
          </w:p>
        </w:tc>
        <w:tc>
          <w:tcPr>
            <w:tcW w:w="396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Загальний обсяг фінансових ресурсів, необхідних для реалізації програми, всього:</w:t>
            </w:r>
          </w:p>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у тому числі коштів сільського бюджету</w:t>
            </w:r>
          </w:p>
        </w:tc>
        <w:tc>
          <w:tcPr>
            <w:tcW w:w="51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19 700 грн.</w:t>
            </w:r>
          </w:p>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19 700 грн.</w:t>
            </w:r>
          </w:p>
        </w:tc>
      </w:tr>
    </w:tbl>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xml:space="preserve">                                   </w:t>
      </w:r>
      <w:r w:rsidR="00FB1549">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
          <w:bCs/>
          <w:color w:val="000000"/>
          <w:sz w:val="24"/>
          <w:szCs w:val="24"/>
          <w:lang w:eastAsia="ru-RU"/>
        </w:rPr>
        <w:t xml:space="preserve">     1. Загальні положення</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Програма фінансової підтримки комунальних підприємств Шевченківської сільської ради  на 2021 роки (надалі Програма) розроблена на виконання ст. 91 Бюджетного кодексу України, відповідно до Закону України «Про місцеве самоврядування в Україні».</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комунальної власності, оновленню виробничих потужностей, технічної бази, забезпеченню повного і своєчасного внесення платежів до бюджету.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Комунальне підприємство </w:t>
      </w:r>
      <w:proofErr w:type="spellStart"/>
      <w:r w:rsidRPr="00292B40">
        <w:rPr>
          <w:rFonts w:ascii="Times New Roman" w:eastAsia="Times New Roman" w:hAnsi="Times New Roman"/>
          <w:color w:val="000000"/>
          <w:sz w:val="24"/>
          <w:szCs w:val="24"/>
          <w:lang w:eastAsia="ru-RU"/>
        </w:rPr>
        <w:t>КП</w:t>
      </w:r>
      <w:proofErr w:type="spellEnd"/>
      <w:r w:rsidRPr="00292B40">
        <w:rPr>
          <w:rFonts w:ascii="Times New Roman" w:eastAsia="Times New Roman" w:hAnsi="Times New Roman"/>
          <w:color w:val="000000"/>
          <w:sz w:val="24"/>
          <w:szCs w:val="24"/>
          <w:lang w:eastAsia="ru-RU"/>
        </w:rPr>
        <w:t xml:space="preserve"> Центральне Шевченківської сільської ради, є підприємством для мешканців громади, яке забезпечить населення Шевченківської сільської ради  централізованим водопостачанням та водовідведенням.</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Діючі тарифи на послуги зазначеного підприємства не повністю забезпечуватимуть відшкодування витрат на їх надання, скорочуватимуться обсяги  наданих послуг в натуральних показниках, що надаються комунальним підприємством,  зростатимуть тарифи на енергоносії,  витрати на оплату праці, придбання необхідних матеріалів, сплату податків, тощо, що призводитиме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Підприємства призводитиме  до нарахування  йому значних штрафних санкцій та пені і, відповідно, до збільшення збитків підприємства.</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Вищенаведені чинники призведуть до зменшення  у Підприємства власних </w:t>
      </w:r>
      <w:r w:rsidRPr="00292B40">
        <w:rPr>
          <w:rFonts w:ascii="Times New Roman" w:eastAsia="Times New Roman" w:hAnsi="Times New Roman"/>
          <w:b/>
          <w:bCs/>
          <w:color w:val="000000"/>
          <w:sz w:val="24"/>
          <w:szCs w:val="24"/>
          <w:lang w:eastAsia="ru-RU"/>
        </w:rPr>
        <w:t xml:space="preserve">обігових коштів </w:t>
      </w:r>
      <w:r w:rsidRPr="00292B40">
        <w:rPr>
          <w:rFonts w:ascii="Times New Roman" w:eastAsia="Times New Roman" w:hAnsi="Times New Roman"/>
          <w:color w:val="000000"/>
          <w:sz w:val="24"/>
          <w:szCs w:val="24"/>
          <w:lang w:eastAsia="ru-RU"/>
        </w:rPr>
        <w:t> для забезпечення належного водопостачання, водовідведення,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w:t>
      </w:r>
    </w:p>
    <w:p w:rsidR="00B527AF" w:rsidRPr="00292B40" w:rsidRDefault="00B527AF" w:rsidP="00B527AF">
      <w:pPr>
        <w:shd w:val="clear" w:color="auto" w:fill="FFFFFF"/>
        <w:spacing w:after="0" w:line="240" w:lineRule="auto"/>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xml:space="preserve">                            2. Мета та завдання Програми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Мета Програми є забезпечення стабільної роботи комунальних підприємств Шевченківської сільської ради відповідно до їх функціональних призначень щодо надання мешканцям  громади належних послуг.</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Кошти  спрямовуються:</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зміцнення матеріально-технічної бази підприємств;</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покращення якості послуг;</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виконання зобов’язань по виплаті заробітної плати;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оплата податків та зборів, за спожиті енергоносії, тощо;</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придбання матеріалів, запасних частин, оплата робіт, послуг для стабільної роботи підприємств та підготовки їх до роботи в осінньо-зимовий період, тощо;</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подолання наслідків стихії, надзвичайних ситуацій та аварій;</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на видатки щодо зменшення енерговитрат за рахунок: встановлення енергозберігаючого обладнання, придбання та повірки приладів обліку, зокрема і </w:t>
      </w:r>
      <w:proofErr w:type="spellStart"/>
      <w:r w:rsidRPr="00292B40">
        <w:rPr>
          <w:rFonts w:ascii="Times New Roman" w:eastAsia="Times New Roman" w:hAnsi="Times New Roman"/>
          <w:color w:val="000000"/>
          <w:sz w:val="24"/>
          <w:szCs w:val="24"/>
          <w:lang w:eastAsia="ru-RU"/>
        </w:rPr>
        <w:t>побудинкових</w:t>
      </w:r>
      <w:proofErr w:type="spellEnd"/>
      <w:r w:rsidRPr="00292B40">
        <w:rPr>
          <w:rFonts w:ascii="Times New Roman" w:eastAsia="Times New Roman" w:hAnsi="Times New Roman"/>
          <w:color w:val="000000"/>
          <w:sz w:val="24"/>
          <w:szCs w:val="24"/>
          <w:lang w:eastAsia="ru-RU"/>
        </w:rPr>
        <w:t>;</w:t>
      </w: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xml:space="preserve">                 3. </w:t>
      </w:r>
      <w:proofErr w:type="spellStart"/>
      <w:r w:rsidRPr="00292B40">
        <w:rPr>
          <w:rFonts w:ascii="Times New Roman" w:eastAsia="Times New Roman" w:hAnsi="Times New Roman"/>
          <w:b/>
          <w:bCs/>
          <w:color w:val="000000"/>
          <w:sz w:val="24"/>
          <w:szCs w:val="24"/>
          <w:lang w:eastAsia="ru-RU"/>
        </w:rPr>
        <w:t>Обгрунтування</w:t>
      </w:r>
      <w:proofErr w:type="spellEnd"/>
      <w:r w:rsidRPr="00292B40">
        <w:rPr>
          <w:rFonts w:ascii="Times New Roman" w:eastAsia="Times New Roman" w:hAnsi="Times New Roman"/>
          <w:b/>
          <w:bCs/>
          <w:color w:val="000000"/>
          <w:sz w:val="24"/>
          <w:szCs w:val="24"/>
          <w:lang w:eastAsia="ru-RU"/>
        </w:rPr>
        <w:t xml:space="preserve"> шляхів і способів роз’яснення проблеми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Фінансова підтримка комунальним підприємствам здійснюється        шляхом: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внесків до їх статутних капіталів з метою поповнення обігових коштів та інвестування в необоротні активи за рахунок спеціального фонду – бюджету розвитку сільського бюджету;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p>
    <w:p w:rsidR="00B527AF" w:rsidRPr="00292B40" w:rsidRDefault="00FB1549" w:rsidP="00B527AF">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00B527AF" w:rsidRPr="00292B40">
        <w:rPr>
          <w:rFonts w:ascii="Times New Roman" w:eastAsia="Times New Roman" w:hAnsi="Times New Roman"/>
          <w:b/>
          <w:bCs/>
          <w:color w:val="000000"/>
          <w:sz w:val="24"/>
          <w:szCs w:val="24"/>
          <w:lang w:eastAsia="ru-RU"/>
        </w:rPr>
        <w:t>4. Організація реалізації Програми та здійснення контролю за її виконанням</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5.1. Реалізація програми покладається на  головного  розпорядника бюджетних коштів -  Шевченківську сільську раду.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themeColor="text1"/>
          <w:sz w:val="24"/>
          <w:szCs w:val="24"/>
          <w:lang w:eastAsia="ru-RU"/>
        </w:rPr>
      </w:pPr>
      <w:r w:rsidRPr="00292B40">
        <w:rPr>
          <w:rFonts w:ascii="Times New Roman" w:eastAsia="Times New Roman" w:hAnsi="Times New Roman"/>
          <w:color w:val="000000"/>
          <w:sz w:val="24"/>
          <w:szCs w:val="24"/>
          <w:lang w:eastAsia="ru-RU"/>
        </w:rPr>
        <w:t xml:space="preserve">5.2.Безпосередній контроль за виконанням завдань програми здійснює відповідний </w:t>
      </w:r>
      <w:r w:rsidRPr="00292B40">
        <w:rPr>
          <w:rFonts w:ascii="Times New Roman" w:eastAsia="Times New Roman" w:hAnsi="Times New Roman"/>
          <w:color w:val="000000" w:themeColor="text1"/>
          <w:sz w:val="24"/>
          <w:szCs w:val="24"/>
          <w:lang w:eastAsia="ru-RU"/>
        </w:rPr>
        <w:t xml:space="preserve">виконавець та постійна комісія </w:t>
      </w: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5. Фінансова забезпеченість Програми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Фінансування Програми здійснюється в межах затвердження бюджетних призначень на її виконання, передбачених в сільському  бюджеті на відповідний рік.</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Головним розпорядником коштів на виконання Програми є  Шевченківська сільська рада.</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Обсяги фінансування Програми додаються (Додаток № 1).</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w:t>
      </w:r>
      <w:r w:rsidRPr="00292B40">
        <w:rPr>
          <w:rFonts w:ascii="Times New Roman" w:eastAsia="Times New Roman" w:hAnsi="Times New Roman"/>
          <w:b/>
          <w:bCs/>
          <w:color w:val="000000"/>
          <w:sz w:val="24"/>
          <w:szCs w:val="24"/>
          <w:lang w:eastAsia="ru-RU"/>
        </w:rPr>
        <w:t>6. Очікувані результати виконання Програми.</w:t>
      </w: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Виконання Програми дасть можливість забезпечити: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безперебійну роботу комунальних підприємств відповідно до їх  функціональних призначень і тим самим забезпечення життєдіяльності   Шевченківської сільської ради;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збільшення обсягів та надання якісних послуг за рахунок зміцнення матеріально-технічної бази підприємств, придбання техніки;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зменшення енерговитрат за рахунок встановлення енергозберігаючого обладнання;</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покращення якості послуг.</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r w:rsidR="00007846">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
          <w:bCs/>
          <w:i/>
          <w:iCs/>
          <w:color w:val="000000"/>
          <w:sz w:val="24"/>
          <w:szCs w:val="24"/>
          <w:lang w:eastAsia="ru-RU"/>
        </w:rPr>
        <w:t> ________________________________________________________________</w:t>
      </w:r>
    </w:p>
    <w:p w:rsidR="00B527AF" w:rsidRPr="00292B40" w:rsidRDefault="00B527AF" w:rsidP="00B527AF">
      <w:pPr>
        <w:shd w:val="clear" w:color="auto" w:fill="FFFFFF"/>
        <w:spacing w:after="0" w:line="240" w:lineRule="auto"/>
        <w:jc w:val="right"/>
        <w:rPr>
          <w:rFonts w:ascii="Times New Roman" w:eastAsia="Times New Roman" w:hAnsi="Times New Roman"/>
          <w:color w:val="000000"/>
          <w:sz w:val="24"/>
          <w:szCs w:val="24"/>
          <w:lang w:eastAsia="ru-RU"/>
        </w:rPr>
      </w:pPr>
      <w:r w:rsidRPr="00292B40">
        <w:rPr>
          <w:rFonts w:ascii="Times New Roman" w:eastAsia="Times New Roman" w:hAnsi="Times New Roman"/>
          <w:b/>
          <w:bCs/>
          <w:i/>
          <w:iCs/>
          <w:color w:val="000000"/>
          <w:sz w:val="24"/>
          <w:szCs w:val="24"/>
          <w:lang w:eastAsia="ru-RU"/>
        </w:rPr>
        <w:t> </w:t>
      </w:r>
    </w:p>
    <w:p w:rsidR="00B527AF" w:rsidRPr="00292B40" w:rsidRDefault="00B527AF"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B527AF" w:rsidRPr="00292B40" w:rsidRDefault="00B527AF"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B527AF" w:rsidRPr="00292B40" w:rsidRDefault="00B527AF"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B527AF" w:rsidRPr="00292B40" w:rsidRDefault="00B527AF"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B527AF" w:rsidRDefault="00B527AF"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FB1549" w:rsidRPr="00292B40" w:rsidRDefault="00FB1549" w:rsidP="00B527AF">
      <w:pPr>
        <w:shd w:val="clear" w:color="auto" w:fill="FFFFFF"/>
        <w:spacing w:after="0" w:line="240" w:lineRule="auto"/>
        <w:jc w:val="right"/>
        <w:rPr>
          <w:rFonts w:ascii="Times New Roman" w:eastAsia="Times New Roman" w:hAnsi="Times New Roman"/>
          <w:b/>
          <w:bCs/>
          <w:i/>
          <w:iCs/>
          <w:color w:val="000000"/>
          <w:sz w:val="24"/>
          <w:szCs w:val="24"/>
          <w:lang w:eastAsia="ru-RU"/>
        </w:rPr>
      </w:pPr>
    </w:p>
    <w:p w:rsidR="00B527AF" w:rsidRPr="00292B40" w:rsidRDefault="00B527AF" w:rsidP="00B527AF">
      <w:pPr>
        <w:shd w:val="clear" w:color="auto" w:fill="FFFFFF"/>
        <w:spacing w:after="0" w:line="240" w:lineRule="auto"/>
        <w:jc w:val="right"/>
        <w:rPr>
          <w:rFonts w:ascii="Times New Roman" w:eastAsia="Times New Roman" w:hAnsi="Times New Roman"/>
          <w:color w:val="000000"/>
          <w:sz w:val="24"/>
          <w:szCs w:val="24"/>
          <w:lang w:eastAsia="ru-RU"/>
        </w:rPr>
      </w:pPr>
    </w:p>
    <w:tbl>
      <w:tblPr>
        <w:tblW w:w="4443" w:type="dxa"/>
        <w:tblInd w:w="4929" w:type="dxa"/>
        <w:shd w:val="clear" w:color="auto" w:fill="FFFFFF"/>
        <w:tblCellMar>
          <w:left w:w="0" w:type="dxa"/>
          <w:right w:w="0" w:type="dxa"/>
        </w:tblCellMar>
        <w:tblLook w:val="04A0"/>
      </w:tblPr>
      <w:tblGrid>
        <w:gridCol w:w="4443"/>
      </w:tblGrid>
      <w:tr w:rsidR="00B527AF" w:rsidRPr="00292B40" w:rsidTr="00484CC8">
        <w:tc>
          <w:tcPr>
            <w:tcW w:w="4443"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xml:space="preserve">               </w:t>
            </w:r>
            <w:r w:rsidRPr="00292B40">
              <w:rPr>
                <w:rFonts w:ascii="Times New Roman" w:eastAsia="Times New Roman" w:hAnsi="Times New Roman"/>
                <w:bCs/>
                <w:color w:val="000000"/>
                <w:sz w:val="24"/>
                <w:szCs w:val="24"/>
                <w:lang w:eastAsia="ru-RU"/>
              </w:rPr>
              <w:t>Додаток </w:t>
            </w:r>
            <w:r w:rsidRPr="00292B40">
              <w:rPr>
                <w:rFonts w:ascii="Times New Roman" w:eastAsia="Times New Roman" w:hAnsi="Times New Roman"/>
                <w:color w:val="000000"/>
                <w:sz w:val="24"/>
                <w:szCs w:val="24"/>
                <w:lang w:eastAsia="ru-RU"/>
              </w:rPr>
              <w:t>                                         </w:t>
            </w:r>
          </w:p>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до Програми фінансової підтримки комунальних підприємств Шевченківської сільської ради та здійснення внесків до їх статутних капіталів на  2021 рік</w:t>
            </w:r>
          </w:p>
        </w:tc>
      </w:tr>
      <w:tr w:rsidR="00B527AF" w:rsidRPr="00292B40" w:rsidTr="00484CC8">
        <w:tc>
          <w:tcPr>
            <w:tcW w:w="4443"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p>
        </w:tc>
      </w:tr>
    </w:tbl>
    <w:p w:rsidR="00B527AF" w:rsidRPr="00292B40" w:rsidRDefault="00B527AF" w:rsidP="00B527AF">
      <w:pPr>
        <w:shd w:val="clear" w:color="auto" w:fill="FFFFFF"/>
        <w:spacing w:after="0" w:line="240" w:lineRule="auto"/>
        <w:jc w:val="right"/>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center"/>
        <w:rPr>
          <w:rFonts w:ascii="Times New Roman" w:eastAsia="Times New Roman" w:hAnsi="Times New Roman"/>
          <w:b/>
          <w:bCs/>
          <w:color w:val="000000"/>
          <w:sz w:val="24"/>
          <w:szCs w:val="24"/>
          <w:lang w:eastAsia="ru-RU"/>
        </w:rPr>
      </w:pPr>
      <w:r w:rsidRPr="00292B40">
        <w:rPr>
          <w:rFonts w:ascii="Times New Roman" w:eastAsia="Times New Roman" w:hAnsi="Times New Roman"/>
          <w:b/>
          <w:bCs/>
          <w:color w:val="000000"/>
          <w:sz w:val="24"/>
          <w:szCs w:val="24"/>
          <w:lang w:eastAsia="ru-RU"/>
        </w:rPr>
        <w:t xml:space="preserve">Обсяг фінансування Програми фінансової підтримки комунальних підприємств Шевченківської сільської ради  та здійснення внесків до їх статутних капіталів на  2021 рік     </w:t>
      </w:r>
    </w:p>
    <w:p w:rsidR="00B527AF" w:rsidRPr="00292B40" w:rsidRDefault="00B527AF" w:rsidP="00B527AF">
      <w:pPr>
        <w:shd w:val="clear" w:color="auto" w:fill="FFFFFF"/>
        <w:spacing w:after="0" w:line="240" w:lineRule="auto"/>
        <w:jc w:val="center"/>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 </w:t>
      </w:r>
    </w:p>
    <w:tbl>
      <w:tblPr>
        <w:tblW w:w="942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36"/>
        <w:gridCol w:w="3732"/>
        <w:gridCol w:w="2835"/>
        <w:gridCol w:w="2297"/>
        <w:gridCol w:w="20"/>
      </w:tblGrid>
      <w:tr w:rsidR="00B527AF" w:rsidRPr="00292B40" w:rsidTr="00484CC8">
        <w:tc>
          <w:tcPr>
            <w:tcW w:w="536"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п/п</w:t>
            </w:r>
          </w:p>
        </w:tc>
        <w:tc>
          <w:tcPr>
            <w:tcW w:w="3732"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Комунальні підприємства</w:t>
            </w:r>
          </w:p>
        </w:tc>
        <w:tc>
          <w:tcPr>
            <w:tcW w:w="5132" w:type="dxa"/>
            <w:gridSpan w:val="2"/>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Обсяги фінансування </w:t>
            </w:r>
            <w:proofErr w:type="spellStart"/>
            <w:r w:rsidRPr="00292B40">
              <w:rPr>
                <w:rFonts w:ascii="Times New Roman" w:eastAsia="Times New Roman" w:hAnsi="Times New Roman"/>
                <w:color w:val="000000"/>
                <w:sz w:val="24"/>
                <w:szCs w:val="24"/>
                <w:lang w:eastAsia="ru-RU"/>
              </w:rPr>
              <w:t>тис.грн</w:t>
            </w:r>
            <w:proofErr w:type="spellEnd"/>
            <w:r w:rsidRPr="00292B40">
              <w:rPr>
                <w:rFonts w:ascii="Times New Roman" w:eastAsia="Times New Roman" w:hAnsi="Times New Roman"/>
                <w:color w:val="000000"/>
                <w:sz w:val="24"/>
                <w:szCs w:val="24"/>
                <w:lang w:eastAsia="ru-RU"/>
              </w:rPr>
              <w:t>.</w:t>
            </w:r>
          </w:p>
        </w:tc>
        <w:tc>
          <w:tcPr>
            <w:tcW w:w="20" w:type="dxa"/>
            <w:tcBorders>
              <w:top w:val="nil"/>
              <w:left w:val="single" w:sz="4" w:space="0" w:color="auto"/>
              <w:bottom w:val="nil"/>
              <w:right w:val="nil"/>
            </w:tcBorders>
            <w:shd w:val="clear" w:color="auto" w:fill="auto"/>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p>
        </w:tc>
      </w:tr>
      <w:tr w:rsidR="00B527AF" w:rsidRPr="00292B40" w:rsidTr="00484CC8">
        <w:trPr>
          <w:gridAfter w:val="1"/>
          <w:wAfter w:w="20" w:type="dxa"/>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527AF" w:rsidRPr="00292B40" w:rsidRDefault="00B527AF" w:rsidP="00484CC8">
            <w:pPr>
              <w:spacing w:after="0" w:line="240" w:lineRule="auto"/>
              <w:rPr>
                <w:rFonts w:ascii="Times New Roman" w:eastAsia="Times New Roman" w:hAnsi="Times New Roman"/>
                <w:color w:val="000000"/>
                <w:sz w:val="24"/>
                <w:szCs w:val="24"/>
                <w:lang w:eastAsia="ru-RU"/>
              </w:rPr>
            </w:pPr>
          </w:p>
        </w:tc>
        <w:tc>
          <w:tcPr>
            <w:tcW w:w="373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527AF" w:rsidRPr="00292B40" w:rsidRDefault="00B527AF" w:rsidP="00484CC8">
            <w:pPr>
              <w:spacing w:after="0" w:line="240" w:lineRule="auto"/>
              <w:rPr>
                <w:rFonts w:ascii="Times New Roman" w:eastAsia="Times New Roman" w:hAnsi="Times New Roman"/>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Всього:</w:t>
            </w:r>
          </w:p>
        </w:tc>
        <w:tc>
          <w:tcPr>
            <w:tcW w:w="2297"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rPr>
                <w:rFonts w:ascii="Times New Roman" w:hAnsi="Times New Roman"/>
                <w:sz w:val="24"/>
                <w:szCs w:val="24"/>
              </w:rPr>
            </w:pPr>
            <w:r w:rsidRPr="00292B40">
              <w:rPr>
                <w:rFonts w:ascii="Times New Roman" w:hAnsi="Times New Roman"/>
                <w:sz w:val="24"/>
                <w:szCs w:val="24"/>
              </w:rPr>
              <w:t xml:space="preserve">         2018 рік</w:t>
            </w:r>
          </w:p>
        </w:tc>
      </w:tr>
      <w:tr w:rsidR="00B527AF" w:rsidRPr="00292B40" w:rsidTr="00484CC8">
        <w:trPr>
          <w:gridAfter w:val="1"/>
          <w:wAfter w:w="20" w:type="dxa"/>
        </w:trPr>
        <w:tc>
          <w:tcPr>
            <w:tcW w:w="536"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1.</w:t>
            </w:r>
          </w:p>
        </w:tc>
        <w:tc>
          <w:tcPr>
            <w:tcW w:w="373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proofErr w:type="spellStart"/>
            <w:r w:rsidRPr="00292B40">
              <w:rPr>
                <w:rFonts w:ascii="Times New Roman" w:eastAsia="Times New Roman" w:hAnsi="Times New Roman"/>
                <w:color w:val="000000"/>
                <w:sz w:val="24"/>
                <w:szCs w:val="24"/>
                <w:lang w:eastAsia="ru-RU"/>
              </w:rPr>
              <w:t>КП</w:t>
            </w:r>
            <w:proofErr w:type="spellEnd"/>
            <w:r w:rsidRPr="00292B40">
              <w:rPr>
                <w:rFonts w:ascii="Times New Roman" w:eastAsia="Times New Roman" w:hAnsi="Times New Roman"/>
                <w:color w:val="000000"/>
                <w:sz w:val="24"/>
                <w:szCs w:val="24"/>
                <w:lang w:eastAsia="ru-RU"/>
              </w:rPr>
              <w:t xml:space="preserve">  Центральне  Шевченківської сільської ради</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19 700 </w:t>
            </w:r>
          </w:p>
        </w:tc>
        <w:tc>
          <w:tcPr>
            <w:tcW w:w="2297"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rPr>
                <w:rFonts w:ascii="Times New Roman" w:hAnsi="Times New Roman"/>
                <w:sz w:val="24"/>
                <w:szCs w:val="24"/>
              </w:rPr>
            </w:pPr>
            <w:r w:rsidRPr="00292B40">
              <w:rPr>
                <w:rFonts w:ascii="Times New Roman" w:hAnsi="Times New Roman"/>
                <w:sz w:val="24"/>
                <w:szCs w:val="24"/>
              </w:rPr>
              <w:t xml:space="preserve">        19 700</w:t>
            </w:r>
          </w:p>
        </w:tc>
      </w:tr>
      <w:tr w:rsidR="00B527AF" w:rsidRPr="00292B40" w:rsidTr="00484CC8">
        <w:trPr>
          <w:gridAfter w:val="1"/>
          <w:wAfter w:w="20" w:type="dxa"/>
        </w:trPr>
        <w:tc>
          <w:tcPr>
            <w:tcW w:w="536"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tc>
        <w:tc>
          <w:tcPr>
            <w:tcW w:w="373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Разом</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19 700</w:t>
            </w:r>
          </w:p>
        </w:tc>
        <w:tc>
          <w:tcPr>
            <w:tcW w:w="2297"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hideMark/>
          </w:tcPr>
          <w:p w:rsidR="00B527AF" w:rsidRPr="00292B40" w:rsidRDefault="00B527AF" w:rsidP="00484CC8">
            <w:pPr>
              <w:spacing w:before="15" w:after="15" w:line="240" w:lineRule="auto"/>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19 700 </w:t>
            </w:r>
          </w:p>
        </w:tc>
      </w:tr>
    </w:tbl>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sz w:val="24"/>
          <w:szCs w:val="24"/>
          <w:lang w:eastAsia="ru-RU"/>
        </w:rPr>
      </w:pPr>
      <w:r w:rsidRPr="00292B40">
        <w:rPr>
          <w:rFonts w:ascii="Times New Roman" w:eastAsia="Times New Roman" w:hAnsi="Times New Roman"/>
          <w:b/>
          <w:bCs/>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r w:rsidRPr="00292B40">
        <w:rPr>
          <w:rFonts w:ascii="Times New Roman" w:eastAsia="Times New Roman" w:hAnsi="Times New Roman"/>
          <w:sz w:val="24"/>
          <w:szCs w:val="24"/>
          <w:lang w:eastAsia="ru-RU"/>
        </w:rPr>
        <w:t> </w:t>
      </w:r>
    </w:p>
    <w:p w:rsidR="00B527AF" w:rsidRPr="00292B40" w:rsidRDefault="00B527AF" w:rsidP="00FB1549">
      <w:pPr>
        <w:shd w:val="clear" w:color="auto" w:fill="FFFFFF"/>
        <w:spacing w:after="0" w:line="240" w:lineRule="auto"/>
        <w:jc w:val="both"/>
        <w:rPr>
          <w:rFonts w:ascii="Times New Roman" w:eastAsia="Times New Roman" w:hAnsi="Times New Roman"/>
          <w:color w:val="FF0000"/>
          <w:sz w:val="24"/>
          <w:szCs w:val="24"/>
          <w:lang w:eastAsia="ru-RU"/>
        </w:rPr>
      </w:pPr>
      <w:r w:rsidRPr="00292B40">
        <w:rPr>
          <w:rFonts w:ascii="Times New Roman" w:eastAsia="Times New Roman" w:hAnsi="Times New Roman"/>
          <w:b/>
          <w:bCs/>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r w:rsidRPr="00292B40">
        <w:rPr>
          <w:rFonts w:ascii="Times New Roman" w:eastAsia="Times New Roman" w:hAnsi="Times New Roman"/>
          <w:color w:val="000000"/>
          <w:sz w:val="24"/>
          <w:szCs w:val="24"/>
          <w:lang w:eastAsia="ru-RU"/>
        </w:rPr>
        <w:t xml:space="preserve">         </w:t>
      </w:r>
      <w:r w:rsidRPr="00292B40">
        <w:rPr>
          <w:rFonts w:ascii="Times New Roman" w:eastAsia="Times New Roman" w:hAnsi="Times New Roman"/>
          <w:b/>
          <w:bCs/>
          <w:color w:val="000000"/>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r w:rsidRPr="00292B40">
        <w:rPr>
          <w:rFonts w:ascii="Times New Roman" w:eastAsia="Times New Roman" w:hAnsi="Times New Roman"/>
          <w:b/>
          <w:bCs/>
          <w:color w:val="000000"/>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Pr="00292B40" w:rsidRDefault="00FB1549"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FB1549" w:rsidRPr="00FB1549" w:rsidRDefault="00FB1549" w:rsidP="00FB1549">
      <w:pPr>
        <w:shd w:val="clear" w:color="auto" w:fill="FFFFFF"/>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Pr="00FB1549">
        <w:rPr>
          <w:rFonts w:ascii="Times New Roman" w:eastAsia="Times New Roman" w:hAnsi="Times New Roman"/>
          <w:bCs/>
          <w:color w:val="000000"/>
          <w:sz w:val="24"/>
          <w:szCs w:val="24"/>
          <w:lang w:eastAsia="ru-RU"/>
        </w:rPr>
        <w:t xml:space="preserve">Додаток </w:t>
      </w:r>
      <w:r>
        <w:rPr>
          <w:rFonts w:ascii="Times New Roman" w:eastAsia="Times New Roman" w:hAnsi="Times New Roman"/>
          <w:bCs/>
          <w:color w:val="000000"/>
          <w:sz w:val="24"/>
          <w:szCs w:val="24"/>
          <w:lang w:eastAsia="ru-RU"/>
        </w:rPr>
        <w:t>2</w:t>
      </w:r>
    </w:p>
    <w:p w:rsidR="00FB1549" w:rsidRPr="00FB1549" w:rsidRDefault="00FB1549" w:rsidP="00FB1549">
      <w:pPr>
        <w:shd w:val="clear" w:color="auto" w:fill="FFFFFF"/>
        <w:spacing w:after="0" w:line="240" w:lineRule="auto"/>
        <w:jc w:val="both"/>
        <w:rPr>
          <w:rFonts w:ascii="Times New Roman" w:eastAsia="Times New Roman" w:hAnsi="Times New Roman"/>
          <w:bCs/>
          <w:color w:val="000000"/>
          <w:sz w:val="24"/>
          <w:szCs w:val="24"/>
          <w:lang w:eastAsia="ru-RU"/>
        </w:rPr>
      </w:pPr>
      <w:r w:rsidRPr="00FB154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р</w:t>
      </w:r>
      <w:r w:rsidRPr="00FB1549">
        <w:rPr>
          <w:rFonts w:ascii="Times New Roman" w:eastAsia="Times New Roman" w:hAnsi="Times New Roman"/>
          <w:bCs/>
          <w:color w:val="000000"/>
          <w:sz w:val="24"/>
          <w:szCs w:val="24"/>
          <w:lang w:eastAsia="ru-RU"/>
        </w:rPr>
        <w:t xml:space="preserve">ішення № 8 від 14.07.20201              </w:t>
      </w: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b/>
          <w:bCs/>
          <w:color w:val="000000"/>
          <w:sz w:val="24"/>
          <w:szCs w:val="24"/>
          <w:lang w:eastAsia="ru-RU"/>
        </w:rPr>
      </w:pPr>
    </w:p>
    <w:p w:rsidR="00B527AF" w:rsidRPr="00292B40" w:rsidRDefault="00B527AF" w:rsidP="00FB1549">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bCs/>
          <w:color w:val="000000"/>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FB1549" w:rsidP="00B527AF">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w:t>
      </w:r>
      <w:r w:rsidR="00B527AF" w:rsidRPr="00292B40">
        <w:rPr>
          <w:rFonts w:ascii="Times New Roman" w:eastAsia="Times New Roman" w:hAnsi="Times New Roman"/>
          <w:b/>
          <w:bCs/>
          <w:color w:val="000000"/>
          <w:sz w:val="24"/>
          <w:szCs w:val="24"/>
          <w:lang w:eastAsia="ru-RU"/>
        </w:rPr>
        <w:t>Порядок</w:t>
      </w:r>
    </w:p>
    <w:p w:rsidR="00B527AF" w:rsidRPr="00292B40" w:rsidRDefault="00B527AF" w:rsidP="00B527AF">
      <w:pPr>
        <w:shd w:val="clear" w:color="auto" w:fill="FFFFFF"/>
        <w:spacing w:after="0" w:line="240" w:lineRule="auto"/>
        <w:jc w:val="center"/>
        <w:rPr>
          <w:rFonts w:ascii="Times New Roman" w:eastAsia="Times New Roman" w:hAnsi="Times New Roman"/>
          <w:color w:val="000000"/>
          <w:sz w:val="24"/>
          <w:szCs w:val="24"/>
          <w:lang w:eastAsia="ru-RU"/>
        </w:rPr>
      </w:pPr>
      <w:r w:rsidRPr="00292B40">
        <w:rPr>
          <w:rFonts w:ascii="Times New Roman" w:eastAsia="Times New Roman" w:hAnsi="Times New Roman"/>
          <w:b/>
          <w:bCs/>
          <w:color w:val="000000"/>
          <w:sz w:val="24"/>
          <w:szCs w:val="24"/>
          <w:lang w:eastAsia="ru-RU"/>
        </w:rPr>
        <w:t>виділення та використання коштів з місцевого (сільського) бюджету у формі фінансової підтримки комунальним підприємствам Шевченківської сільської ради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1. Цей Порядок визначає механізм надання та використання коштів з місцевого (сільського) бюджету у вигляді фінансової підтримки комунальним підприємствам села Шевченкове у рамках Програми фінансової підтримки  комунальних підприємств  Шевченківської сільської ради  та здійснення внесків до їх статутних капіталів на 2021 рік.</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2. Фінансова підтримка комунальним підприємствам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3. Фінансова підтримка надається комунальним підприємствам н</w:t>
      </w:r>
      <w:r w:rsidRPr="00292B40">
        <w:rPr>
          <w:rFonts w:ascii="Times New Roman" w:eastAsia="Times New Roman" w:hAnsi="Times New Roman"/>
          <w:color w:val="FF0000"/>
          <w:sz w:val="24"/>
          <w:szCs w:val="24"/>
          <w:lang w:eastAsia="ru-RU"/>
        </w:rPr>
        <w:t xml:space="preserve">а </w:t>
      </w:r>
      <w:r w:rsidRPr="00292B40">
        <w:rPr>
          <w:rFonts w:ascii="Times New Roman" w:eastAsia="Times New Roman" w:hAnsi="Times New Roman"/>
          <w:color w:val="000000" w:themeColor="text1"/>
          <w:sz w:val="24"/>
          <w:szCs w:val="24"/>
          <w:lang w:eastAsia="ru-RU"/>
        </w:rPr>
        <w:t>поворотній о</w:t>
      </w:r>
      <w:r w:rsidRPr="00292B40">
        <w:rPr>
          <w:rFonts w:ascii="Times New Roman" w:eastAsia="Times New Roman" w:hAnsi="Times New Roman"/>
          <w:color w:val="000000"/>
          <w:sz w:val="24"/>
          <w:szCs w:val="24"/>
          <w:lang w:eastAsia="ru-RU"/>
        </w:rPr>
        <w:t>снові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села і сприяння поліпшенню фінансово-господарської діяльності зазначених підприємств відповідно до затверджених сільською радою програм.</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4. Внески в статутний капітал комунальних підприємств здійснюються за кодом економічної класифікації видатків 3210 «Капітальні трансферти підприємствам (установам,організаціям)» з метою інвестування в необоротні активи при </w:t>
      </w:r>
      <w:r w:rsidRPr="00292B40">
        <w:rPr>
          <w:rFonts w:ascii="Times New Roman" w:eastAsia="Times New Roman" w:hAnsi="Times New Roman"/>
          <w:color w:val="000000" w:themeColor="text1"/>
          <w:sz w:val="24"/>
          <w:szCs w:val="24"/>
          <w:lang w:eastAsia="ru-RU"/>
        </w:rPr>
        <w:t>умові включення до мережі</w:t>
      </w:r>
      <w:r w:rsidRPr="00292B40">
        <w:rPr>
          <w:rFonts w:ascii="Times New Roman" w:eastAsia="Times New Roman" w:hAnsi="Times New Roman"/>
          <w:color w:val="000000"/>
          <w:sz w:val="24"/>
          <w:szCs w:val="24"/>
          <w:lang w:eastAsia="ru-RU"/>
        </w:rPr>
        <w:t xml:space="preserve"> головного розпорядника.  При цьому кошти перераховуються головним розпорядником на відкритий підприємством рахунок у казначействі.  Фінансова підтримка комунальним підприємствам здійснюється засновником за рахунок коштів місцевого (сільського) бюджету в обсягах, передбачених рішенням про місцевий  бюджет на відповідний рік:</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Зазначена фінансова підтримка надається як поточні трансферти комунальним підприємствам, які </w:t>
      </w:r>
      <w:r w:rsidRPr="00FB1549">
        <w:rPr>
          <w:rFonts w:ascii="Times New Roman" w:eastAsia="Times New Roman" w:hAnsi="Times New Roman"/>
          <w:color w:val="000000" w:themeColor="text1"/>
          <w:sz w:val="24"/>
          <w:szCs w:val="24"/>
          <w:lang w:eastAsia="ru-RU"/>
        </w:rPr>
        <w:t>не включені до мережі</w:t>
      </w:r>
      <w:r w:rsidRPr="00292B40">
        <w:rPr>
          <w:rFonts w:ascii="Times New Roman" w:eastAsia="Times New Roman" w:hAnsi="Times New Roman"/>
          <w:color w:val="000000"/>
          <w:sz w:val="24"/>
          <w:szCs w:val="24"/>
          <w:lang w:eastAsia="ru-RU"/>
        </w:rPr>
        <w:t xml:space="preserve"> головного розпорядника коштів місцевого бюджету як одержувачі бюджетних коштів,  на покриття поточних витрат комунальних підприємств, які виникають в процесі господарської діяльності, напрямок якої відповідає меті і завданням цієї Програми.</w:t>
      </w:r>
      <w:r w:rsidR="00FB1549">
        <w:rPr>
          <w:rFonts w:ascii="Times New Roman" w:eastAsia="Times New Roman" w:hAnsi="Times New Roman"/>
          <w:color w:val="000000"/>
          <w:sz w:val="24"/>
          <w:szCs w:val="24"/>
          <w:lang w:eastAsia="ru-RU"/>
        </w:rPr>
        <w:t xml:space="preserve"> </w:t>
      </w:r>
      <w:r w:rsidRPr="00292B40">
        <w:rPr>
          <w:rFonts w:ascii="Times New Roman" w:eastAsia="Times New Roman" w:hAnsi="Times New Roman"/>
          <w:color w:val="000000"/>
          <w:sz w:val="24"/>
          <w:szCs w:val="24"/>
          <w:lang w:eastAsia="ru-RU"/>
        </w:rPr>
        <w:t xml:space="preserve">При цьому кошти головним розпорядником  для перерахування внесків у статутний капітал перераховуються на поточний рахунок  суб'єкта господарювання  без включення його до мережі як одержувача бюджетних коштів.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Реєстрація бюджетних </w:t>
      </w:r>
      <w:r w:rsidR="00FB1549" w:rsidRPr="00292B40">
        <w:rPr>
          <w:rFonts w:ascii="Times New Roman" w:eastAsia="Times New Roman" w:hAnsi="Times New Roman"/>
          <w:color w:val="000000"/>
          <w:sz w:val="24"/>
          <w:szCs w:val="24"/>
          <w:lang w:eastAsia="ru-RU"/>
        </w:rPr>
        <w:t>з</w:t>
      </w:r>
      <w:r w:rsidR="00FB1549">
        <w:rPr>
          <w:rFonts w:ascii="Times New Roman" w:eastAsia="Times New Roman" w:hAnsi="Times New Roman"/>
          <w:color w:val="000000"/>
          <w:sz w:val="24"/>
          <w:szCs w:val="24"/>
          <w:lang w:eastAsia="ru-RU"/>
        </w:rPr>
        <w:t>о</w:t>
      </w:r>
      <w:r w:rsidR="00FB1549" w:rsidRPr="00292B40">
        <w:rPr>
          <w:rFonts w:ascii="Times New Roman" w:eastAsia="Times New Roman" w:hAnsi="Times New Roman"/>
          <w:color w:val="000000"/>
          <w:sz w:val="24"/>
          <w:szCs w:val="24"/>
          <w:lang w:eastAsia="ru-RU"/>
        </w:rPr>
        <w:t>бов’язань</w:t>
      </w:r>
      <w:r w:rsidRPr="00292B40">
        <w:rPr>
          <w:rFonts w:ascii="Times New Roman" w:eastAsia="Times New Roman" w:hAnsi="Times New Roman"/>
          <w:color w:val="000000"/>
          <w:sz w:val="24"/>
          <w:szCs w:val="24"/>
          <w:lang w:eastAsia="ru-RU"/>
        </w:rPr>
        <w:t xml:space="preserve"> та бюджетних фінансових зобов'язань здійснюється органом Казначейської служби у порядку, встановленому законодавством :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за ТПКВКБМ 7670 «Внески до статутного капіталу суб’єктів господарювання»  - зі спеціального фонду місцевого (сільського) бюджету (бюджету розвитку) на внески до фонду власних оборотних засобів і засобів обігу комунальним підприємствам (закладам) Шевченківської сільської ради.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Фінансова підтримка із спеціального фонду місцевого (сільського)  бюджету (бюджету розвитку), що надається як внесок до статутного капіталу комунального підприємства  на поповнення фонду власних оборотних засобів і засобів обігу, використовується шляхом зарахування коштів на розрахунковий рахунок підприємства, відкритий в установі банку, на підставі поданих первинних бухгалтерських документів, регістрів бухгалтерського обліку, фінансових звітів та інших документів за вимогою розпорядника коштів для підтвердження цільового використання бюджетних коштів відповідно до фінансового плану.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На цих рахунках здійснюються виключно господарські операції за коштами, отриманими як фінансова підтримка за рахунок коштів місцевого бюджету у вигляді внесків до статутного капіталу комунального підприємства. </w:t>
      </w:r>
    </w:p>
    <w:p w:rsidR="00B527AF" w:rsidRPr="00292B40" w:rsidRDefault="00B527AF" w:rsidP="00B527AF">
      <w:pPr>
        <w:spacing w:after="0" w:line="240" w:lineRule="auto"/>
        <w:jc w:val="both"/>
        <w:rPr>
          <w:rFonts w:ascii="Times New Roman" w:eastAsia="Times New Roman" w:hAnsi="Times New Roman"/>
          <w:sz w:val="24"/>
          <w:szCs w:val="24"/>
          <w:lang w:eastAsia="uk-UA"/>
        </w:rPr>
      </w:pPr>
      <w:r w:rsidRPr="00292B40">
        <w:rPr>
          <w:rFonts w:ascii="Times New Roman" w:eastAsia="Times New Roman" w:hAnsi="Times New Roman"/>
          <w:color w:val="000000"/>
          <w:sz w:val="24"/>
          <w:szCs w:val="24"/>
          <w:shd w:val="clear" w:color="auto" w:fill="FFFFFF"/>
          <w:lang w:eastAsia="uk-UA"/>
        </w:rPr>
        <w:t xml:space="preserve">       5. Комунальне підприємство, що потребує отримання фінансової підтримки, оформлює клопотання на головного розпорядника коштів сільського бюджету з обґрунтуваннями та відповідними розрахунками.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5.</w:t>
      </w:r>
      <w:r w:rsidR="00FB1549">
        <w:rPr>
          <w:rFonts w:ascii="Times New Roman" w:eastAsia="Times New Roman" w:hAnsi="Times New Roman"/>
          <w:color w:val="000000"/>
          <w:sz w:val="24"/>
          <w:szCs w:val="24"/>
          <w:lang w:eastAsia="ru-RU"/>
        </w:rPr>
        <w:t>1.</w:t>
      </w:r>
      <w:r w:rsidRPr="00292B40">
        <w:rPr>
          <w:rFonts w:ascii="Times New Roman" w:eastAsia="Times New Roman" w:hAnsi="Times New Roman"/>
          <w:color w:val="000000"/>
          <w:sz w:val="24"/>
          <w:szCs w:val="24"/>
          <w:lang w:eastAsia="ru-RU"/>
        </w:rPr>
        <w:t xml:space="preserve">  Головні розпорядники коштів місцевого  бюджету для перерахування фінансової підтримки комунальним підприємствам  надають фінансовому управлінню виконавчого комітету Шевченківської сільської  ради пропозиції для перерахування коштів  згідно з помісячним розписом місцевого бюджету та зареєстрованими у територіальних органах Державної казначейської служби України  фінансовими зобов'язаннями одержувачів (у частині видатків загального фонду). Підставою для перерахування фінансової підтримки комунальному підприємству зі спеціального фонду місцевого бюджету (бюджету розвитку), що надається як внесок до статутного капіталу комунального підприємства  на поповнення фонду власних оборотних засобів і засобів обігу, є  затверджені  Шевченківською сільською радою рішення про поповнення статутного капіталу комунальних  підприємств.                                                                                            6. Закупівля товарів, робіт, послуг та проведення інших платежів комунальними підприємствами здійснюється у визначеному законодавством порядку.</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r w:rsidRPr="00292B40">
        <w:rPr>
          <w:rFonts w:ascii="Times New Roman" w:eastAsia="Times New Roman" w:hAnsi="Times New Roman"/>
          <w:color w:val="000000"/>
          <w:sz w:val="24"/>
          <w:szCs w:val="24"/>
          <w:lang w:eastAsia="ru-RU"/>
        </w:rPr>
        <w:t xml:space="preserve">      6.1. Фінансова підтримка за рахунок бюджетних коштів  надається на </w:t>
      </w:r>
      <w:r w:rsidRPr="00FB1549">
        <w:rPr>
          <w:rFonts w:ascii="Times New Roman" w:eastAsia="Times New Roman" w:hAnsi="Times New Roman"/>
          <w:color w:val="000000" w:themeColor="text1"/>
          <w:sz w:val="24"/>
          <w:szCs w:val="24"/>
          <w:lang w:eastAsia="ru-RU"/>
        </w:rPr>
        <w:t>поворотній  основі</w:t>
      </w:r>
      <w:r w:rsidRPr="00292B40">
        <w:rPr>
          <w:rFonts w:ascii="Times New Roman" w:eastAsia="Times New Roman" w:hAnsi="Times New Roman"/>
          <w:color w:val="000000"/>
          <w:sz w:val="24"/>
          <w:szCs w:val="24"/>
          <w:lang w:eastAsia="ru-RU"/>
        </w:rPr>
        <w:t xml:space="preserve"> комунальним підприємствам, засновником яких є </w:t>
      </w:r>
      <w:r w:rsidRPr="00292B40">
        <w:rPr>
          <w:rFonts w:ascii="Times New Roman" w:eastAsia="Times New Roman" w:hAnsi="Times New Roman"/>
          <w:sz w:val="24"/>
          <w:szCs w:val="24"/>
          <w:lang w:eastAsia="ru-RU"/>
        </w:rPr>
        <w:t> Шевченківська сільська рада. Фінансова підтримка надається виключно в межах бюджетних призначень, встановлених рішенням сільської  ради про місцевий   бюджет на відповідний рік  та за цією Програмою,  в межах надходжень до місцевого  бюджету.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r w:rsidRPr="00292B40">
        <w:rPr>
          <w:rFonts w:ascii="Times New Roman" w:eastAsia="Times New Roman" w:hAnsi="Times New Roman"/>
          <w:sz w:val="24"/>
          <w:szCs w:val="24"/>
          <w:lang w:eastAsia="ru-RU"/>
        </w:rPr>
        <w:t xml:space="preserve">6.2. Фінансова підтримка може виділятися виключно на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 </w:t>
      </w:r>
    </w:p>
    <w:p w:rsidR="00B527AF" w:rsidRPr="00292B40" w:rsidRDefault="00B527AF" w:rsidP="00B527AF">
      <w:pPr>
        <w:shd w:val="clear" w:color="auto" w:fill="FFFFFF"/>
        <w:spacing w:after="0" w:line="240" w:lineRule="auto"/>
        <w:jc w:val="both"/>
        <w:rPr>
          <w:rFonts w:ascii="Times New Roman" w:eastAsia="Times New Roman" w:hAnsi="Times New Roman"/>
          <w:color w:val="FF0000"/>
          <w:sz w:val="24"/>
          <w:szCs w:val="24"/>
          <w:lang w:eastAsia="ru-RU"/>
        </w:rPr>
      </w:pPr>
      <w:r w:rsidRPr="00292B40">
        <w:rPr>
          <w:rFonts w:ascii="Times New Roman" w:eastAsia="Times New Roman" w:hAnsi="Times New Roman"/>
          <w:color w:val="000000"/>
          <w:sz w:val="24"/>
          <w:szCs w:val="24"/>
          <w:lang w:eastAsia="ru-RU"/>
        </w:rPr>
        <w:t xml:space="preserve">      6.3. Не підлягають забезпеченню за рахунок коштів місцевого бюджету витрати комунальних підприємств:</w:t>
      </w:r>
      <w:r w:rsidRPr="00292B40">
        <w:rPr>
          <w:rFonts w:ascii="Times New Roman" w:eastAsia="Times New Roman" w:hAnsi="Times New Roman"/>
          <w:color w:val="FF0000"/>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премії та інші стимулюючі виплати, передбачені колективними договорами ( окрім винагород за ліквідацію аварій та наслідків стихійного лиха)</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відрахування профспілковим організаціям для проведення культурно-масової і фізкультурної роботи;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сплату податку на прибуток, частини чистого прибутку (доходу), що вилучається до бюджету, за оренду нежитлових приміщень, штрафних санкцій і пені;</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надання спонсорської і благодійної допомоги;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6.4. Критеріями визначення одержувача для надання фінансової підтримки є наявність:</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обґрунтування доцільності надання та розміру фінансової підтримки, у тому числі із фінансово-економічним розрахунком, поданого </w:t>
      </w:r>
      <w:r w:rsidR="00FB1549" w:rsidRPr="00292B40">
        <w:rPr>
          <w:rFonts w:ascii="Times New Roman" w:eastAsia="Times New Roman" w:hAnsi="Times New Roman"/>
          <w:color w:val="000000"/>
          <w:sz w:val="24"/>
          <w:szCs w:val="24"/>
          <w:lang w:eastAsia="ru-RU"/>
        </w:rPr>
        <w:t>утримувачем</w:t>
      </w:r>
      <w:r w:rsidRPr="00292B40">
        <w:rPr>
          <w:rFonts w:ascii="Times New Roman" w:eastAsia="Times New Roman" w:hAnsi="Times New Roman"/>
          <w:color w:val="000000"/>
          <w:sz w:val="24"/>
          <w:szCs w:val="24"/>
          <w:lang w:eastAsia="ru-RU"/>
        </w:rPr>
        <w:t xml:space="preserve"> фінансової підтримки;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фінансового плану комунального підприємства на поточний рік;</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затверджених для відповідного комунального підприємства виконавчим комітетом цін/ тарифів на надання послуг.</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7. Контроль за цільовим використанням бюджетних коштів забезпечує головний розпорядник коштів місцевого  бюджету та керівник комунального підприємства.</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9. Повернення коштів  поворотної   фінансової  підтримки   на  рахунок   сільської   ради  здійснюється комунальним  підприємством  рівними  долями   щомісячно   в  термін  до   20  числа починаючи  з   наступного   місяця   після     отримання   коштів.</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10. Відповідальність за  повернення  коштів   фінансової   поворотної   підтримки     до   кінця  бюджетного   періоду (  31.12.2021 року )  в   повному  об’ємі  на рахунок    сільської  ради        покладається  на   керівника   комунального   закладу.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9. Комунальні підприємства, які отримують фінансову підтримку з місцевого  бюджету за результатами своєї діяльності, подають щомісяця до 25 числа місяця, що настає за звітним, головному розпоряднику коштів місцевого бюджету фінансові звіти з пояснювальною запискою.</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реєстрів і звітності.</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xml:space="preserve">        11. Складення та подання фінансової і бюджетної звітності про використання бюджетних коштів здійснюється в </w:t>
      </w:r>
      <w:r w:rsidR="00FB1549" w:rsidRPr="00292B40">
        <w:rPr>
          <w:rFonts w:ascii="Times New Roman" w:eastAsia="Times New Roman" w:hAnsi="Times New Roman"/>
          <w:color w:val="000000"/>
          <w:sz w:val="24"/>
          <w:szCs w:val="24"/>
          <w:lang w:eastAsia="ru-RU"/>
        </w:rPr>
        <w:t>установленому</w:t>
      </w:r>
      <w:r w:rsidRPr="00292B40">
        <w:rPr>
          <w:rFonts w:ascii="Times New Roman" w:eastAsia="Times New Roman" w:hAnsi="Times New Roman"/>
          <w:color w:val="000000"/>
          <w:sz w:val="24"/>
          <w:szCs w:val="24"/>
          <w:lang w:eastAsia="ru-RU"/>
        </w:rPr>
        <w:t xml:space="preserve"> законодавством порядку.</w:t>
      </w:r>
    </w:p>
    <w:p w:rsidR="00B527AF" w:rsidRPr="00292B40" w:rsidRDefault="00B527AF" w:rsidP="00B527AF">
      <w:pPr>
        <w:shd w:val="clear" w:color="auto" w:fill="FFFFFF"/>
        <w:spacing w:after="0" w:line="240" w:lineRule="auto"/>
        <w:jc w:val="both"/>
        <w:rPr>
          <w:rFonts w:ascii="Times New Roman" w:eastAsia="Times New Roman" w:hAnsi="Times New Roman"/>
          <w:color w:val="000000"/>
          <w:sz w:val="24"/>
          <w:szCs w:val="24"/>
          <w:lang w:eastAsia="ru-RU"/>
        </w:rPr>
      </w:pPr>
      <w:r w:rsidRPr="00292B40">
        <w:rPr>
          <w:rFonts w:ascii="Times New Roman" w:eastAsia="Times New Roman" w:hAnsi="Times New Roman"/>
          <w:color w:val="000000"/>
          <w:sz w:val="24"/>
          <w:szCs w:val="24"/>
          <w:lang w:eastAsia="ru-RU"/>
        </w:rPr>
        <w:t>     </w:t>
      </w:r>
    </w:p>
    <w:p w:rsidR="00B527AF" w:rsidRPr="00292B40" w:rsidRDefault="00B527AF" w:rsidP="00FB1549">
      <w:pPr>
        <w:shd w:val="clear" w:color="auto" w:fill="FFFFFF"/>
        <w:spacing w:after="0" w:line="240" w:lineRule="auto"/>
        <w:jc w:val="both"/>
        <w:rPr>
          <w:rFonts w:ascii="Times New Roman" w:eastAsia="Times New Roman" w:hAnsi="Times New Roman"/>
          <w:b/>
          <w:bCs/>
          <w:sz w:val="24"/>
          <w:szCs w:val="24"/>
          <w:lang w:eastAsia="ru-RU"/>
        </w:rPr>
      </w:pPr>
      <w:r w:rsidRPr="00292B40">
        <w:rPr>
          <w:rFonts w:ascii="Times New Roman" w:eastAsia="Times New Roman" w:hAnsi="Times New Roman"/>
          <w:b/>
          <w:bCs/>
          <w:color w:val="000000"/>
          <w:sz w:val="24"/>
          <w:szCs w:val="24"/>
          <w:lang w:eastAsia="ru-RU"/>
        </w:rPr>
        <w:t> </w:t>
      </w:r>
      <w:r w:rsidRPr="00292B40">
        <w:rPr>
          <w:rFonts w:ascii="Times New Roman" w:eastAsia="Times New Roman" w:hAnsi="Times New Roman"/>
          <w:b/>
          <w:bCs/>
          <w:sz w:val="24"/>
          <w:szCs w:val="24"/>
          <w:lang w:eastAsia="ru-RU"/>
        </w:rPr>
        <w:t xml:space="preserve"> </w:t>
      </w:r>
    </w:p>
    <w:p w:rsidR="00B527AF" w:rsidRPr="00292B40" w:rsidRDefault="00B527AF" w:rsidP="00B527AF">
      <w:pPr>
        <w:shd w:val="clear" w:color="auto" w:fill="FFFFFF"/>
        <w:spacing w:after="0" w:line="240" w:lineRule="auto"/>
        <w:jc w:val="both"/>
        <w:rPr>
          <w:rFonts w:ascii="Times New Roman" w:eastAsia="Times New Roman" w:hAnsi="Times New Roman"/>
          <w:b/>
          <w:bCs/>
          <w:color w:val="FF0000"/>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0427BE" w:rsidRPr="00292B40" w:rsidRDefault="000427BE" w:rsidP="00B527AF">
      <w:pPr>
        <w:shd w:val="clear" w:color="auto" w:fill="FFFFFF"/>
        <w:spacing w:after="0" w:line="240" w:lineRule="auto"/>
        <w:jc w:val="both"/>
        <w:rPr>
          <w:rFonts w:ascii="Times New Roman" w:eastAsia="Times New Roman" w:hAnsi="Times New Roman"/>
          <w:sz w:val="24"/>
          <w:szCs w:val="24"/>
          <w:lang w:eastAsia="ru-RU"/>
        </w:rPr>
      </w:pPr>
    </w:p>
    <w:p w:rsidR="00ED4E52" w:rsidRPr="00D50DDF" w:rsidRDefault="00ED4E52" w:rsidP="00ED4E52">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Pr>
          <w:rFonts w:ascii="Times New Roman" w:hAnsi="Times New Roman"/>
          <w:noProof/>
          <w:color w:val="000000"/>
          <w:sz w:val="28"/>
          <w:szCs w:val="28"/>
          <w:lang w:eastAsia="uk-UA"/>
        </w:rPr>
        <w:drawing>
          <wp:inline distT="0" distB="0" distL="0" distR="0">
            <wp:extent cx="53467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ED4E52" w:rsidRDefault="00ED4E52" w:rsidP="00ED4E52">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ІІ</w:t>
      </w:r>
      <w:r w:rsidRPr="00764E9C">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ED4E52" w:rsidRPr="008163CF" w:rsidRDefault="00ED4E52" w:rsidP="00ED4E52">
      <w:pPr>
        <w:tabs>
          <w:tab w:val="left" w:pos="9498"/>
        </w:tabs>
        <w:spacing w:after="0"/>
        <w:ind w:left="567" w:right="-146"/>
        <w:jc w:val="center"/>
        <w:rPr>
          <w:rFonts w:ascii="Times New Roman" w:hAnsi="Times New Roman"/>
          <w:color w:val="000000"/>
          <w:sz w:val="24"/>
          <w:szCs w:val="24"/>
        </w:rPr>
      </w:pPr>
    </w:p>
    <w:p w:rsidR="00ED4E52" w:rsidRPr="001779E5" w:rsidRDefault="00ED4E52" w:rsidP="00ED4E52">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B527AF" w:rsidRPr="00292B40" w:rsidRDefault="00ED4E52" w:rsidP="00ED4E52">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від 14 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Pr>
          <w:rFonts w:ascii="Times New Roman" w:hAnsi="Times New Roman"/>
          <w:color w:val="000000"/>
          <w:sz w:val="24"/>
          <w:szCs w:val="24"/>
        </w:rPr>
        <w:t>7</w:t>
      </w:r>
      <w:r w:rsidRPr="00D61C89">
        <w:rPr>
          <w:rFonts w:ascii="Times New Roman" w:hAnsi="Times New Roman"/>
          <w:color w:val="000000"/>
          <w:sz w:val="24"/>
          <w:szCs w:val="24"/>
        </w:rPr>
        <w:t xml:space="preserve">                                           с. Шевченкове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ED4E52" w:rsidRPr="0075177B" w:rsidRDefault="00ED4E52" w:rsidP="00ED4E52">
      <w:pPr>
        <w:rPr>
          <w:rFonts w:ascii="Times New Roman" w:hAnsi="Times New Roman"/>
          <w:sz w:val="24"/>
          <w:szCs w:val="24"/>
        </w:rPr>
      </w:pPr>
      <w:r w:rsidRPr="0075177B">
        <w:rPr>
          <w:rFonts w:ascii="Times New Roman" w:hAnsi="Times New Roman"/>
          <w:sz w:val="24"/>
          <w:szCs w:val="24"/>
        </w:rPr>
        <w:t xml:space="preserve">Про </w:t>
      </w:r>
      <w:r>
        <w:rPr>
          <w:rFonts w:ascii="Times New Roman" w:hAnsi="Times New Roman"/>
          <w:sz w:val="24"/>
          <w:szCs w:val="24"/>
        </w:rPr>
        <w:t xml:space="preserve">укладання </w:t>
      </w:r>
      <w:r w:rsidRPr="0075177B">
        <w:rPr>
          <w:rFonts w:ascii="Times New Roman" w:hAnsi="Times New Roman"/>
          <w:sz w:val="24"/>
          <w:szCs w:val="24"/>
        </w:rPr>
        <w:t xml:space="preserve"> Контрактів</w:t>
      </w:r>
      <w:r w:rsidRPr="0075177B">
        <w:rPr>
          <w:rFonts w:ascii="Times New Roman" w:hAnsi="Times New Roman"/>
          <w:sz w:val="24"/>
          <w:szCs w:val="24"/>
        </w:rPr>
        <w:br/>
        <w:t>з керівниками закладів культури</w:t>
      </w:r>
      <w:r w:rsidRPr="0075177B">
        <w:rPr>
          <w:rFonts w:ascii="Times New Roman" w:hAnsi="Times New Roman"/>
          <w:sz w:val="24"/>
          <w:szCs w:val="24"/>
        </w:rPr>
        <w:br/>
        <w:t>Шевченківської сільської ради</w:t>
      </w:r>
    </w:p>
    <w:p w:rsidR="00ED4E52" w:rsidRDefault="00ED4E52" w:rsidP="00ED4E52">
      <w:pPr>
        <w:jc w:val="both"/>
        <w:rPr>
          <w:rFonts w:ascii="Times New Roman" w:hAnsi="Times New Roman"/>
          <w:sz w:val="24"/>
          <w:szCs w:val="24"/>
        </w:rPr>
      </w:pPr>
      <w:r w:rsidRPr="0075177B">
        <w:rPr>
          <w:rFonts w:ascii="Times New Roman" w:hAnsi="Times New Roman"/>
          <w:sz w:val="24"/>
          <w:szCs w:val="24"/>
        </w:rPr>
        <w:t xml:space="preserve">       Відповідно до ст. 26 Закону України « Про місцеве самоврядування в Україні», Закону України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від 28 січня 2016 року № 955 – </w:t>
      </w:r>
      <w:r w:rsidRPr="0075177B">
        <w:rPr>
          <w:rFonts w:ascii="Times New Roman" w:hAnsi="Times New Roman"/>
          <w:sz w:val="24"/>
          <w:szCs w:val="24"/>
          <w:lang w:val="en-US"/>
        </w:rPr>
        <w:t>VIII</w:t>
      </w:r>
      <w:r w:rsidRPr="0075177B">
        <w:rPr>
          <w:rFonts w:ascii="Times New Roman" w:hAnsi="Times New Roman"/>
          <w:sz w:val="24"/>
          <w:szCs w:val="24"/>
        </w:rPr>
        <w:t>, розпорядження Шевченківського сільського голови №</w:t>
      </w:r>
      <w:r>
        <w:rPr>
          <w:rFonts w:ascii="Times New Roman" w:hAnsi="Times New Roman"/>
          <w:sz w:val="24"/>
          <w:szCs w:val="24"/>
        </w:rPr>
        <w:t xml:space="preserve"> 91-к/ </w:t>
      </w:r>
      <w:proofErr w:type="spellStart"/>
      <w:r>
        <w:rPr>
          <w:rFonts w:ascii="Times New Roman" w:hAnsi="Times New Roman"/>
          <w:sz w:val="24"/>
          <w:szCs w:val="24"/>
        </w:rPr>
        <w:t>тр</w:t>
      </w:r>
      <w:proofErr w:type="spellEnd"/>
      <w:r>
        <w:rPr>
          <w:rFonts w:ascii="Times New Roman" w:hAnsi="Times New Roman"/>
          <w:sz w:val="24"/>
          <w:szCs w:val="24"/>
        </w:rPr>
        <w:t xml:space="preserve"> </w:t>
      </w:r>
      <w:r w:rsidRPr="0075177B">
        <w:rPr>
          <w:rFonts w:ascii="Times New Roman" w:hAnsi="Times New Roman"/>
          <w:sz w:val="24"/>
          <w:szCs w:val="24"/>
        </w:rPr>
        <w:t xml:space="preserve"> від </w:t>
      </w:r>
      <w:r>
        <w:rPr>
          <w:rFonts w:ascii="Times New Roman" w:hAnsi="Times New Roman"/>
          <w:sz w:val="24"/>
          <w:szCs w:val="24"/>
        </w:rPr>
        <w:t>07.05.</w:t>
      </w:r>
      <w:r w:rsidRPr="0075177B">
        <w:rPr>
          <w:rFonts w:ascii="Times New Roman" w:hAnsi="Times New Roman"/>
          <w:sz w:val="24"/>
          <w:szCs w:val="24"/>
        </w:rPr>
        <w:t>2021 року «Про зміну істотних умов праці»</w:t>
      </w:r>
    </w:p>
    <w:p w:rsidR="00ED4E52" w:rsidRDefault="00ED4E52" w:rsidP="00ED4E52">
      <w:pPr>
        <w:shd w:val="clear" w:color="auto" w:fill="FFFFFF"/>
        <w:spacing w:after="0" w:line="240" w:lineRule="auto"/>
        <w:jc w:val="both"/>
        <w:rPr>
          <w:rFonts w:ascii="Times New Roman" w:hAnsi="Times New Roman"/>
          <w:spacing w:val="63"/>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ED4E52" w:rsidRPr="0075177B" w:rsidRDefault="00ED4E52" w:rsidP="00ED4E52">
      <w:pPr>
        <w:pStyle w:val="a7"/>
        <w:numPr>
          <w:ilvl w:val="0"/>
          <w:numId w:val="1"/>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Заключити Контракти з керівниками закладів культури Шевченківської сільської  ради, а саме:</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директоркою </w:t>
      </w:r>
      <w:proofErr w:type="spellStart"/>
      <w:r w:rsidRPr="0075177B">
        <w:rPr>
          <w:rFonts w:ascii="Times New Roman" w:hAnsi="Times New Roman" w:cs="Times New Roman"/>
          <w:sz w:val="24"/>
          <w:szCs w:val="24"/>
          <w:lang w:val="uk-UA"/>
        </w:rPr>
        <w:t>Лучівського</w:t>
      </w:r>
      <w:proofErr w:type="spellEnd"/>
      <w:r w:rsidRPr="0075177B">
        <w:rPr>
          <w:rFonts w:ascii="Times New Roman" w:hAnsi="Times New Roman" w:cs="Times New Roman"/>
          <w:sz w:val="24"/>
          <w:szCs w:val="24"/>
          <w:lang w:val="uk-UA"/>
        </w:rPr>
        <w:t xml:space="preserve"> будинку культури  </w:t>
      </w:r>
      <w:proofErr w:type="spellStart"/>
      <w:r w:rsidRPr="0075177B">
        <w:rPr>
          <w:rFonts w:ascii="Times New Roman" w:hAnsi="Times New Roman" w:cs="Times New Roman"/>
          <w:sz w:val="24"/>
          <w:szCs w:val="24"/>
          <w:lang w:val="uk-UA"/>
        </w:rPr>
        <w:t>Гінжул</w:t>
      </w:r>
      <w:proofErr w:type="spellEnd"/>
      <w:r w:rsidRPr="0075177B">
        <w:rPr>
          <w:rFonts w:ascii="Times New Roman" w:hAnsi="Times New Roman" w:cs="Times New Roman"/>
          <w:sz w:val="24"/>
          <w:szCs w:val="24"/>
          <w:lang w:val="uk-UA"/>
        </w:rPr>
        <w:t xml:space="preserve">  Світланою Іванівною терміном на один рік з 14 липня 2021р по 1</w:t>
      </w:r>
      <w:r w:rsidR="00D722F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завідуючою сільським клубом с. Зоря </w:t>
      </w:r>
      <w:proofErr w:type="spellStart"/>
      <w:r w:rsidRPr="0075177B">
        <w:rPr>
          <w:rFonts w:ascii="Times New Roman" w:hAnsi="Times New Roman" w:cs="Times New Roman"/>
          <w:sz w:val="24"/>
          <w:szCs w:val="24"/>
          <w:lang w:val="uk-UA"/>
        </w:rPr>
        <w:t>Петришиною</w:t>
      </w:r>
      <w:proofErr w:type="spellEnd"/>
      <w:r w:rsidRPr="0075177B">
        <w:rPr>
          <w:rFonts w:ascii="Times New Roman" w:hAnsi="Times New Roman" w:cs="Times New Roman"/>
          <w:sz w:val="24"/>
          <w:szCs w:val="24"/>
          <w:lang w:val="uk-UA"/>
        </w:rPr>
        <w:t xml:space="preserve"> Наталією Мирославівною терміном на один рік з 14 липня 2021р по 1</w:t>
      </w:r>
      <w:r w:rsidR="00D722F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завідуючою </w:t>
      </w:r>
      <w:proofErr w:type="spellStart"/>
      <w:r w:rsidRPr="0075177B">
        <w:rPr>
          <w:rFonts w:ascii="Times New Roman" w:hAnsi="Times New Roman" w:cs="Times New Roman"/>
          <w:sz w:val="24"/>
          <w:szCs w:val="24"/>
          <w:lang w:val="uk-UA"/>
        </w:rPr>
        <w:t>Вав</w:t>
      </w:r>
      <w:r w:rsidR="00D722FF">
        <w:rPr>
          <w:rFonts w:ascii="Times New Roman" w:hAnsi="Times New Roman" w:cs="Times New Roman"/>
          <w:sz w:val="24"/>
          <w:szCs w:val="24"/>
          <w:lang w:val="uk-UA"/>
        </w:rPr>
        <w:t>и</w:t>
      </w:r>
      <w:r w:rsidRPr="0075177B">
        <w:rPr>
          <w:rFonts w:ascii="Times New Roman" w:hAnsi="Times New Roman" w:cs="Times New Roman"/>
          <w:sz w:val="24"/>
          <w:szCs w:val="24"/>
          <w:lang w:val="uk-UA"/>
        </w:rPr>
        <w:t>л</w:t>
      </w:r>
      <w:r w:rsidR="00EA17EF">
        <w:rPr>
          <w:rFonts w:ascii="Times New Roman" w:hAnsi="Times New Roman" w:cs="Times New Roman"/>
          <w:sz w:val="24"/>
          <w:szCs w:val="24"/>
          <w:lang w:val="uk-UA"/>
        </w:rPr>
        <w:t>і</w:t>
      </w:r>
      <w:r w:rsidRPr="0075177B">
        <w:rPr>
          <w:rFonts w:ascii="Times New Roman" w:hAnsi="Times New Roman" w:cs="Times New Roman"/>
          <w:sz w:val="24"/>
          <w:szCs w:val="24"/>
          <w:lang w:val="uk-UA"/>
        </w:rPr>
        <w:t>вським</w:t>
      </w:r>
      <w:proofErr w:type="spellEnd"/>
      <w:r w:rsidRPr="0075177B">
        <w:rPr>
          <w:rFonts w:ascii="Times New Roman" w:hAnsi="Times New Roman" w:cs="Times New Roman"/>
          <w:sz w:val="24"/>
          <w:szCs w:val="24"/>
          <w:lang w:val="uk-UA"/>
        </w:rPr>
        <w:t xml:space="preserve"> сільським клубом </w:t>
      </w:r>
      <w:proofErr w:type="spellStart"/>
      <w:r w:rsidRPr="0075177B">
        <w:rPr>
          <w:rFonts w:ascii="Times New Roman" w:hAnsi="Times New Roman" w:cs="Times New Roman"/>
          <w:sz w:val="24"/>
          <w:szCs w:val="24"/>
          <w:lang w:val="uk-UA"/>
        </w:rPr>
        <w:t>Кондратьєвою</w:t>
      </w:r>
      <w:proofErr w:type="spellEnd"/>
      <w:r w:rsidRPr="0075177B">
        <w:rPr>
          <w:rFonts w:ascii="Times New Roman" w:hAnsi="Times New Roman" w:cs="Times New Roman"/>
          <w:sz w:val="24"/>
          <w:szCs w:val="24"/>
          <w:lang w:val="uk-UA"/>
        </w:rPr>
        <w:t xml:space="preserve"> Світланою Зіновіївною терміном на один рік з 14 липня 2021р по 1</w:t>
      </w:r>
      <w:r w:rsidR="00D722F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завідуючою </w:t>
      </w:r>
      <w:proofErr w:type="spellStart"/>
      <w:r w:rsidRPr="0075177B">
        <w:rPr>
          <w:rFonts w:ascii="Times New Roman" w:hAnsi="Times New Roman" w:cs="Times New Roman"/>
          <w:sz w:val="24"/>
          <w:szCs w:val="24"/>
          <w:lang w:val="uk-UA"/>
        </w:rPr>
        <w:t>Знам</w:t>
      </w:r>
      <w:proofErr w:type="spellEnd"/>
      <w:r w:rsidRPr="0075177B">
        <w:rPr>
          <w:rFonts w:ascii="Times New Roman" w:hAnsi="Times New Roman" w:cs="Times New Roman"/>
          <w:sz w:val="24"/>
          <w:szCs w:val="24"/>
        </w:rPr>
        <w:t>’</w:t>
      </w:r>
      <w:proofErr w:type="spellStart"/>
      <w:r w:rsidRPr="0075177B">
        <w:rPr>
          <w:rFonts w:ascii="Times New Roman" w:hAnsi="Times New Roman" w:cs="Times New Roman"/>
          <w:sz w:val="24"/>
          <w:szCs w:val="24"/>
          <w:lang w:val="uk-UA"/>
        </w:rPr>
        <w:t>янським</w:t>
      </w:r>
      <w:proofErr w:type="spellEnd"/>
      <w:r w:rsidRPr="0075177B">
        <w:rPr>
          <w:rFonts w:ascii="Times New Roman" w:hAnsi="Times New Roman" w:cs="Times New Roman"/>
          <w:sz w:val="24"/>
          <w:szCs w:val="24"/>
          <w:lang w:val="uk-UA"/>
        </w:rPr>
        <w:t xml:space="preserve"> сільським клубом Ігнатенко Наталією Олександрівною терміном на один рік з 14 липня 2021р по 1</w:t>
      </w:r>
      <w:r w:rsidR="00D722F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з директоркою Центрального будинку культури Зінкевич Іриною Тарасівною терміном на один рік з 14 липня 2021р по 1</w:t>
      </w:r>
      <w:r w:rsidR="00D722F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директоркою Миколаївського сільського будинку культури </w:t>
      </w:r>
      <w:proofErr w:type="spellStart"/>
      <w:r w:rsidRPr="0075177B">
        <w:rPr>
          <w:rFonts w:ascii="Times New Roman" w:hAnsi="Times New Roman" w:cs="Times New Roman"/>
          <w:sz w:val="24"/>
          <w:szCs w:val="24"/>
          <w:lang w:val="uk-UA"/>
        </w:rPr>
        <w:t>Щербініною</w:t>
      </w:r>
      <w:proofErr w:type="spellEnd"/>
      <w:r w:rsidRPr="0075177B">
        <w:rPr>
          <w:rFonts w:ascii="Times New Roman" w:hAnsi="Times New Roman" w:cs="Times New Roman"/>
          <w:sz w:val="24"/>
          <w:szCs w:val="24"/>
          <w:lang w:val="uk-UA"/>
        </w:rPr>
        <w:t xml:space="preserve"> Валентиною Федорівною терміном на один рік з 1</w:t>
      </w:r>
      <w:r w:rsidR="00EA17EF">
        <w:rPr>
          <w:rFonts w:ascii="Times New Roman" w:hAnsi="Times New Roman" w:cs="Times New Roman"/>
          <w:sz w:val="24"/>
          <w:szCs w:val="24"/>
          <w:lang w:val="uk-UA"/>
        </w:rPr>
        <w:t>4</w:t>
      </w:r>
      <w:r w:rsidRPr="0075177B">
        <w:rPr>
          <w:rFonts w:ascii="Times New Roman" w:hAnsi="Times New Roman" w:cs="Times New Roman"/>
          <w:sz w:val="24"/>
          <w:szCs w:val="24"/>
          <w:lang w:val="uk-UA"/>
        </w:rPr>
        <w:t xml:space="preserve"> липня 2021 року по 1</w:t>
      </w:r>
      <w:r w:rsidR="00EA17E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2"/>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 xml:space="preserve">з завідуючою </w:t>
      </w:r>
      <w:proofErr w:type="spellStart"/>
      <w:r w:rsidRPr="0075177B">
        <w:rPr>
          <w:rFonts w:ascii="Times New Roman" w:hAnsi="Times New Roman" w:cs="Times New Roman"/>
          <w:sz w:val="24"/>
          <w:szCs w:val="24"/>
          <w:lang w:val="uk-UA"/>
        </w:rPr>
        <w:t>Новогригорівським</w:t>
      </w:r>
      <w:proofErr w:type="spellEnd"/>
      <w:r w:rsidRPr="0075177B">
        <w:rPr>
          <w:rFonts w:ascii="Times New Roman" w:hAnsi="Times New Roman" w:cs="Times New Roman"/>
          <w:sz w:val="24"/>
          <w:szCs w:val="24"/>
          <w:lang w:val="uk-UA"/>
        </w:rPr>
        <w:t xml:space="preserve"> сільським клубом Литвиненко Валентиною Борисівною терміном на один рік з 14 липня 2021р по 1</w:t>
      </w:r>
      <w:r w:rsidR="00EA17EF">
        <w:rPr>
          <w:rFonts w:ascii="Times New Roman" w:hAnsi="Times New Roman" w:cs="Times New Roman"/>
          <w:sz w:val="24"/>
          <w:szCs w:val="24"/>
          <w:lang w:val="uk-UA"/>
        </w:rPr>
        <w:t>3</w:t>
      </w:r>
      <w:r w:rsidRPr="0075177B">
        <w:rPr>
          <w:rFonts w:ascii="Times New Roman" w:hAnsi="Times New Roman" w:cs="Times New Roman"/>
          <w:sz w:val="24"/>
          <w:szCs w:val="24"/>
          <w:lang w:val="uk-UA"/>
        </w:rPr>
        <w:t xml:space="preserve"> липня 2022 року</w:t>
      </w:r>
    </w:p>
    <w:p w:rsidR="00ED4E52" w:rsidRPr="0075177B" w:rsidRDefault="00ED4E52" w:rsidP="00ED4E52">
      <w:pPr>
        <w:pStyle w:val="a7"/>
        <w:numPr>
          <w:ilvl w:val="0"/>
          <w:numId w:val="1"/>
        </w:numPr>
        <w:jc w:val="both"/>
        <w:rPr>
          <w:rFonts w:ascii="Times New Roman" w:hAnsi="Times New Roman" w:cs="Times New Roman"/>
          <w:sz w:val="24"/>
          <w:szCs w:val="24"/>
          <w:lang w:val="uk-UA"/>
        </w:rPr>
      </w:pPr>
      <w:proofErr w:type="spellStart"/>
      <w:r w:rsidRPr="0075177B">
        <w:rPr>
          <w:rFonts w:ascii="Times New Roman" w:hAnsi="Times New Roman" w:cs="Times New Roman"/>
          <w:sz w:val="24"/>
          <w:szCs w:val="24"/>
          <w:lang w:val="uk-UA"/>
        </w:rPr>
        <w:t>З</w:t>
      </w:r>
      <w:r w:rsidR="00D722FF">
        <w:rPr>
          <w:rFonts w:ascii="Times New Roman" w:hAnsi="Times New Roman" w:cs="Times New Roman"/>
          <w:sz w:val="24"/>
          <w:szCs w:val="24"/>
          <w:lang w:val="uk-UA"/>
        </w:rPr>
        <w:t>о</w:t>
      </w:r>
      <w:r w:rsidRPr="0075177B">
        <w:rPr>
          <w:rFonts w:ascii="Times New Roman" w:hAnsi="Times New Roman" w:cs="Times New Roman"/>
          <w:sz w:val="24"/>
          <w:szCs w:val="24"/>
          <w:lang w:val="uk-UA"/>
        </w:rPr>
        <w:t>бов</w:t>
      </w:r>
      <w:proofErr w:type="spellEnd"/>
      <w:r w:rsidRPr="0075177B">
        <w:rPr>
          <w:rFonts w:ascii="Times New Roman" w:hAnsi="Times New Roman" w:cs="Times New Roman"/>
          <w:sz w:val="24"/>
          <w:szCs w:val="24"/>
        </w:rPr>
        <w:t>’</w:t>
      </w:r>
      <w:proofErr w:type="spellStart"/>
      <w:r w:rsidRPr="0075177B">
        <w:rPr>
          <w:rFonts w:ascii="Times New Roman" w:hAnsi="Times New Roman" w:cs="Times New Roman"/>
          <w:sz w:val="24"/>
          <w:szCs w:val="24"/>
          <w:lang w:val="uk-UA"/>
        </w:rPr>
        <w:t>язати</w:t>
      </w:r>
      <w:proofErr w:type="spellEnd"/>
      <w:r w:rsidRPr="0075177B">
        <w:rPr>
          <w:rFonts w:ascii="Times New Roman" w:hAnsi="Times New Roman" w:cs="Times New Roman"/>
          <w:sz w:val="24"/>
          <w:szCs w:val="24"/>
          <w:lang w:val="uk-UA"/>
        </w:rPr>
        <w:t xml:space="preserve"> керівників закладів культури  до 01 серпня 2021 року розробити Програму розвитку закладу культури терміном на один і п</w:t>
      </w:r>
      <w:r w:rsidRPr="0075177B">
        <w:rPr>
          <w:rFonts w:ascii="Times New Roman" w:hAnsi="Times New Roman" w:cs="Times New Roman"/>
          <w:sz w:val="24"/>
          <w:szCs w:val="24"/>
        </w:rPr>
        <w:t>’</w:t>
      </w:r>
      <w:r w:rsidRPr="0075177B">
        <w:rPr>
          <w:rFonts w:ascii="Times New Roman" w:hAnsi="Times New Roman" w:cs="Times New Roman"/>
          <w:sz w:val="24"/>
          <w:szCs w:val="24"/>
          <w:lang w:val="uk-UA"/>
        </w:rPr>
        <w:t>ять років та звітувати про хід її виконання за вимогою Шевченківської сільської ради, але не менше ніж 1 раз на півроку</w:t>
      </w:r>
    </w:p>
    <w:p w:rsidR="00ED4E52" w:rsidRDefault="00ED4E52" w:rsidP="00ED4E52">
      <w:pPr>
        <w:pStyle w:val="a7"/>
        <w:numPr>
          <w:ilvl w:val="0"/>
          <w:numId w:val="1"/>
        </w:numPr>
        <w:jc w:val="both"/>
        <w:rPr>
          <w:rFonts w:ascii="Times New Roman" w:hAnsi="Times New Roman" w:cs="Times New Roman"/>
          <w:sz w:val="24"/>
          <w:szCs w:val="24"/>
          <w:lang w:val="uk-UA"/>
        </w:rPr>
      </w:pPr>
      <w:r w:rsidRPr="0075177B">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планування, фінансів, бюджету та соціально – економічного розвитку</w:t>
      </w:r>
    </w:p>
    <w:p w:rsidR="005D498D" w:rsidRDefault="000427BE" w:rsidP="000427BE">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p>
    <w:p w:rsidR="000427BE" w:rsidRDefault="005D498D" w:rsidP="000427BE">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sidR="000427BE">
        <w:rPr>
          <w:rFonts w:ascii="Times New Roman" w:hAnsi="Times New Roman"/>
          <w:b/>
          <w:color w:val="000000"/>
          <w:sz w:val="28"/>
          <w:szCs w:val="28"/>
        </w:rPr>
        <w:t xml:space="preserve"> </w:t>
      </w:r>
      <w:r>
        <w:rPr>
          <w:rFonts w:ascii="Times New Roman" w:eastAsia="Times New Roman" w:hAnsi="Times New Roman"/>
          <w:sz w:val="24"/>
          <w:szCs w:val="24"/>
          <w:lang w:eastAsia="ru-RU"/>
        </w:rPr>
        <w:t xml:space="preserve">Сільський голова                                         О.В.Пилипенко    </w:t>
      </w:r>
      <w:r w:rsidR="000427BE">
        <w:rPr>
          <w:rFonts w:ascii="Times New Roman" w:hAnsi="Times New Roman"/>
          <w:b/>
          <w:color w:val="000000"/>
          <w:sz w:val="28"/>
          <w:szCs w:val="28"/>
        </w:rPr>
        <w:t xml:space="preserve">                               </w:t>
      </w:r>
    </w:p>
    <w:p w:rsidR="000427BE" w:rsidRPr="00D50DDF" w:rsidRDefault="000427BE" w:rsidP="000427BE">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Pr>
          <w:rFonts w:ascii="Times New Roman" w:hAnsi="Times New Roman"/>
          <w:noProof/>
          <w:color w:val="000000"/>
          <w:sz w:val="28"/>
          <w:szCs w:val="28"/>
          <w:lang w:eastAsia="uk-UA"/>
        </w:rPr>
        <w:drawing>
          <wp:inline distT="0" distB="0" distL="0" distR="0">
            <wp:extent cx="53467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0427BE" w:rsidRDefault="000427BE" w:rsidP="000427BE">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ІІ</w:t>
      </w:r>
      <w:r w:rsidRPr="00764E9C">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0427BE" w:rsidRPr="008163CF" w:rsidRDefault="000427BE" w:rsidP="000427BE">
      <w:pPr>
        <w:tabs>
          <w:tab w:val="left" w:pos="9498"/>
        </w:tabs>
        <w:spacing w:after="0"/>
        <w:ind w:left="567" w:right="-146"/>
        <w:jc w:val="center"/>
        <w:rPr>
          <w:rFonts w:ascii="Times New Roman" w:hAnsi="Times New Roman"/>
          <w:color w:val="000000"/>
          <w:sz w:val="24"/>
          <w:szCs w:val="24"/>
        </w:rPr>
      </w:pPr>
    </w:p>
    <w:p w:rsidR="000427BE" w:rsidRPr="001779E5" w:rsidRDefault="000427BE" w:rsidP="000427BE">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0427BE" w:rsidRPr="00292B40" w:rsidRDefault="000427BE" w:rsidP="000427BE">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від 14 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Pr>
          <w:rFonts w:ascii="Times New Roman" w:hAnsi="Times New Roman"/>
          <w:color w:val="000000"/>
          <w:sz w:val="24"/>
          <w:szCs w:val="24"/>
        </w:rPr>
        <w:t>3</w:t>
      </w:r>
      <w:r w:rsidRPr="00D61C89">
        <w:rPr>
          <w:rFonts w:ascii="Times New Roman" w:hAnsi="Times New Roman"/>
          <w:color w:val="000000"/>
          <w:sz w:val="24"/>
          <w:szCs w:val="24"/>
        </w:rPr>
        <w:t xml:space="preserve">                                           с. Шевченкове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0427BE" w:rsidRPr="005753B0" w:rsidRDefault="000427BE" w:rsidP="000427BE">
      <w:pPr>
        <w:spacing w:line="240" w:lineRule="auto"/>
        <w:ind w:right="-1"/>
        <w:rPr>
          <w:rFonts w:ascii="Times New Roman" w:eastAsia="Times New Roman" w:hAnsi="Times New Roman"/>
          <w:sz w:val="24"/>
          <w:szCs w:val="24"/>
        </w:rPr>
      </w:pPr>
      <w:r w:rsidRPr="005753B0">
        <w:rPr>
          <w:rFonts w:ascii="Times New Roman" w:hAnsi="Times New Roman"/>
          <w:sz w:val="24"/>
          <w:szCs w:val="24"/>
        </w:rPr>
        <w:t xml:space="preserve">Про  встановлення  місцевих податків                                                                                                                                                                                                                                                                                                                                         та зборів на території Шевченківської                                                                                                                                                       сільської  ради  </w:t>
      </w:r>
      <w:r w:rsidRPr="005753B0">
        <w:rPr>
          <w:rFonts w:ascii="Times New Roman" w:eastAsia="Times New Roman" w:hAnsi="Times New Roman"/>
          <w:sz w:val="24"/>
          <w:szCs w:val="24"/>
        </w:rPr>
        <w:t xml:space="preserve">   </w:t>
      </w:r>
    </w:p>
    <w:p w:rsidR="000427BE" w:rsidRPr="005753B0" w:rsidRDefault="000427BE" w:rsidP="000427BE">
      <w:pPr>
        <w:tabs>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753B0">
        <w:rPr>
          <w:rFonts w:ascii="Times New Roman" w:eastAsia="Times New Roman" w:hAnsi="Times New Roman"/>
          <w:sz w:val="24"/>
          <w:szCs w:val="24"/>
        </w:rPr>
        <w:t xml:space="preserve"> </w:t>
      </w:r>
      <w:r>
        <w:rPr>
          <w:rFonts w:ascii="Times New Roman" w:hAnsi="Times New Roman"/>
          <w:sz w:val="24"/>
          <w:szCs w:val="24"/>
        </w:rPr>
        <w:t xml:space="preserve">Відповідно </w:t>
      </w:r>
      <w:r w:rsidRPr="005753B0">
        <w:rPr>
          <w:rFonts w:ascii="Times New Roman" w:hAnsi="Times New Roman"/>
          <w:sz w:val="24"/>
          <w:szCs w:val="24"/>
        </w:rPr>
        <w:t xml:space="preserve"> пункт</w:t>
      </w:r>
      <w:r>
        <w:rPr>
          <w:rFonts w:ascii="Times New Roman" w:hAnsi="Times New Roman"/>
          <w:sz w:val="24"/>
          <w:szCs w:val="24"/>
        </w:rPr>
        <w:t xml:space="preserve">у </w:t>
      </w:r>
      <w:r w:rsidRPr="005753B0">
        <w:rPr>
          <w:rFonts w:ascii="Times New Roman" w:hAnsi="Times New Roman"/>
          <w:sz w:val="24"/>
          <w:szCs w:val="24"/>
        </w:rPr>
        <w:t xml:space="preserve"> 24 частини першої статті 26, статт</w:t>
      </w:r>
      <w:r>
        <w:rPr>
          <w:rFonts w:ascii="Times New Roman" w:hAnsi="Times New Roman"/>
          <w:sz w:val="24"/>
          <w:szCs w:val="24"/>
        </w:rPr>
        <w:t>і</w:t>
      </w:r>
      <w:r w:rsidRPr="005753B0">
        <w:rPr>
          <w:rFonts w:ascii="Times New Roman" w:hAnsi="Times New Roman"/>
          <w:sz w:val="24"/>
          <w:szCs w:val="24"/>
        </w:rPr>
        <w:t xml:space="preserve"> 69 Закону України «Про місцеве самоврядування в Україні» </w:t>
      </w:r>
      <w:r>
        <w:rPr>
          <w:rFonts w:ascii="Times New Roman" w:hAnsi="Times New Roman"/>
          <w:sz w:val="24"/>
          <w:szCs w:val="24"/>
        </w:rPr>
        <w:t xml:space="preserve"> </w:t>
      </w:r>
      <w:r w:rsidRPr="005753B0">
        <w:rPr>
          <w:rFonts w:ascii="Times New Roman" w:hAnsi="Times New Roman"/>
          <w:sz w:val="24"/>
          <w:szCs w:val="24"/>
        </w:rPr>
        <w:t xml:space="preserve">відповідно до статей  </w:t>
      </w:r>
      <w:r w:rsidRPr="005753B0">
        <w:rPr>
          <w:rFonts w:ascii="Times New Roman" w:eastAsia="Times New Roman" w:hAnsi="Times New Roman"/>
          <w:sz w:val="24"/>
          <w:szCs w:val="24"/>
          <w:lang w:eastAsia="ru-RU"/>
        </w:rPr>
        <w:t xml:space="preserve">7, 10, 12, 265, 266, 267, 268 </w:t>
      </w:r>
      <w:r w:rsidRPr="005753B0">
        <w:rPr>
          <w:rFonts w:ascii="Times New Roman" w:eastAsia="Times New Roman" w:hAnsi="Times New Roman"/>
          <w:sz w:val="24"/>
          <w:szCs w:val="24"/>
          <w:vertAlign w:val="superscript"/>
          <w:lang w:eastAsia="ru-RU"/>
        </w:rPr>
        <w:t xml:space="preserve">1 </w:t>
      </w:r>
      <w:r w:rsidRPr="005753B0">
        <w:rPr>
          <w:rFonts w:ascii="Times New Roman" w:eastAsia="Times New Roman" w:hAnsi="Times New Roman"/>
          <w:sz w:val="24"/>
          <w:szCs w:val="24"/>
          <w:lang w:eastAsia="ru-RU"/>
        </w:rPr>
        <w:t xml:space="preserve">, 269-289,291-297 </w:t>
      </w:r>
      <w:r w:rsidRPr="005753B0">
        <w:rPr>
          <w:rFonts w:ascii="Times New Roman" w:hAnsi="Times New Roman"/>
          <w:sz w:val="24"/>
          <w:szCs w:val="24"/>
        </w:rPr>
        <w:t xml:space="preserve"> Податкового кодексу України</w:t>
      </w:r>
      <w:r>
        <w:rPr>
          <w:rFonts w:ascii="Times New Roman" w:hAnsi="Times New Roman"/>
          <w:sz w:val="24"/>
          <w:szCs w:val="24"/>
        </w:rPr>
        <w:t xml:space="preserve"> з </w:t>
      </w:r>
      <w:r w:rsidRPr="005753B0">
        <w:rPr>
          <w:rFonts w:ascii="Times New Roman" w:hAnsi="Times New Roman"/>
          <w:sz w:val="24"/>
          <w:szCs w:val="24"/>
        </w:rPr>
        <w:t>метою підвищення фінансової спроможності сільської ради та забезпечення всебічного розвитку територіальної громади, впорядкування місцевих податків та зборів на території сільської ради та контролю за повнотою сплати податку, сільська  рада</w:t>
      </w:r>
    </w:p>
    <w:p w:rsidR="000427BE" w:rsidRPr="005753B0" w:rsidRDefault="000427BE" w:rsidP="000427BE">
      <w:pPr>
        <w:pStyle w:val="a9"/>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5753B0">
        <w:rPr>
          <w:rFonts w:ascii="Times New Roman" w:eastAsia="Times New Roman" w:hAnsi="Times New Roman"/>
          <w:sz w:val="24"/>
          <w:szCs w:val="24"/>
        </w:rPr>
        <w:t>В И Р І Ш И Л А :</w:t>
      </w:r>
    </w:p>
    <w:p w:rsidR="000427BE" w:rsidRPr="005753B0" w:rsidRDefault="000427BE" w:rsidP="000427BE">
      <w:pPr>
        <w:pStyle w:val="a9"/>
        <w:autoSpaceDE w:val="0"/>
        <w:autoSpaceDN w:val="0"/>
        <w:jc w:val="center"/>
        <w:rPr>
          <w:rFonts w:ascii="Times New Roman" w:eastAsia="Times New Roman" w:hAnsi="Times New Roman"/>
          <w:sz w:val="24"/>
          <w:szCs w:val="24"/>
        </w:rPr>
      </w:pPr>
    </w:p>
    <w:p w:rsidR="000427BE" w:rsidRPr="005753B0" w:rsidRDefault="000427BE" w:rsidP="000427BE">
      <w:pPr>
        <w:numPr>
          <w:ilvl w:val="0"/>
          <w:numId w:val="3"/>
        </w:numPr>
        <w:spacing w:after="0" w:line="240" w:lineRule="auto"/>
        <w:ind w:left="0" w:firstLine="0"/>
        <w:jc w:val="both"/>
        <w:rPr>
          <w:rFonts w:ascii="Times New Roman" w:hAnsi="Times New Roman"/>
          <w:sz w:val="24"/>
          <w:szCs w:val="24"/>
        </w:rPr>
      </w:pPr>
      <w:r w:rsidRPr="005753B0">
        <w:rPr>
          <w:rFonts w:ascii="Times New Roman" w:hAnsi="Times New Roman"/>
          <w:sz w:val="24"/>
          <w:szCs w:val="24"/>
        </w:rPr>
        <w:t>Встановити з 01.01.2022 року на території Шевченківської сільської ради місцеві податки і збори згідно переліку:</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1.1. Податок на майно, який складається з:</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1.1.1.Податок на нерухоме майно відмінне від земельної ділянки, визначивши його елементи згідно додатку № 1;</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1.1.2.Транспортний податок, визначивши його елементи згідно додатку № 2;</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1.1.3.Земельний податок, визначивши його елементи згідно додатку №3;</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1.2.Єдиний податок для суб’єктів господарювання, які застосовують спрощену систему оподаткування, обліку та звітності, встановивши його елементи  та ставки  згідно додатку № 4;</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1.3. Збір за місця для паркування  транспортних  засобів,  визначивши його елементи згідно додатку №5;</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1.4.Акцизний податок, визначивши його елементи згідно додатку № 6;</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2. Затвердити на території  Шевченківської сільської ради:</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2.1. Ставки податку на нерухоме майно, відмінне від земельної ділянки згідно додатку № 1.1 та пільги з податку згідно додатку № 1.2;</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 xml:space="preserve">   2.2.Ставки земельного податку згідно додатку 3.1, 3.2  та пільги з податку згідно додатку № 3.4;</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3. Питання,  не врегульовані даним рішенням, регулюються Податковим кодексом України.</w:t>
      </w:r>
    </w:p>
    <w:p w:rsidR="000427BE" w:rsidRPr="005753B0" w:rsidRDefault="000427BE" w:rsidP="000427BE">
      <w:pPr>
        <w:spacing w:after="0" w:line="240" w:lineRule="auto"/>
        <w:jc w:val="both"/>
        <w:rPr>
          <w:rFonts w:ascii="Times New Roman" w:hAnsi="Times New Roman"/>
          <w:sz w:val="24"/>
          <w:szCs w:val="24"/>
        </w:rPr>
      </w:pPr>
      <w:r w:rsidRPr="005753B0">
        <w:rPr>
          <w:rFonts w:ascii="Times New Roman" w:hAnsi="Times New Roman"/>
          <w:sz w:val="24"/>
          <w:szCs w:val="24"/>
        </w:rPr>
        <w:t>4.Направити копію цього  рішення  з додатками  до ГУ ДПС у Миколаївській області  у паперовій   та  електронній формах для здійснення контролю за нарахуванням та сплатою до бюджету Шевченківської сільської ради  місцевих податків та зборів у десятиденний строк  з дня прийняття, але не пізніше 25 липня поточного року.</w:t>
      </w:r>
    </w:p>
    <w:p w:rsidR="000427BE" w:rsidRPr="005753B0" w:rsidRDefault="000427BE" w:rsidP="000427BE">
      <w:pPr>
        <w:spacing w:after="0" w:line="240" w:lineRule="auto"/>
        <w:jc w:val="both"/>
        <w:rPr>
          <w:rFonts w:ascii="Times New Roman" w:hAnsi="Times New Roman"/>
          <w:noProof/>
          <w:sz w:val="24"/>
          <w:szCs w:val="24"/>
        </w:rPr>
      </w:pPr>
      <w:r w:rsidRPr="005753B0">
        <w:rPr>
          <w:rFonts w:ascii="Times New Roman" w:hAnsi="Times New Roman"/>
          <w:sz w:val="24"/>
          <w:szCs w:val="24"/>
        </w:rPr>
        <w:t xml:space="preserve">5. Дане рішення оприлюднити у відповідності до вимог чинного законодавства на офіційному </w:t>
      </w:r>
      <w:proofErr w:type="spellStart"/>
      <w:r w:rsidRPr="005753B0">
        <w:rPr>
          <w:rFonts w:ascii="Times New Roman" w:hAnsi="Times New Roman"/>
          <w:sz w:val="24"/>
          <w:szCs w:val="24"/>
        </w:rPr>
        <w:t>веб</w:t>
      </w:r>
      <w:proofErr w:type="spellEnd"/>
      <w:r w:rsidRPr="005753B0">
        <w:rPr>
          <w:rFonts w:ascii="Times New Roman" w:hAnsi="Times New Roman"/>
          <w:sz w:val="24"/>
          <w:szCs w:val="24"/>
        </w:rPr>
        <w:t xml:space="preserve"> - сайті Шевченківської сільської ради.</w:t>
      </w:r>
    </w:p>
    <w:p w:rsidR="000427BE" w:rsidRPr="005753B0" w:rsidRDefault="000427BE" w:rsidP="000427BE">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t xml:space="preserve">6. Контроль за виконанням цього рішення покласти на постійні комісії сільської ради:                      </w:t>
      </w:r>
    </w:p>
    <w:p w:rsidR="000427BE" w:rsidRPr="005753B0" w:rsidRDefault="000427BE" w:rsidP="000427BE">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t xml:space="preserve">-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0427BE" w:rsidRPr="005753B0" w:rsidRDefault="000427BE" w:rsidP="000427BE">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t xml:space="preserve">  - з питань планування, фінансів, бюджету та соціально-економічного розвитку;</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Default="000427BE" w:rsidP="00B527A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Сільський голова                                         О.В.Пилипенко    </w:t>
      </w:r>
    </w:p>
    <w:p w:rsidR="003212BF" w:rsidRPr="00292B40" w:rsidRDefault="003212BF" w:rsidP="00B527AF">
      <w:pPr>
        <w:shd w:val="clear" w:color="auto" w:fill="FFFFFF"/>
        <w:spacing w:after="0" w:line="240" w:lineRule="auto"/>
        <w:jc w:val="both"/>
        <w:rPr>
          <w:rFonts w:ascii="Times New Roman" w:eastAsia="Times New Roman" w:hAnsi="Times New Roman"/>
          <w:sz w:val="24"/>
          <w:szCs w:val="24"/>
          <w:lang w:eastAsia="ru-RU"/>
        </w:rPr>
      </w:pPr>
    </w:p>
    <w:p w:rsidR="00484CC8" w:rsidRPr="00E21582" w:rsidRDefault="000427BE" w:rsidP="00484CC8">
      <w:pPr>
        <w:pStyle w:val="ShapkaDocumentu"/>
        <w:spacing w:after="0"/>
        <w:ind w:left="0"/>
        <w:rPr>
          <w:rFonts w:ascii="Times New Roman" w:hAnsi="Times New Roman"/>
          <w:noProof/>
          <w:sz w:val="22"/>
          <w:szCs w:val="22"/>
        </w:rPr>
      </w:pPr>
      <w:r>
        <w:rPr>
          <w:rFonts w:ascii="Times New Roman" w:hAnsi="Times New Roman"/>
          <w:b/>
          <w:color w:val="000000"/>
          <w:sz w:val="28"/>
          <w:szCs w:val="28"/>
        </w:rPr>
        <w:t xml:space="preserve">    </w:t>
      </w:r>
      <w:r w:rsidR="00484CC8" w:rsidRPr="00E706DF">
        <w:rPr>
          <w:rFonts w:ascii="Times New Roman" w:hAnsi="Times New Roman"/>
          <w:sz w:val="24"/>
          <w:szCs w:val="24"/>
        </w:rPr>
        <w:t xml:space="preserve">                                                </w:t>
      </w:r>
      <w:r w:rsidR="00484CC8">
        <w:rPr>
          <w:rFonts w:ascii="Times New Roman" w:hAnsi="Times New Roman"/>
          <w:sz w:val="24"/>
          <w:szCs w:val="24"/>
        </w:rPr>
        <w:t xml:space="preserve">                                       </w:t>
      </w:r>
      <w:r w:rsidR="00484CC8" w:rsidRPr="00E21582">
        <w:rPr>
          <w:rFonts w:ascii="Times New Roman" w:hAnsi="Times New Roman"/>
          <w:noProof/>
          <w:sz w:val="22"/>
          <w:szCs w:val="22"/>
        </w:rPr>
        <w:t>Додаток №1</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E706DF" w:rsidRDefault="00484CC8" w:rsidP="00484CC8">
      <w:pPr>
        <w:pStyle w:val="a9"/>
        <w:shd w:val="clear" w:color="auto" w:fill="FFFFFF"/>
        <w:spacing w:after="150"/>
        <w:jc w:val="center"/>
        <w:rPr>
          <w:rFonts w:ascii="Times New Roman" w:hAnsi="Times New Roman"/>
          <w:b/>
          <w:sz w:val="24"/>
          <w:szCs w:val="24"/>
          <w:u w:val="single"/>
        </w:rPr>
      </w:pPr>
      <w:r w:rsidRPr="00E706DF">
        <w:rPr>
          <w:rFonts w:ascii="Times New Roman" w:hAnsi="Times New Roman"/>
          <w:b/>
          <w:sz w:val="24"/>
          <w:szCs w:val="24"/>
          <w:u w:val="single"/>
        </w:rPr>
        <w:t xml:space="preserve">ПОЛОЖЕННЯ </w:t>
      </w:r>
    </w:p>
    <w:p w:rsidR="00484CC8" w:rsidRPr="00E706DF" w:rsidRDefault="00484CC8" w:rsidP="00484CC8">
      <w:pPr>
        <w:pStyle w:val="a9"/>
        <w:shd w:val="clear" w:color="auto" w:fill="FFFFFF"/>
        <w:spacing w:after="150"/>
        <w:jc w:val="center"/>
        <w:rPr>
          <w:rFonts w:ascii="Times New Roman" w:hAnsi="Times New Roman"/>
          <w:sz w:val="24"/>
          <w:szCs w:val="24"/>
        </w:rPr>
      </w:pPr>
      <w:r w:rsidRPr="00E706DF">
        <w:rPr>
          <w:rFonts w:ascii="Times New Roman" w:hAnsi="Times New Roman"/>
          <w:sz w:val="24"/>
          <w:szCs w:val="24"/>
        </w:rPr>
        <w:t>про встановлення податку на нерухоме майно, відмінне від земельної ділянки на території </w:t>
      </w:r>
      <w:r>
        <w:rPr>
          <w:rFonts w:ascii="Times New Roman" w:hAnsi="Times New Roman"/>
          <w:sz w:val="24"/>
          <w:szCs w:val="24"/>
        </w:rPr>
        <w:t>Шевченківської сільської</w:t>
      </w:r>
      <w:r w:rsidRPr="00E706DF">
        <w:rPr>
          <w:rFonts w:ascii="Times New Roman" w:hAnsi="Times New Roman"/>
          <w:sz w:val="24"/>
          <w:szCs w:val="24"/>
        </w:rPr>
        <w:t xml:space="preserve">  ради</w:t>
      </w:r>
    </w:p>
    <w:p w:rsidR="00484CC8" w:rsidRPr="00E706DF" w:rsidRDefault="00484CC8" w:rsidP="00484CC8">
      <w:pPr>
        <w:pStyle w:val="a9"/>
        <w:shd w:val="clear" w:color="auto" w:fill="FFFFFF"/>
        <w:spacing w:after="150"/>
        <w:jc w:val="center"/>
        <w:rPr>
          <w:rFonts w:ascii="Times New Roman" w:hAnsi="Times New Roman"/>
          <w:sz w:val="24"/>
          <w:szCs w:val="24"/>
        </w:rPr>
      </w:pPr>
      <w:r w:rsidRPr="00E706DF">
        <w:rPr>
          <w:rFonts w:ascii="Times New Roman" w:hAnsi="Times New Roman"/>
          <w:sz w:val="24"/>
          <w:szCs w:val="24"/>
        </w:rPr>
        <w:t> </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Положення про податок на нерухоме майно, відмінне від земельної ділянки (далі – Положення) розроблено відповідно до Податкового кодексу </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b/>
          <w:bCs/>
          <w:sz w:val="24"/>
          <w:szCs w:val="24"/>
        </w:rPr>
        <w:t>1. Платники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розташованих на території </w:t>
      </w:r>
      <w:r>
        <w:rPr>
          <w:rFonts w:ascii="Times New Roman" w:hAnsi="Times New Roman"/>
          <w:sz w:val="24"/>
          <w:szCs w:val="24"/>
        </w:rPr>
        <w:t>Шевченківської сільської</w:t>
      </w:r>
      <w:r w:rsidRPr="00E706DF">
        <w:rPr>
          <w:rFonts w:ascii="Times New Roman" w:hAnsi="Times New Roman"/>
          <w:sz w:val="24"/>
          <w:szCs w:val="24"/>
        </w:rPr>
        <w:t xml:space="preserve">  ради.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484CC8" w:rsidRPr="00E706DF" w:rsidRDefault="00484CC8" w:rsidP="00484CC8">
      <w:pPr>
        <w:pStyle w:val="a9"/>
        <w:shd w:val="clear" w:color="auto" w:fill="FFFFFF"/>
        <w:spacing w:after="150"/>
        <w:jc w:val="both"/>
        <w:rPr>
          <w:rFonts w:ascii="Times New Roman" w:hAnsi="Times New Roman"/>
          <w:b/>
          <w:bCs/>
          <w:sz w:val="24"/>
          <w:szCs w:val="24"/>
        </w:rPr>
      </w:pPr>
      <w:r w:rsidRPr="00E706DF">
        <w:rPr>
          <w:rFonts w:ascii="Times New Roman" w:hAnsi="Times New Roman"/>
          <w:b/>
          <w:bCs/>
          <w:sz w:val="24"/>
          <w:szCs w:val="24"/>
        </w:rPr>
        <w:t>2. Об'єкт оподаткування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2.1. Об’єктом оподаткування є об’єкт житлової та нежитлової нерухомості, в тому числі його частка.</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2.2. Не є об'єктом оподаткування: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в) будівлі дитячих будинків сімейного типу;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г) гуртожитки;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ґ) житлова нерухомість непридатна для проживання, в тому числі у зв’язку з аварійним станом, визнана такою згідно з рішенням Первомайської селищної ради;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є) будівлі промисловості, зокрема виробничі корпуси, цехи, складські приміщення промислових підприємств;</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з) об’єкти житлової та нежитлової нерухомості, які перебувають у власності громадських організацій інвалідів та їх підприємств;</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к) об’єкти нежитлової нерухомості баз олімпійської та </w:t>
      </w:r>
      <w:proofErr w:type="spellStart"/>
      <w:r w:rsidRPr="00E706DF">
        <w:rPr>
          <w:rFonts w:ascii="Times New Roman" w:hAnsi="Times New Roman"/>
          <w:sz w:val="24"/>
          <w:szCs w:val="24"/>
        </w:rPr>
        <w:t>паралімпійської</w:t>
      </w:r>
      <w:proofErr w:type="spellEnd"/>
      <w:r w:rsidRPr="00E706DF">
        <w:rPr>
          <w:rFonts w:ascii="Times New Roman" w:hAnsi="Times New Roman"/>
          <w:sz w:val="24"/>
          <w:szCs w:val="24"/>
        </w:rPr>
        <w:t xml:space="preserve"> підготовки. Перелік таких баз затверджується Кабінетом Міністрів України;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л) об’єкти житлової нерухомості, які належать багатодітним або прийомним сім’ям, у яких виховується п’ять та більше дітей.</w:t>
      </w:r>
    </w:p>
    <w:p w:rsidR="00484CC8" w:rsidRPr="00E706DF" w:rsidRDefault="00484CC8" w:rsidP="00484CC8">
      <w:pPr>
        <w:pStyle w:val="a9"/>
        <w:shd w:val="clear" w:color="auto" w:fill="FFFFFF"/>
        <w:spacing w:after="150"/>
        <w:jc w:val="both"/>
        <w:rPr>
          <w:rFonts w:ascii="Times New Roman" w:hAnsi="Times New Roman"/>
          <w:b/>
          <w:bCs/>
          <w:sz w:val="24"/>
          <w:szCs w:val="24"/>
        </w:rPr>
      </w:pPr>
      <w:r w:rsidRPr="00E706DF">
        <w:rPr>
          <w:rFonts w:ascii="Times New Roman" w:hAnsi="Times New Roman"/>
          <w:b/>
          <w:bCs/>
          <w:sz w:val="24"/>
          <w:szCs w:val="24"/>
        </w:rPr>
        <w:t>3. База оподаткування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3.1. Базою оподаткування є загальна площа об’єкта житлової та нежитлової нерухомості, в тому числі його часток.</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4.  Пільги з податку, передбачені п.4.2, для фізичних осіб не застосовуються до:</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 об’єкта/об’єктів оподаткування, якщо площа такого/таких об’єкта/об’єктів перевищує п’ятикратний розмір неоподатковуваної площі, встановленої підпунктом </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4.1 цього пункту;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b/>
          <w:bCs/>
          <w:sz w:val="24"/>
          <w:szCs w:val="24"/>
        </w:rPr>
        <w:t>5. Ставка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Ставки податку для об’єктів житлової та/або нежитлової нерухомості, що перебувають у власності фізичних та юридичних осіб, встановлені у додатку 1.1.  до цього Положення, що не перевищують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w:t>
      </w:r>
      <w:r w:rsidRPr="00E706DF">
        <w:rPr>
          <w:rFonts w:ascii="Times New Roman" w:hAnsi="Times New Roman"/>
          <w:b/>
          <w:bCs/>
          <w:sz w:val="24"/>
          <w:szCs w:val="24"/>
        </w:rPr>
        <w:t>6. Податковий</w:t>
      </w:r>
      <w:r w:rsidRPr="00E706DF">
        <w:rPr>
          <w:rFonts w:ascii="Times New Roman" w:hAnsi="Times New Roman"/>
          <w:sz w:val="24"/>
          <w:szCs w:val="24"/>
        </w:rPr>
        <w:t>  </w:t>
      </w:r>
      <w:r w:rsidRPr="00E706DF">
        <w:rPr>
          <w:rFonts w:ascii="Times New Roman" w:hAnsi="Times New Roman"/>
          <w:b/>
          <w:bCs/>
          <w:sz w:val="24"/>
          <w:szCs w:val="24"/>
        </w:rPr>
        <w:t>період</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6.1. Базовий податковий  (звітний) період дорівнює  календарному року.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b/>
          <w:bCs/>
          <w:sz w:val="24"/>
          <w:szCs w:val="24"/>
        </w:rPr>
        <w:t>7. </w:t>
      </w:r>
      <w:r w:rsidRPr="00E706DF">
        <w:rPr>
          <w:rFonts w:ascii="Times New Roman" w:hAnsi="Times New Roman"/>
          <w:sz w:val="24"/>
          <w:szCs w:val="24"/>
        </w:rPr>
        <w:t> </w:t>
      </w:r>
      <w:r w:rsidRPr="00E706DF">
        <w:rPr>
          <w:rFonts w:ascii="Times New Roman" w:hAnsi="Times New Roman"/>
          <w:b/>
          <w:bCs/>
          <w:sz w:val="24"/>
          <w:szCs w:val="24"/>
        </w:rPr>
        <w:t>Порядок обчислення</w:t>
      </w:r>
      <w:r w:rsidRPr="00E706DF">
        <w:rPr>
          <w:rFonts w:ascii="Times New Roman" w:hAnsi="Times New Roman"/>
          <w:sz w:val="24"/>
          <w:szCs w:val="24"/>
        </w:rPr>
        <w:t> </w:t>
      </w:r>
      <w:r w:rsidRPr="00E706DF">
        <w:rPr>
          <w:rFonts w:ascii="Times New Roman" w:hAnsi="Times New Roman"/>
          <w:b/>
          <w:bCs/>
          <w:sz w:val="24"/>
          <w:szCs w:val="24"/>
        </w:rPr>
        <w:t>суми</w:t>
      </w:r>
      <w:r w:rsidRPr="00E706DF">
        <w:rPr>
          <w:rFonts w:ascii="Times New Roman" w:hAnsi="Times New Roman"/>
          <w:sz w:val="24"/>
          <w:szCs w:val="24"/>
        </w:rPr>
        <w:t> </w:t>
      </w:r>
      <w:r w:rsidRPr="00E706DF">
        <w:rPr>
          <w:rFonts w:ascii="Times New Roman" w:hAnsi="Times New Roman"/>
          <w:b/>
          <w:bCs/>
          <w:sz w:val="24"/>
          <w:szCs w:val="24"/>
        </w:rPr>
        <w:t>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відповідної ставки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відповідної ставки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положення та відповідної ставки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w:t>
      </w:r>
      <w:proofErr w:type="spellStart"/>
      <w:r w:rsidRPr="00E706DF">
        <w:rPr>
          <w:rFonts w:ascii="Times New Roman" w:hAnsi="Times New Roman"/>
          <w:sz w:val="24"/>
          <w:szCs w:val="24"/>
        </w:rPr>
        <w:t>квадратнихметрів</w:t>
      </w:r>
      <w:proofErr w:type="spellEnd"/>
      <w:r w:rsidRPr="00E706DF">
        <w:rPr>
          <w:rFonts w:ascii="Times New Roman" w:hAnsi="Times New Roman"/>
          <w:sz w:val="24"/>
          <w:szCs w:val="24"/>
        </w:rPr>
        <w:t xml:space="preserve">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7.2.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селищної ради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Щодо новоствореного (нововведеного) об’єкта житлової та/або нежитлової нерухомості податок сплачується фізичною особою – платником починаючи з місяця, в якому виникло право власності на такий  об’єкт.</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Контролюючі органи за місцем проживання (реєстрації) платників податку в десятиденний строк інформують відповідні контролюючі органи за місце 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Нарахування податку та надсилання (вручення) податкових повідомлень-рішень про сплату податку фізичним особам-нерезидентам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1) об’єктів житлової та/або нежитлової нерухомості, в тому числі їх часток, що перебувають у власності платника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2) розміру загальної площі об’єктів житлової та/або нежитлової нерухомості, що перебувають у власності платника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3) права на користування пільгою із сплати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4)  розміру ставки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5)  нарахованої суми 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 - рішення. Попереднє податкове повідомлення – рішення вважається скасованим (відкликаним).</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 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7.5.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Щодо новоствореного (ново 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b/>
          <w:bCs/>
          <w:sz w:val="24"/>
          <w:szCs w:val="24"/>
        </w:rPr>
        <w:t>8. Порядок сплати</w:t>
      </w:r>
      <w:r w:rsidRPr="00E706DF">
        <w:rPr>
          <w:rFonts w:ascii="Times New Roman" w:hAnsi="Times New Roman"/>
          <w:sz w:val="24"/>
          <w:szCs w:val="24"/>
        </w:rPr>
        <w:t> </w:t>
      </w:r>
      <w:r w:rsidRPr="00E706DF">
        <w:rPr>
          <w:rFonts w:ascii="Times New Roman" w:hAnsi="Times New Roman"/>
          <w:b/>
          <w:bCs/>
          <w:sz w:val="24"/>
          <w:szCs w:val="24"/>
        </w:rPr>
        <w:t>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8.1. Податок  сплачується за місцем розташування об’єкта/об’єктів оподаткування і зараховується 100 відсотків до бюджету селищної ради, згідно з положеннями Бюджетного  кодексу України.</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8.2. Фізичні особи можуть сплачувати податок через відділення Укрпошти  та відділення  банків за квитанцією про прийняття податків.</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b/>
          <w:bCs/>
          <w:sz w:val="24"/>
          <w:szCs w:val="24"/>
        </w:rPr>
        <w:t>9. Строки сплати</w:t>
      </w:r>
      <w:r w:rsidRPr="00E706DF">
        <w:rPr>
          <w:rFonts w:ascii="Times New Roman" w:hAnsi="Times New Roman"/>
          <w:sz w:val="24"/>
          <w:szCs w:val="24"/>
        </w:rPr>
        <w:t> </w:t>
      </w:r>
      <w:r w:rsidRPr="00E706DF">
        <w:rPr>
          <w:rFonts w:ascii="Times New Roman" w:hAnsi="Times New Roman"/>
          <w:b/>
          <w:bCs/>
          <w:sz w:val="24"/>
          <w:szCs w:val="24"/>
        </w:rPr>
        <w:t>податку</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9.1. Податкове зобов’язання за звітний рік з податку сплачується: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а) фізичними особами – протягом 60 днів з дня вручення податкового повідомлення-рішення;</w:t>
      </w:r>
    </w:p>
    <w:p w:rsidR="00484CC8" w:rsidRPr="00E706DF" w:rsidRDefault="00484CC8" w:rsidP="00484CC8">
      <w:pPr>
        <w:pStyle w:val="a9"/>
        <w:shd w:val="clear" w:color="auto" w:fill="FFFFFF"/>
        <w:spacing w:after="150"/>
        <w:jc w:val="both"/>
        <w:rPr>
          <w:rFonts w:ascii="Times New Roman" w:hAnsi="Times New Roman"/>
          <w:sz w:val="24"/>
          <w:szCs w:val="24"/>
        </w:rPr>
      </w:pPr>
      <w:r w:rsidRPr="00E706DF">
        <w:rPr>
          <w:rFonts w:ascii="Times New Roman" w:hAnsi="Times New Roman"/>
          <w:sz w:val="24"/>
          <w:szCs w:val="24"/>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484CC8" w:rsidRPr="00557FAD" w:rsidRDefault="00484CC8" w:rsidP="00484CC8">
      <w:pPr>
        <w:pStyle w:val="a9"/>
        <w:shd w:val="clear" w:color="auto" w:fill="FFFFFF"/>
        <w:spacing w:after="150"/>
        <w:jc w:val="both"/>
        <w:rPr>
          <w:rFonts w:ascii="Arial" w:hAnsi="Arial" w:cs="Arial"/>
          <w:sz w:val="28"/>
          <w:szCs w:val="28"/>
        </w:rPr>
      </w:pPr>
      <w:r w:rsidRPr="00557FAD">
        <w:rPr>
          <w:rFonts w:ascii="Arial" w:hAnsi="Arial" w:cs="Arial"/>
          <w:sz w:val="28"/>
          <w:szCs w:val="28"/>
        </w:rPr>
        <w:t> </w:t>
      </w:r>
    </w:p>
    <w:p w:rsidR="00484CC8" w:rsidRDefault="00484CC8" w:rsidP="00484CC8">
      <w:pPr>
        <w:tabs>
          <w:tab w:val="left" w:pos="3705"/>
          <w:tab w:val="right" w:pos="9434"/>
        </w:tabs>
        <w:spacing w:line="240" w:lineRule="auto"/>
        <w:ind w:left="-142" w:right="-1"/>
        <w:rPr>
          <w:rFonts w:ascii="Times New Roman" w:hAnsi="Times New Roman"/>
          <w:sz w:val="36"/>
          <w:szCs w:val="36"/>
        </w:rPr>
      </w:pPr>
      <w:r>
        <w:rPr>
          <w:rFonts w:ascii="Times New Roman" w:hAnsi="Times New Roman"/>
          <w:sz w:val="36"/>
          <w:szCs w:val="36"/>
        </w:rPr>
        <w:tab/>
      </w: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BA31E4" w:rsidRDefault="00BA31E4"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tabs>
          <w:tab w:val="left" w:pos="3705"/>
          <w:tab w:val="right" w:pos="9434"/>
        </w:tabs>
        <w:spacing w:line="240" w:lineRule="auto"/>
        <w:ind w:right="-1"/>
        <w:rPr>
          <w:rFonts w:ascii="Times New Roman" w:hAnsi="Times New Roman"/>
          <w:sz w:val="36"/>
          <w:szCs w:val="36"/>
        </w:rPr>
      </w:pPr>
    </w:p>
    <w:p w:rsidR="00484CC8" w:rsidRPr="00E21582" w:rsidRDefault="00484CC8" w:rsidP="00484CC8">
      <w:pPr>
        <w:pStyle w:val="ShapkaDocumentu"/>
        <w:spacing w:after="0"/>
        <w:ind w:left="0"/>
        <w:rPr>
          <w:rFonts w:ascii="Times New Roman" w:hAnsi="Times New Roman"/>
          <w:noProof/>
          <w:sz w:val="22"/>
          <w:szCs w:val="22"/>
        </w:rPr>
      </w:pPr>
      <w:r>
        <w:rPr>
          <w:rFonts w:asciiTheme="minorHAnsi" w:hAnsiTheme="minorHAnsi"/>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w:t>
      </w:r>
      <w:r w:rsidRPr="00E21582">
        <w:rPr>
          <w:rFonts w:ascii="Times New Roman" w:hAnsi="Times New Roman"/>
          <w:noProof/>
          <w:sz w:val="22"/>
          <w:szCs w:val="22"/>
        </w:rPr>
        <w:t>1</w:t>
      </w:r>
      <w:r>
        <w:rPr>
          <w:rFonts w:ascii="Times New Roman" w:hAnsi="Times New Roman"/>
          <w:noProof/>
          <w:sz w:val="22"/>
          <w:szCs w:val="22"/>
        </w:rPr>
        <w:t>.1</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F40799" w:rsidRDefault="00484CC8" w:rsidP="00484CC8">
      <w:pPr>
        <w:pStyle w:val="ShapkaDocumentu"/>
        <w:spacing w:after="0"/>
        <w:jc w:val="left"/>
        <w:rPr>
          <w:rFonts w:ascii="Times New Roman" w:hAnsi="Times New Roman"/>
          <w:noProof/>
          <w:sz w:val="28"/>
          <w:szCs w:val="28"/>
          <w:lang w:val="ru-RU"/>
        </w:rPr>
      </w:pPr>
      <w:r w:rsidRPr="00F40799">
        <w:rPr>
          <w:rFonts w:ascii="Times New Roman" w:hAnsi="Times New Roman"/>
          <w:noProof/>
          <w:sz w:val="28"/>
          <w:szCs w:val="28"/>
          <w:lang w:val="ru-RU"/>
        </w:rPr>
        <w:t>СТАВКИ</w:t>
      </w:r>
      <w:r w:rsidRPr="00F40799">
        <w:rPr>
          <w:rFonts w:ascii="Times New Roman" w:hAnsi="Times New Roman"/>
          <w:noProof/>
          <w:sz w:val="28"/>
          <w:szCs w:val="28"/>
          <w:vertAlign w:val="superscript"/>
          <w:lang w:val="ru-RU"/>
        </w:rPr>
        <w:br/>
      </w:r>
      <w:r w:rsidRPr="00F40799">
        <w:rPr>
          <w:rFonts w:ascii="Times New Roman" w:hAnsi="Times New Roman"/>
          <w:noProof/>
          <w:sz w:val="28"/>
          <w:szCs w:val="28"/>
          <w:lang w:val="ru-RU"/>
        </w:rPr>
        <w:t>податку на нерухоме майно, відмінне від земельної ділянки</w:t>
      </w:r>
      <w:r w:rsidRPr="00F40799">
        <w:rPr>
          <w:rFonts w:ascii="Times New Roman" w:hAnsi="Times New Roman"/>
          <w:noProof/>
          <w:sz w:val="28"/>
          <w:szCs w:val="28"/>
          <w:vertAlign w:val="superscript"/>
          <w:lang w:val="ru-RU"/>
        </w:rPr>
        <w:t>1</w:t>
      </w:r>
    </w:p>
    <w:p w:rsidR="00484CC8" w:rsidRPr="00F40799" w:rsidRDefault="00484CC8" w:rsidP="00484CC8">
      <w:pPr>
        <w:pStyle w:val="ab"/>
        <w:rPr>
          <w:rFonts w:ascii="Times New Roman" w:hAnsi="Times New Roman"/>
          <w:noProof/>
          <w:sz w:val="24"/>
          <w:szCs w:val="24"/>
          <w:lang w:val="ru-RU"/>
        </w:rPr>
      </w:pPr>
      <w:r w:rsidRPr="00F40799">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 xml:space="preserve">2022 </w:t>
      </w:r>
      <w:r w:rsidRPr="00F40799">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 xml:space="preserve">01 січня </w:t>
      </w:r>
      <w:r w:rsidRPr="00F40799">
        <w:rPr>
          <w:rFonts w:ascii="Times New Roman" w:hAnsi="Times New Roman"/>
          <w:noProof/>
          <w:sz w:val="24"/>
          <w:szCs w:val="24"/>
          <w:lang w:val="ru-RU"/>
        </w:rPr>
        <w:t xml:space="preserve"> 20</w:t>
      </w:r>
      <w:r>
        <w:rPr>
          <w:rFonts w:ascii="Times New Roman" w:hAnsi="Times New Roman"/>
          <w:noProof/>
          <w:sz w:val="24"/>
          <w:szCs w:val="24"/>
          <w:lang w:val="ru-RU"/>
        </w:rPr>
        <w:t>22</w:t>
      </w:r>
      <w:r w:rsidRPr="00F40799">
        <w:rPr>
          <w:rFonts w:ascii="Times New Roman" w:hAnsi="Times New Roman"/>
          <w:noProof/>
          <w:sz w:val="24"/>
          <w:szCs w:val="24"/>
          <w:lang w:val="ru-RU"/>
        </w:rPr>
        <w:t xml:space="preserve"> року.</w:t>
      </w:r>
    </w:p>
    <w:p w:rsidR="00484CC8" w:rsidRDefault="00484CC8" w:rsidP="00484CC8">
      <w:pPr>
        <w:pStyle w:val="ab"/>
        <w:spacing w:after="120"/>
        <w:rPr>
          <w:rFonts w:ascii="Times New Roman" w:hAnsi="Times New Roman"/>
          <w:noProof/>
          <w:sz w:val="24"/>
          <w:szCs w:val="24"/>
          <w:lang w:val="ru-RU"/>
        </w:rPr>
      </w:pPr>
      <w:r w:rsidRPr="00F40799">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2"/>
        <w:gridCol w:w="1894"/>
        <w:gridCol w:w="1895"/>
        <w:gridCol w:w="4324"/>
      </w:tblGrid>
      <w:tr w:rsidR="00484CC8" w:rsidTr="00484CC8">
        <w:tc>
          <w:tcPr>
            <w:tcW w:w="1892"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4823384701</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484CC8" w:rsidTr="00484CC8">
        <w:tc>
          <w:tcPr>
            <w:tcW w:w="1892"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4823381000</w:t>
            </w:r>
          </w:p>
        </w:tc>
        <w:tc>
          <w:tcPr>
            <w:tcW w:w="432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4823382000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4823384100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С-ще Полігон</w:t>
            </w:r>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4823383100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 Мирне</w:t>
            </w:r>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4825782900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4828784700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С-ще Центральне</w:t>
            </w:r>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4825782200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484CC8" w:rsidTr="00484CC8">
        <w:tc>
          <w:tcPr>
            <w:tcW w:w="1892"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4825782200</w:t>
            </w:r>
          </w:p>
        </w:tc>
        <w:tc>
          <w:tcPr>
            <w:tcW w:w="432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 Миколаївське</w:t>
            </w:r>
          </w:p>
        </w:tc>
      </w:tr>
    </w:tbl>
    <w:p w:rsidR="00484CC8" w:rsidRDefault="00484CC8" w:rsidP="00484CC8">
      <w:pPr>
        <w:pStyle w:val="ab"/>
        <w:spacing w:after="120"/>
        <w:rPr>
          <w:rFonts w:ascii="Times New Roman" w:hAnsi="Times New Roman"/>
          <w:noProof/>
          <w:sz w:val="24"/>
          <w:szCs w:val="24"/>
          <w:lang w:val="ru-RU"/>
        </w:rPr>
      </w:pPr>
    </w:p>
    <w:p w:rsidR="00484CC8" w:rsidRPr="00F40799" w:rsidRDefault="00484CC8" w:rsidP="00484CC8">
      <w:pPr>
        <w:rPr>
          <w:noProof/>
          <w:sz w:val="24"/>
          <w:szCs w:val="24"/>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733"/>
        <w:gridCol w:w="3038"/>
        <w:gridCol w:w="2468"/>
        <w:gridCol w:w="1161"/>
        <w:gridCol w:w="599"/>
        <w:gridCol w:w="599"/>
        <w:gridCol w:w="599"/>
        <w:gridCol w:w="595"/>
      </w:tblGrid>
      <w:tr w:rsidR="00484CC8" w:rsidRPr="00F40799" w:rsidTr="00484CC8">
        <w:trPr>
          <w:trHeight w:val="20"/>
          <w:tblHeader/>
        </w:trPr>
        <w:tc>
          <w:tcPr>
            <w:tcW w:w="1924" w:type="pct"/>
            <w:gridSpan w:val="2"/>
            <w:vAlign w:val="center"/>
            <w:hideMark/>
          </w:tcPr>
          <w:p w:rsidR="00484CC8" w:rsidRPr="00E706DF" w:rsidRDefault="00484CC8" w:rsidP="00484CC8">
            <w:pPr>
              <w:pStyle w:val="ab"/>
              <w:ind w:firstLine="0"/>
              <w:jc w:val="center"/>
              <w:rPr>
                <w:rFonts w:ascii="Times New Roman" w:hAnsi="Times New Roman"/>
                <w:noProof/>
                <w:sz w:val="24"/>
                <w:szCs w:val="24"/>
                <w:lang w:val="ru-RU"/>
              </w:rPr>
            </w:pPr>
            <w:r w:rsidRPr="00E706DF">
              <w:rPr>
                <w:rFonts w:ascii="Times New Roman" w:hAnsi="Times New Roman"/>
                <w:noProof/>
                <w:sz w:val="24"/>
                <w:szCs w:val="24"/>
                <w:lang w:val="ru-RU"/>
              </w:rPr>
              <w:t>Класифікація будівель та споруд</w:t>
            </w:r>
            <w:r w:rsidRPr="00E706DF">
              <w:rPr>
                <w:rFonts w:ascii="Times New Roman" w:hAnsi="Times New Roman"/>
                <w:noProof/>
                <w:sz w:val="24"/>
                <w:szCs w:val="24"/>
                <w:vertAlign w:val="superscript"/>
                <w:lang w:val="ru-RU"/>
              </w:rPr>
              <w:t>2</w:t>
            </w:r>
          </w:p>
        </w:tc>
        <w:tc>
          <w:tcPr>
            <w:tcW w:w="3076" w:type="pct"/>
            <w:gridSpan w:val="6"/>
            <w:vAlign w:val="center"/>
            <w:hideMark/>
          </w:tcPr>
          <w:p w:rsidR="00484CC8" w:rsidRPr="00F40799" w:rsidRDefault="00484CC8" w:rsidP="00484CC8">
            <w:pPr>
              <w:pStyle w:val="ab"/>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Ставки податку</w:t>
            </w:r>
            <w:r w:rsidRPr="00F40799">
              <w:rPr>
                <w:rFonts w:ascii="Times New Roman" w:hAnsi="Times New Roman"/>
                <w:noProof/>
                <w:sz w:val="24"/>
                <w:szCs w:val="24"/>
                <w:vertAlign w:val="superscript"/>
                <w:lang w:val="ru-RU"/>
              </w:rPr>
              <w:t>3</w:t>
            </w:r>
            <w:r w:rsidRPr="00F40799">
              <w:rPr>
                <w:rFonts w:ascii="Times New Roman" w:hAnsi="Times New Roman"/>
                <w:noProof/>
                <w:sz w:val="24"/>
                <w:szCs w:val="24"/>
                <w:lang w:val="ru-RU"/>
              </w:rPr>
              <w:t xml:space="preserve"> за 1 кв. метр</w:t>
            </w:r>
            <w:r w:rsidRPr="00F40799">
              <w:rPr>
                <w:rFonts w:ascii="Times New Roman" w:hAnsi="Times New Roman"/>
                <w:noProof/>
                <w:sz w:val="24"/>
                <w:szCs w:val="24"/>
                <w:lang w:val="ru-RU"/>
              </w:rPr>
              <w:br/>
              <w:t>(відсотків розміру мінімальної заробітної плати)</w:t>
            </w:r>
          </w:p>
        </w:tc>
      </w:tr>
      <w:tr w:rsidR="00484CC8" w:rsidRPr="00E1757E" w:rsidTr="00484CC8">
        <w:trPr>
          <w:trHeight w:val="20"/>
          <w:tblHeader/>
        </w:trPr>
        <w:tc>
          <w:tcPr>
            <w:tcW w:w="374" w:type="pct"/>
            <w:vMerge w:val="restart"/>
            <w:vAlign w:val="center"/>
            <w:hideMark/>
          </w:tcPr>
          <w:p w:rsidR="00484CC8" w:rsidRPr="00E706DF" w:rsidRDefault="00484CC8" w:rsidP="00484CC8">
            <w:pPr>
              <w:pStyle w:val="ab"/>
              <w:ind w:firstLine="0"/>
              <w:jc w:val="center"/>
              <w:rPr>
                <w:rFonts w:ascii="Times New Roman" w:hAnsi="Times New Roman"/>
                <w:noProof/>
                <w:sz w:val="24"/>
                <w:szCs w:val="24"/>
                <w:lang w:val="ru-RU"/>
              </w:rPr>
            </w:pPr>
            <w:r w:rsidRPr="00E706DF">
              <w:rPr>
                <w:rFonts w:ascii="Times New Roman" w:hAnsi="Times New Roman"/>
                <w:noProof/>
                <w:sz w:val="24"/>
                <w:szCs w:val="24"/>
                <w:lang w:val="ru-RU"/>
              </w:rPr>
              <w:t>код</w:t>
            </w:r>
            <w:r w:rsidRPr="00E706DF">
              <w:rPr>
                <w:rFonts w:ascii="Times New Roman" w:hAnsi="Times New Roman"/>
                <w:noProof/>
                <w:sz w:val="24"/>
                <w:szCs w:val="24"/>
                <w:vertAlign w:val="superscript"/>
                <w:lang w:val="ru-RU"/>
              </w:rPr>
              <w:t>2</w:t>
            </w:r>
          </w:p>
        </w:tc>
        <w:tc>
          <w:tcPr>
            <w:tcW w:w="1551" w:type="pct"/>
            <w:vMerge w:val="restar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2158" w:type="pct"/>
            <w:gridSpan w:val="3"/>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918" w:type="pct"/>
            <w:gridSpan w:val="3"/>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484CC8" w:rsidRPr="00E1757E" w:rsidTr="00484CC8">
        <w:trPr>
          <w:trHeight w:val="20"/>
          <w:tblHeader/>
        </w:trPr>
        <w:tc>
          <w:tcPr>
            <w:tcW w:w="374" w:type="pct"/>
            <w:vMerge/>
            <w:vAlign w:val="center"/>
          </w:tcPr>
          <w:p w:rsidR="00484CC8" w:rsidRPr="00E1757E" w:rsidRDefault="00484CC8" w:rsidP="00484CC8">
            <w:pPr>
              <w:pStyle w:val="ab"/>
              <w:ind w:firstLine="0"/>
              <w:rPr>
                <w:rFonts w:ascii="Times New Roman" w:hAnsi="Times New Roman"/>
                <w:noProof/>
                <w:sz w:val="24"/>
                <w:szCs w:val="24"/>
                <w:lang w:val="en-US"/>
              </w:rPr>
            </w:pPr>
          </w:p>
        </w:tc>
        <w:tc>
          <w:tcPr>
            <w:tcW w:w="1551" w:type="pct"/>
            <w:vMerge/>
            <w:vAlign w:val="center"/>
          </w:tcPr>
          <w:p w:rsidR="00484CC8" w:rsidRPr="00E1757E" w:rsidRDefault="00484CC8" w:rsidP="00484CC8">
            <w:pPr>
              <w:pStyle w:val="ab"/>
              <w:ind w:firstLine="0"/>
              <w:rPr>
                <w:rFonts w:ascii="Times New Roman" w:hAnsi="Times New Roman"/>
                <w:noProof/>
                <w:sz w:val="24"/>
                <w:szCs w:val="24"/>
                <w:lang w:val="en-US"/>
              </w:rPr>
            </w:pPr>
          </w:p>
        </w:tc>
        <w:tc>
          <w:tcPr>
            <w:tcW w:w="1260"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593"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484CC8" w:rsidRPr="00E1757E" w:rsidRDefault="00484CC8" w:rsidP="00484CC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r>
      <w:tr w:rsidR="00484CC8" w:rsidRPr="00E1757E"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26" w:type="pct"/>
            <w:gridSpan w:val="7"/>
            <w:vAlign w:val="center"/>
          </w:tcPr>
          <w:p w:rsidR="00484CC8" w:rsidRPr="00E1757E" w:rsidRDefault="00484CC8" w:rsidP="00484CC8">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484CC8" w:rsidRPr="00E1757E"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26" w:type="pct"/>
            <w:gridSpan w:val="7"/>
            <w:vAlign w:val="center"/>
          </w:tcPr>
          <w:p w:rsidR="00484CC8" w:rsidRPr="00E1757E" w:rsidRDefault="00484CC8" w:rsidP="00484CC8">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484CC8" w:rsidRPr="00E1757E"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26" w:type="pct"/>
            <w:gridSpan w:val="7"/>
            <w:vAlign w:val="center"/>
          </w:tcPr>
          <w:p w:rsidR="00484CC8" w:rsidRPr="00E1757E" w:rsidRDefault="00484CC8" w:rsidP="00484CC8">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sidRPr="00E1757E">
              <w:rPr>
                <w:rFonts w:ascii="Times New Roman" w:hAnsi="Times New Roman"/>
                <w:noProof/>
                <w:sz w:val="24"/>
                <w:szCs w:val="24"/>
                <w:vertAlign w:val="superscript"/>
                <w:lang w:val="en-US"/>
              </w:rPr>
              <w:t>5</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r>
              <w:rPr>
                <w:rFonts w:ascii="Times New Roman" w:hAnsi="Times New Roman"/>
                <w:noProof/>
                <w:sz w:val="24"/>
                <w:szCs w:val="24"/>
              </w:rPr>
              <w:t xml:space="preserve">                                                               </w:t>
            </w:r>
          </w:p>
        </w:tc>
        <w:tc>
          <w:tcPr>
            <w:tcW w:w="1260" w:type="pct"/>
          </w:tcPr>
          <w:p w:rsidR="00484CC8" w:rsidRPr="00F40799" w:rsidRDefault="00484CC8" w:rsidP="00484CC8">
            <w:pPr>
              <w:pStyle w:val="ab"/>
              <w:spacing w:before="100"/>
              <w:ind w:firstLine="0"/>
              <w:rPr>
                <w:rFonts w:ascii="Times New Roman" w:hAnsi="Times New Roman"/>
                <w:noProof/>
                <w:sz w:val="24"/>
                <w:szCs w:val="24"/>
              </w:rPr>
            </w:pPr>
            <w:r>
              <w:rPr>
                <w:rFonts w:ascii="Times New Roman" w:hAnsi="Times New Roman"/>
                <w:noProof/>
                <w:sz w:val="24"/>
                <w:szCs w:val="24"/>
              </w:rPr>
              <w:t xml:space="preserve">                  1,0          </w:t>
            </w:r>
          </w:p>
        </w:tc>
        <w:tc>
          <w:tcPr>
            <w:tcW w:w="593" w:type="pct"/>
          </w:tcPr>
          <w:p w:rsidR="00484CC8" w:rsidRPr="00F40799" w:rsidRDefault="00484CC8" w:rsidP="00484CC8">
            <w:pPr>
              <w:pStyle w:val="ab"/>
              <w:numPr>
                <w:ilvl w:val="0"/>
                <w:numId w:val="14"/>
              </w:numPr>
              <w:spacing w:before="100"/>
              <w:contextualSpacing w:val="0"/>
              <w:jc w:val="center"/>
              <w:rPr>
                <w:rFonts w:ascii="Times New Roman" w:hAnsi="Times New Roman"/>
                <w:noProof/>
                <w:sz w:val="24"/>
                <w:szCs w:val="24"/>
              </w:rPr>
            </w:pPr>
            <w:r>
              <w:rPr>
                <w:rFonts w:ascii="Times New Roman" w:hAnsi="Times New Roman"/>
                <w:noProof/>
                <w:sz w:val="24"/>
                <w:szCs w:val="24"/>
              </w:rPr>
              <w:t xml:space="preserve">    </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Котеджі та будинки одноквартирні підвищеної комфортності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1260"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1260"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62C67"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26" w:type="pct"/>
            <w:gridSpan w:val="7"/>
            <w:vAlign w:val="center"/>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Будинки з двома та більше квартирами</w:t>
            </w:r>
          </w:p>
        </w:tc>
      </w:tr>
      <w:tr w:rsidR="00484CC8" w:rsidRPr="00E1757E"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26" w:type="pct"/>
            <w:gridSpan w:val="7"/>
            <w:vAlign w:val="center"/>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sidRPr="00E1757E">
              <w:rPr>
                <w:rFonts w:ascii="Times New Roman" w:hAnsi="Times New Roman"/>
                <w:noProof/>
                <w:sz w:val="24"/>
                <w:szCs w:val="24"/>
                <w:vertAlign w:val="superscript"/>
                <w:lang w:val="en-US"/>
              </w:rPr>
              <w:t>5</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1260"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Котеджі та будинки двоквартирні підвищеної комфортності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Будинки з трьома та більше квартирами</w:t>
            </w:r>
            <w:r w:rsidRPr="00F40799">
              <w:rPr>
                <w:rFonts w:ascii="Times New Roman" w:hAnsi="Times New Roman"/>
                <w:noProof/>
                <w:sz w:val="24"/>
                <w:szCs w:val="24"/>
                <w:vertAlign w:val="superscript"/>
                <w:lang w:val="ru-RU"/>
              </w:rPr>
              <w:t>5</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1260"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1260"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1260"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BB7568"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Гуртожитки</w:t>
            </w:r>
            <w:r w:rsidRPr="00E1757E">
              <w:rPr>
                <w:rFonts w:ascii="Times New Roman" w:hAnsi="Times New Roman"/>
                <w:noProof/>
                <w:sz w:val="24"/>
                <w:szCs w:val="24"/>
                <w:vertAlign w:val="superscript"/>
                <w:lang w:val="en-US"/>
              </w:rPr>
              <w:t>5</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робітників та службовців</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студентів вищих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учнів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Будинки-інтернати для людей похилого віку та інвалідів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 дитини та сирітські будинки</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 для біженців, притулки для бездомних</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r w:rsidRPr="00E00F0F">
              <w:rPr>
                <w:rFonts w:ascii="Times New Roman" w:hAnsi="Times New Roman"/>
                <w:sz w:val="24"/>
                <w:szCs w:val="24"/>
              </w:rPr>
              <w:t xml:space="preserve"> </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Будинки для колективного проживання інші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tcPr>
          <w:p w:rsidR="00484CC8" w:rsidRPr="00F40799" w:rsidRDefault="00484CC8" w:rsidP="00484CC8">
            <w:pPr>
              <w:pStyle w:val="ab"/>
              <w:spacing w:before="100"/>
              <w:ind w:firstLine="0"/>
              <w:rPr>
                <w:rFonts w:ascii="Times New Roman" w:hAnsi="Times New Roman"/>
                <w:noProof/>
                <w:sz w:val="24"/>
                <w:szCs w:val="24"/>
                <w:lang w:val="ru-RU"/>
              </w:rPr>
            </w:pPr>
          </w:p>
        </w:tc>
        <w:tc>
          <w:tcPr>
            <w:tcW w:w="1551" w:type="pct"/>
            <w:vAlign w:val="center"/>
          </w:tcPr>
          <w:p w:rsidR="00484CC8" w:rsidRPr="00F40799" w:rsidRDefault="00484CC8" w:rsidP="00484CC8">
            <w:pPr>
              <w:pStyle w:val="ab"/>
              <w:spacing w:before="100"/>
              <w:ind w:firstLine="0"/>
              <w:rPr>
                <w:rFonts w:ascii="Times New Roman" w:hAnsi="Times New Roman"/>
                <w:noProof/>
                <w:sz w:val="24"/>
                <w:szCs w:val="24"/>
                <w:lang w:val="ru-RU"/>
              </w:rPr>
            </w:pP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Готелі, ресторани та подібні будівлі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Інші будівлі для тимчасового проживання</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Туристичні бази та гірські притулки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1,1</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Дитячі та сімейні табори відпочинку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1,1</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1,1</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26" w:type="pct"/>
            <w:gridSpan w:val="7"/>
            <w:vAlign w:val="center"/>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sidRPr="00E1757E">
              <w:rPr>
                <w:rFonts w:ascii="Times New Roman" w:hAnsi="Times New Roman"/>
                <w:noProof/>
                <w:sz w:val="24"/>
                <w:szCs w:val="24"/>
                <w:vertAlign w:val="superscript"/>
                <w:lang w:val="en-US"/>
              </w:rPr>
              <w:t>5</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органів державного та місцевого управління</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sz w:val="24"/>
                <w:szCs w:val="24"/>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sidRPr="00E1757E">
              <w:rPr>
                <w:rFonts w:ascii="Times New Roman" w:hAnsi="Times New Roman"/>
                <w:noProof/>
                <w:sz w:val="24"/>
                <w:szCs w:val="24"/>
                <w:vertAlign w:val="superscript"/>
                <w:lang w:val="en-US"/>
              </w:rPr>
              <w:t>5</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sidRPr="00E1757E">
              <w:rPr>
                <w:rFonts w:ascii="Times New Roman" w:hAnsi="Times New Roman"/>
                <w:noProof/>
                <w:sz w:val="24"/>
                <w:szCs w:val="24"/>
                <w:vertAlign w:val="superscript"/>
                <w:lang w:val="en-US"/>
              </w:rPr>
              <w:t>5</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Адміністративно-побутові будівлі промислових підприємств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для конторських та адміністративних цілей інші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Криті ринки, павільйони та зали для ярмарків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Бази та склади підприємств торгівлі і громадського харчування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26" w:type="pct"/>
            <w:gridSpan w:val="7"/>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транспорту та засобів зв’язку</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Вокзали, аеровокзали, будівлі засобів зв’язку та пов’язані з ними будівлі</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Автовокзали та інші будівлі автомобільного транспорту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 xml:space="preserve">- </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Вокзали та інші будівлі залізничного транспорту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Аеровокзали та інші будівлі повітряного транспорту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Морські та річкові вокзали, маяки та пов’язані з ними будівлі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станцій підвісних та канатних доріг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1260"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A8235B"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транспорту та засобів зв’язку інші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26" w:type="pct"/>
            <w:gridSpan w:val="7"/>
            <w:vAlign w:val="center"/>
            <w:hideMark/>
          </w:tcPr>
          <w:p w:rsidR="00484CC8" w:rsidRPr="00A8235B" w:rsidRDefault="00484CC8" w:rsidP="00484CC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Гаражі</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sidRPr="00E1757E">
              <w:rPr>
                <w:rFonts w:ascii="Times New Roman" w:hAnsi="Times New Roman"/>
                <w:noProof/>
                <w:sz w:val="24"/>
                <w:szCs w:val="24"/>
                <w:vertAlign w:val="superscript"/>
                <w:lang w:val="en-US"/>
              </w:rPr>
              <w:t>5</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підприємств машинобудування та металообробної промисловості</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sz w:val="24"/>
                <w:szCs w:val="24"/>
                <w:shd w:val="clear" w:color="auto" w:fill="FFFFFF"/>
              </w:rPr>
              <w:t>0,25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інших промислових виробництв, включаючи поліграфічне</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sz w:val="24"/>
                <w:szCs w:val="24"/>
                <w:shd w:val="clear" w:color="auto" w:fill="FFFFFF"/>
              </w:rPr>
              <w:t>0,25</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Резервуари для нафти, нафтопродуктів та газу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Силоси для цементу та інших сипучих матеріалів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FE70A0">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FE70A0">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FE70A0">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FE70A0">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1260" w:type="pct"/>
          </w:tcPr>
          <w:p w:rsidR="00484CC8" w:rsidRDefault="00484CC8" w:rsidP="00484CC8">
            <w:pPr>
              <w:jc w:val="center"/>
            </w:pPr>
            <w:r w:rsidRPr="00FE70A0">
              <w:rPr>
                <w:rFonts w:ascii="Times New Roman" w:hAnsi="Times New Roman"/>
                <w:noProof/>
                <w:sz w:val="24"/>
                <w:szCs w:val="24"/>
                <w:lang w:val="ru-RU"/>
              </w:rPr>
              <w:t>0,25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AA236B">
              <w:rPr>
                <w:rFonts w:ascii="Times New Roman" w:hAnsi="Times New Roman"/>
                <w:noProof/>
                <w:sz w:val="24"/>
                <w:szCs w:val="24"/>
                <w:lang w:val="ru-RU"/>
              </w:rPr>
              <w:t>0,25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Театри, кінотеатри та концертні зали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r w:rsidRPr="0076128E">
              <w:rPr>
                <w:rFonts w:ascii="Times New Roman" w:hAnsi="Times New Roman"/>
                <w:noProof/>
                <w:sz w:val="24"/>
                <w:szCs w:val="24"/>
                <w:lang w:val="ru-RU"/>
              </w:rPr>
              <w:t>1,5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Зали засідань та багатоцільові зали для публічних виступів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r w:rsidRPr="0076128E">
              <w:rPr>
                <w:rFonts w:ascii="Times New Roman" w:hAnsi="Times New Roman"/>
                <w:noProof/>
                <w:sz w:val="24"/>
                <w:szCs w:val="24"/>
                <w:lang w:val="ru-RU"/>
              </w:rPr>
              <w:t>1,5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76128E">
              <w:rPr>
                <w:rFonts w:ascii="Times New Roman" w:hAnsi="Times New Roman"/>
                <w:noProof/>
                <w:sz w:val="24"/>
                <w:szCs w:val="24"/>
                <w:lang w:val="ru-RU"/>
              </w:rPr>
              <w:t>1,5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Казино,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ігорні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r w:rsidRPr="0076128E">
              <w:rPr>
                <w:rFonts w:ascii="Times New Roman" w:hAnsi="Times New Roman"/>
                <w:noProof/>
                <w:sz w:val="24"/>
                <w:szCs w:val="24"/>
                <w:lang w:val="ru-RU"/>
              </w:rPr>
              <w:t>1,5</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Музичні та танцювальні зали, дискотеки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r w:rsidRPr="0076128E">
              <w:rPr>
                <w:rFonts w:ascii="Times New Roman" w:hAnsi="Times New Roman"/>
                <w:noProof/>
                <w:sz w:val="24"/>
                <w:szCs w:val="24"/>
                <w:lang w:val="ru-RU"/>
              </w:rPr>
              <w:t>1,5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для публічних виступів інші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sidRPr="00E1757E">
              <w:rPr>
                <w:rFonts w:ascii="Times New Roman" w:hAnsi="Times New Roman"/>
                <w:noProof/>
                <w:sz w:val="24"/>
                <w:szCs w:val="24"/>
                <w:vertAlign w:val="superscript"/>
                <w:lang w:val="en-US"/>
              </w:rPr>
              <w:t>5</w:t>
            </w:r>
          </w:p>
        </w:tc>
        <w:tc>
          <w:tcPr>
            <w:tcW w:w="1260" w:type="pct"/>
          </w:tcPr>
          <w:p w:rsidR="00484CC8" w:rsidRDefault="00484CC8" w:rsidP="00484CC8">
            <w:pPr>
              <w:jc w:val="center"/>
            </w:pPr>
            <w:r w:rsidRPr="00EB1278">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0B0853">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EB1278">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0B0853">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Планетарії</w:t>
            </w:r>
            <w:r w:rsidRPr="00E1757E">
              <w:rPr>
                <w:rFonts w:ascii="Times New Roman" w:hAnsi="Times New Roman"/>
                <w:noProof/>
                <w:sz w:val="24"/>
                <w:szCs w:val="24"/>
                <w:vertAlign w:val="superscript"/>
                <w:lang w:val="en-US"/>
              </w:rPr>
              <w:t>5</w:t>
            </w:r>
          </w:p>
        </w:tc>
        <w:tc>
          <w:tcPr>
            <w:tcW w:w="1260" w:type="pct"/>
          </w:tcPr>
          <w:p w:rsidR="00484CC8" w:rsidRDefault="00484CC8" w:rsidP="00484CC8">
            <w:pPr>
              <w:jc w:val="center"/>
            </w:pPr>
            <w:r w:rsidRPr="00EB1278">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0B0853">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sidRPr="00E1757E">
              <w:rPr>
                <w:rFonts w:ascii="Times New Roman" w:hAnsi="Times New Roman"/>
                <w:noProof/>
                <w:sz w:val="24"/>
                <w:szCs w:val="24"/>
                <w:vertAlign w:val="superscript"/>
                <w:lang w:val="en-US"/>
              </w:rPr>
              <w:t>5</w:t>
            </w:r>
          </w:p>
        </w:tc>
        <w:tc>
          <w:tcPr>
            <w:tcW w:w="1260" w:type="pct"/>
          </w:tcPr>
          <w:p w:rsidR="00484CC8" w:rsidRDefault="00484CC8" w:rsidP="00484CC8">
            <w:pPr>
              <w:jc w:val="center"/>
            </w:pPr>
            <w:r w:rsidRPr="00EB1278">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0B0853">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зоологічних та ботанічних садів</w:t>
            </w:r>
            <w:r w:rsidRPr="00F40799">
              <w:rPr>
                <w:rFonts w:ascii="Times New Roman" w:hAnsi="Times New Roman"/>
                <w:noProof/>
                <w:sz w:val="24"/>
                <w:szCs w:val="24"/>
                <w:vertAlign w:val="superscript"/>
                <w:lang w:val="ru-RU"/>
              </w:rPr>
              <w:t>5</w:t>
            </w:r>
          </w:p>
        </w:tc>
        <w:tc>
          <w:tcPr>
            <w:tcW w:w="1260" w:type="pct"/>
          </w:tcPr>
          <w:p w:rsidR="00484CC8" w:rsidRDefault="00484CC8" w:rsidP="00484CC8">
            <w:pPr>
              <w:jc w:val="center"/>
            </w:pPr>
            <w:r w:rsidRPr="00EB1278">
              <w:rPr>
                <w:rFonts w:ascii="Times New Roman" w:hAnsi="Times New Roman"/>
                <w:noProof/>
                <w:sz w:val="24"/>
                <w:szCs w:val="24"/>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Default="00484CC8" w:rsidP="00484CC8">
            <w:pPr>
              <w:jc w:val="center"/>
            </w:pPr>
            <w:r w:rsidRPr="000B0853">
              <w:rPr>
                <w:rFonts w:ascii="Times New Roman" w:hAnsi="Times New Roman"/>
                <w:noProof/>
                <w:sz w:val="24"/>
                <w:szCs w:val="24"/>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26" w:type="pct"/>
            <w:gridSpan w:val="7"/>
            <w:vAlign w:val="center"/>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навчальних та дослідних закладів</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науково-дослідних та проектно-вишукувальних установ </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1260"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шкіл та інших середніх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професійно-технічних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дошкільних та позашкільних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спеціальних навчальних закладів для дітей з особливими потребами</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закладів з фахової перепідготовки </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sidRPr="00E1757E">
              <w:rPr>
                <w:rFonts w:ascii="Times New Roman" w:hAnsi="Times New Roman"/>
                <w:noProof/>
                <w:sz w:val="24"/>
                <w:szCs w:val="24"/>
                <w:vertAlign w:val="superscript"/>
                <w:lang w:val="en-US"/>
              </w:rPr>
              <w:t>5</w:t>
            </w:r>
          </w:p>
        </w:tc>
        <w:tc>
          <w:tcPr>
            <w:tcW w:w="1260"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sidRPr="002E7CA1">
              <w:rPr>
                <w:rFonts w:ascii="Times New Roman" w:hAnsi="Times New Roman"/>
                <w:noProof/>
                <w:sz w:val="24"/>
                <w:szCs w:val="24"/>
                <w:lang w:val="ru-RU"/>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F27041"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освітніх та науково-дослідних закладів інші</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лікарень та оздоровчих закладів</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Лікарні багатопрофільні територіального обслуговування, навчальних закладів</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Материнські та дитячі реабілітаційні центри, пологові будинки</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Поліклініки, пункти медичного обслуговування та консультації</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Шпиталі виправних закладів, в’язниць та Збройних Сил</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Заклади лікувально-профілактичні та оздоровчі інші</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26" w:type="pct"/>
            <w:gridSpan w:val="7"/>
            <w:vAlign w:val="center"/>
            <w:hideMark/>
          </w:tcPr>
          <w:p w:rsidR="00484CC8" w:rsidRPr="00E1757E" w:rsidRDefault="00484CC8" w:rsidP="00484CC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sidRPr="00E1757E">
              <w:rPr>
                <w:rFonts w:ascii="Times New Roman" w:hAnsi="Times New Roman"/>
                <w:noProof/>
                <w:sz w:val="24"/>
                <w:szCs w:val="24"/>
                <w:vertAlign w:val="superscript"/>
                <w:lang w:val="en-US"/>
              </w:rPr>
              <w:t>5</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1260"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8A483E">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F46566">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8A483E">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F46566">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8A483E">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F46566">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8A483E">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F46566">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8A483E">
              <w:rPr>
                <w:rFonts w:ascii="Times New Roman" w:hAnsi="Times New Roman"/>
                <w:noProof/>
                <w:sz w:val="24"/>
                <w:szCs w:val="24"/>
              </w:rPr>
              <w:t>-</w:t>
            </w:r>
          </w:p>
        </w:tc>
        <w:tc>
          <w:tcPr>
            <w:tcW w:w="593"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Default="00484CC8" w:rsidP="00484CC8">
            <w:pPr>
              <w:jc w:val="center"/>
            </w:pPr>
            <w:r w:rsidRPr="00F46566">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5475FD" w:rsidRDefault="00484CC8" w:rsidP="00484CC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26" w:type="pct"/>
            <w:gridSpan w:val="7"/>
            <w:vAlign w:val="center"/>
            <w:hideMark/>
          </w:tcPr>
          <w:p w:rsidR="00484CC8" w:rsidRPr="00CA36E4" w:rsidRDefault="00484CC8" w:rsidP="00484CC8">
            <w:pPr>
              <w:pStyle w:val="ab"/>
              <w:spacing w:before="100"/>
              <w:ind w:firstLine="0"/>
              <w:jc w:val="center"/>
              <w:rPr>
                <w:rFonts w:ascii="Times New Roman" w:hAnsi="Times New Roman"/>
                <w:b/>
                <w:noProof/>
                <w:sz w:val="24"/>
                <w:szCs w:val="24"/>
                <w:lang w:val="en-US"/>
              </w:rPr>
            </w:pPr>
            <w:r w:rsidRPr="00CA36E4">
              <w:rPr>
                <w:rFonts w:ascii="Times New Roman" w:hAnsi="Times New Roman"/>
                <w:b/>
                <w:noProof/>
                <w:sz w:val="24"/>
                <w:szCs w:val="24"/>
                <w:lang w:val="en-US"/>
              </w:rPr>
              <w:t>Будівлі нежитлові інші</w:t>
            </w:r>
          </w:p>
        </w:tc>
      </w:tr>
      <w:tr w:rsidR="00484CC8" w:rsidRPr="00F40799"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F40799">
              <w:rPr>
                <w:rFonts w:ascii="Times New Roman" w:hAnsi="Times New Roman"/>
                <w:noProof/>
                <w:sz w:val="24"/>
                <w:szCs w:val="24"/>
                <w:vertAlign w:val="superscript"/>
                <w:lang w:val="ru-RU"/>
              </w:rPr>
              <w:t>5</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w:t>
            </w:r>
          </w:p>
        </w:tc>
        <w:tc>
          <w:tcPr>
            <w:tcW w:w="593"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5475FD" w:rsidRDefault="00484CC8" w:rsidP="00484CC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8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для садівництва, виноградарства та виноробства</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Pr>
                <w:rFonts w:ascii="Times New Roman" w:hAnsi="Times New Roman"/>
                <w:color w:val="000000"/>
                <w:sz w:val="24"/>
                <w:szCs w:val="24"/>
                <w:shd w:val="clear" w:color="auto" w:fill="FFFFFF"/>
              </w:rPr>
              <w:t>-</w:t>
            </w:r>
          </w:p>
        </w:tc>
        <w:tc>
          <w:tcPr>
            <w:tcW w:w="593"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6F620A">
              <w:rPr>
                <w:rFonts w:ascii="Times New Roman" w:hAnsi="Times New Roman"/>
                <w:noProof/>
                <w:sz w:val="24"/>
                <w:szCs w:val="24"/>
              </w:rPr>
              <w:t>-</w:t>
            </w:r>
          </w:p>
        </w:tc>
        <w:tc>
          <w:tcPr>
            <w:tcW w:w="306"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6F620A">
              <w:rPr>
                <w:rFonts w:ascii="Times New Roman" w:hAnsi="Times New Roman"/>
                <w:noProof/>
                <w:sz w:val="24"/>
                <w:szCs w:val="24"/>
              </w:rPr>
              <w:t>-</w:t>
            </w:r>
          </w:p>
        </w:tc>
        <w:tc>
          <w:tcPr>
            <w:tcW w:w="306"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rPr>
              <w:t>-</w:t>
            </w:r>
          </w:p>
        </w:tc>
        <w:tc>
          <w:tcPr>
            <w:tcW w:w="306"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677EBC">
              <w:rPr>
                <w:rFonts w:ascii="Times New Roman" w:hAnsi="Times New Roman"/>
                <w:noProof/>
                <w:sz w:val="24"/>
                <w:szCs w:val="24"/>
              </w:rPr>
              <w:t>-</w:t>
            </w:r>
          </w:p>
        </w:tc>
        <w:tc>
          <w:tcPr>
            <w:tcW w:w="306" w:type="pct"/>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sidRPr="00E1757E">
              <w:rPr>
                <w:rFonts w:ascii="Times New Roman" w:hAnsi="Times New Roman"/>
                <w:noProof/>
                <w:sz w:val="24"/>
                <w:szCs w:val="24"/>
                <w:vertAlign w:val="superscript"/>
                <w:lang w:val="en-US"/>
              </w:rPr>
              <w:t>5</w:t>
            </w:r>
          </w:p>
        </w:tc>
        <w:tc>
          <w:tcPr>
            <w:tcW w:w="1260"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sidRPr="00E1757E">
              <w:rPr>
                <w:rFonts w:ascii="Times New Roman" w:hAnsi="Times New Roman"/>
                <w:noProof/>
                <w:sz w:val="24"/>
                <w:szCs w:val="24"/>
                <w:vertAlign w:val="superscript"/>
                <w:lang w:val="en-US"/>
              </w:rPr>
              <w:t>5</w:t>
            </w:r>
          </w:p>
        </w:tc>
        <w:tc>
          <w:tcPr>
            <w:tcW w:w="1260"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sidRPr="00E1757E">
              <w:rPr>
                <w:rFonts w:ascii="Times New Roman" w:hAnsi="Times New Roman"/>
                <w:noProof/>
                <w:sz w:val="24"/>
                <w:szCs w:val="24"/>
                <w:vertAlign w:val="superscript"/>
                <w:lang w:val="en-US"/>
              </w:rPr>
              <w:t>5</w:t>
            </w:r>
          </w:p>
        </w:tc>
        <w:tc>
          <w:tcPr>
            <w:tcW w:w="1260"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1260"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w:t>
            </w:r>
          </w:p>
        </w:tc>
        <w:tc>
          <w:tcPr>
            <w:tcW w:w="593"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484CC8" w:rsidRPr="00E1757E" w:rsidRDefault="00484CC8" w:rsidP="00484CC8">
            <w:pPr>
              <w:pStyle w:val="ab"/>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8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для культової та релігійної діяльності</w:t>
            </w:r>
            <w:r w:rsidRPr="00F40799">
              <w:rPr>
                <w:rFonts w:ascii="Times New Roman" w:hAnsi="Times New Roman"/>
                <w:noProof/>
                <w:sz w:val="24"/>
                <w:szCs w:val="24"/>
                <w:vertAlign w:val="superscript"/>
                <w:lang w:val="ru-RU"/>
              </w:rPr>
              <w:t>5</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Церкви, собори, костьоли, мечеті, синагоги тощо</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color w:val="000000"/>
                <w:sz w:val="24"/>
                <w:szCs w:val="24"/>
                <w:shd w:val="clear" w:color="auto" w:fill="FFFFFF"/>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Похоронні бюро та ритуальні зали </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C56F60">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C56F60">
              <w:rPr>
                <w:rFonts w:ascii="Times New Roman" w:hAnsi="Times New Roman"/>
                <w:noProof/>
                <w:sz w:val="24"/>
                <w:szCs w:val="24"/>
              </w:rPr>
              <w:t>-</w:t>
            </w:r>
          </w:p>
        </w:tc>
        <w:tc>
          <w:tcPr>
            <w:tcW w:w="306"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BD12CA">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BD12CA">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Пам’ятки історичні та такі, що охороняються державою</w:t>
            </w:r>
            <w:r w:rsidRPr="00F40799">
              <w:rPr>
                <w:rFonts w:ascii="Times New Roman" w:hAnsi="Times New Roman"/>
                <w:noProof/>
                <w:sz w:val="24"/>
                <w:szCs w:val="24"/>
                <w:vertAlign w:val="superscript"/>
                <w:lang w:val="ru-RU"/>
              </w:rPr>
              <w:t>5</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sidRPr="008D41D3">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8D41D3">
              <w:rPr>
                <w:rFonts w:ascii="Times New Roman" w:hAnsi="Times New Roman"/>
                <w:noProof/>
                <w:sz w:val="24"/>
                <w:szCs w:val="24"/>
              </w:rPr>
              <w:t>-</w:t>
            </w:r>
          </w:p>
        </w:tc>
        <w:tc>
          <w:tcPr>
            <w:tcW w:w="306"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8D41D3">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Меморіали, художньо-декоративні будівлі, статуї</w:t>
            </w:r>
            <w:r w:rsidRPr="00F40799">
              <w:rPr>
                <w:rFonts w:ascii="Times New Roman" w:hAnsi="Times New Roman"/>
                <w:noProof/>
                <w:sz w:val="24"/>
                <w:szCs w:val="24"/>
                <w:vertAlign w:val="superscript"/>
                <w:lang w:val="ru-RU"/>
              </w:rPr>
              <w:t>5</w:t>
            </w:r>
          </w:p>
        </w:tc>
        <w:tc>
          <w:tcPr>
            <w:tcW w:w="1260"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8D41D3">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8D41D3">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0277CF">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0277CF">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26" w:type="pct"/>
            <w:gridSpan w:val="7"/>
            <w:vAlign w:val="center"/>
            <w:hideMark/>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інші, не класифіковані раніше</w:t>
            </w:r>
            <w:r w:rsidRPr="00F40799">
              <w:rPr>
                <w:rFonts w:ascii="Times New Roman" w:hAnsi="Times New Roman"/>
                <w:noProof/>
                <w:sz w:val="24"/>
                <w:szCs w:val="24"/>
                <w:vertAlign w:val="superscript"/>
                <w:lang w:val="ru-RU"/>
              </w:rPr>
              <w:t>5</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sidRPr="00E1757E">
              <w:rPr>
                <w:rFonts w:ascii="Times New Roman" w:hAnsi="Times New Roman"/>
                <w:noProof/>
                <w:sz w:val="24"/>
                <w:szCs w:val="24"/>
                <w:vertAlign w:val="superscript"/>
                <w:lang w:val="en-US"/>
              </w:rPr>
              <w:t>5</w:t>
            </w:r>
          </w:p>
        </w:tc>
        <w:tc>
          <w:tcPr>
            <w:tcW w:w="1260"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0,75</w:t>
            </w:r>
          </w:p>
        </w:tc>
        <w:tc>
          <w:tcPr>
            <w:tcW w:w="593"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поліцейських та пожежних служб</w:t>
            </w:r>
            <w:r w:rsidRPr="00F40799">
              <w:rPr>
                <w:rFonts w:ascii="Times New Roman" w:hAnsi="Times New Roman"/>
                <w:noProof/>
                <w:sz w:val="24"/>
                <w:szCs w:val="24"/>
                <w:vertAlign w:val="superscript"/>
                <w:lang w:val="ru-RU"/>
              </w:rPr>
              <w:t>5</w:t>
            </w:r>
          </w:p>
        </w:tc>
        <w:tc>
          <w:tcPr>
            <w:tcW w:w="1260" w:type="pct"/>
          </w:tcPr>
          <w:p w:rsidR="00484CC8" w:rsidRDefault="00484CC8" w:rsidP="00484CC8">
            <w:pPr>
              <w:jc w:val="center"/>
            </w:pPr>
            <w:r w:rsidRPr="001C62A8">
              <w:rPr>
                <w:rFonts w:ascii="Times New Roman" w:hAnsi="Times New Roman"/>
                <w:noProof/>
                <w:sz w:val="24"/>
                <w:szCs w:val="24"/>
              </w:rPr>
              <w:t>0,75</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9E573D">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9E573D">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9B1D28">
              <w:rPr>
                <w:rFonts w:ascii="Times New Roman" w:hAnsi="Times New Roman"/>
                <w:noProof/>
                <w:sz w:val="24"/>
                <w:szCs w:val="24"/>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sidRPr="009B1D28">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sidRPr="00E1757E">
              <w:rPr>
                <w:rFonts w:ascii="Times New Roman" w:hAnsi="Times New Roman"/>
                <w:noProof/>
                <w:sz w:val="24"/>
                <w:szCs w:val="24"/>
                <w:vertAlign w:val="superscript"/>
                <w:lang w:val="en-US"/>
              </w:rPr>
              <w:t>5</w:t>
            </w:r>
          </w:p>
        </w:tc>
        <w:tc>
          <w:tcPr>
            <w:tcW w:w="1260" w:type="pct"/>
          </w:tcPr>
          <w:p w:rsidR="00484CC8" w:rsidRDefault="00484CC8" w:rsidP="00484CC8">
            <w:pPr>
              <w:jc w:val="center"/>
            </w:pPr>
            <w:r w:rsidRPr="001C62A8">
              <w:rPr>
                <w:rFonts w:ascii="Times New Roman" w:hAnsi="Times New Roman"/>
                <w:noProof/>
                <w:sz w:val="24"/>
                <w:szCs w:val="24"/>
              </w:rPr>
              <w:t>0,75</w:t>
            </w:r>
          </w:p>
        </w:tc>
        <w:tc>
          <w:tcPr>
            <w:tcW w:w="593"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484CC8" w:rsidRPr="005475FD"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c>
          <w:tcPr>
            <w:tcW w:w="306" w:type="pct"/>
          </w:tcPr>
          <w:p w:rsidR="00484CC8" w:rsidRPr="00E1757E" w:rsidRDefault="00484CC8" w:rsidP="00484CC8">
            <w:pPr>
              <w:pStyle w:val="ab"/>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r>
      <w:tr w:rsidR="00484CC8" w:rsidRPr="00E1757E"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1551" w:type="pct"/>
            <w:vAlign w:val="center"/>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1260" w:type="pct"/>
          </w:tcPr>
          <w:p w:rsidR="00484CC8" w:rsidRDefault="00484CC8" w:rsidP="00484CC8">
            <w:pPr>
              <w:jc w:val="center"/>
            </w:pPr>
            <w:r w:rsidRPr="001C62A8">
              <w:rPr>
                <w:rFonts w:ascii="Times New Roman" w:hAnsi="Times New Roman"/>
                <w:noProof/>
                <w:sz w:val="24"/>
                <w:szCs w:val="24"/>
              </w:rPr>
              <w:t>0,75</w:t>
            </w:r>
          </w:p>
        </w:tc>
        <w:tc>
          <w:tcPr>
            <w:tcW w:w="593" w:type="pct"/>
          </w:tcPr>
          <w:p w:rsidR="00484CC8" w:rsidRPr="00E853A3"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853A3"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853A3"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853A3"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484CC8" w:rsidRPr="00E853A3" w:rsidRDefault="00484CC8" w:rsidP="00484CC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484CC8" w:rsidRPr="00F40799" w:rsidTr="00484CC8">
        <w:trPr>
          <w:trHeight w:val="20"/>
        </w:trPr>
        <w:tc>
          <w:tcPr>
            <w:tcW w:w="374" w:type="pct"/>
            <w:hideMark/>
          </w:tcPr>
          <w:p w:rsidR="00484CC8" w:rsidRPr="00E1757E" w:rsidRDefault="00484CC8" w:rsidP="00484CC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1551" w:type="pct"/>
            <w:vAlign w:val="center"/>
            <w:hideMark/>
          </w:tcPr>
          <w:p w:rsidR="00484CC8" w:rsidRPr="00F40799" w:rsidRDefault="00484CC8" w:rsidP="00484CC8">
            <w:pPr>
              <w:pStyle w:val="ab"/>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з облаштування населених пунктів </w:t>
            </w:r>
          </w:p>
        </w:tc>
        <w:tc>
          <w:tcPr>
            <w:tcW w:w="1260" w:type="pct"/>
          </w:tcPr>
          <w:p w:rsidR="00484CC8" w:rsidRDefault="00484CC8" w:rsidP="00484CC8">
            <w:pPr>
              <w:jc w:val="center"/>
            </w:pPr>
            <w:r w:rsidRPr="001C62A8">
              <w:rPr>
                <w:rFonts w:ascii="Times New Roman" w:hAnsi="Times New Roman"/>
                <w:noProof/>
                <w:sz w:val="24"/>
                <w:szCs w:val="24"/>
              </w:rPr>
              <w:t>0,75</w:t>
            </w:r>
          </w:p>
        </w:tc>
        <w:tc>
          <w:tcPr>
            <w:tcW w:w="593"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484CC8" w:rsidRPr="00F40799" w:rsidRDefault="00484CC8" w:rsidP="00484CC8">
            <w:pPr>
              <w:pStyle w:val="ab"/>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bl>
    <w:p w:rsidR="00484CC8" w:rsidRPr="00F40799" w:rsidRDefault="00484CC8" w:rsidP="00484CC8">
      <w:pPr>
        <w:pStyle w:val="ab"/>
        <w:ind w:firstLine="0"/>
        <w:rPr>
          <w:rFonts w:ascii="Times New Roman" w:hAnsi="Times New Roman"/>
          <w:noProof/>
          <w:sz w:val="24"/>
          <w:szCs w:val="24"/>
          <w:lang w:val="ru-RU"/>
        </w:rPr>
      </w:pPr>
      <w:r w:rsidRPr="00F40799">
        <w:rPr>
          <w:rFonts w:ascii="Times New Roman" w:hAnsi="Times New Roman"/>
          <w:noProof/>
          <w:sz w:val="24"/>
          <w:szCs w:val="24"/>
          <w:lang w:val="ru-RU"/>
        </w:rPr>
        <w:t>__________</w:t>
      </w:r>
    </w:p>
    <w:p w:rsidR="00484CC8" w:rsidRPr="00F40799" w:rsidRDefault="00484CC8" w:rsidP="00484CC8">
      <w:pPr>
        <w:pStyle w:val="ab"/>
        <w:spacing w:before="0"/>
        <w:rPr>
          <w:rFonts w:ascii="Times New Roman" w:hAnsi="Times New Roman"/>
          <w:noProof/>
          <w:sz w:val="20"/>
          <w:lang w:val="ru-RU"/>
        </w:rPr>
      </w:pPr>
      <w:r w:rsidRPr="00F40799">
        <w:rPr>
          <w:rFonts w:ascii="Times New Roman" w:hAnsi="Times New Roman"/>
          <w:noProof/>
          <w:sz w:val="20"/>
          <w:vertAlign w:val="superscript"/>
          <w:lang w:val="ru-RU"/>
        </w:rPr>
        <w:t>1</w:t>
      </w:r>
      <w:r w:rsidRPr="00F40799">
        <w:rPr>
          <w:rFonts w:ascii="Times New Roman" w:hAnsi="Times New Roman"/>
          <w:noProof/>
          <w:sz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84CC8" w:rsidRPr="00F40799" w:rsidRDefault="00484CC8" w:rsidP="00484CC8">
      <w:pPr>
        <w:pStyle w:val="ab"/>
        <w:spacing w:before="60"/>
        <w:rPr>
          <w:rFonts w:ascii="Times New Roman" w:hAnsi="Times New Roman"/>
          <w:noProof/>
          <w:sz w:val="20"/>
          <w:lang w:val="ru-RU"/>
        </w:rPr>
      </w:pPr>
      <w:r w:rsidRPr="00F40799">
        <w:rPr>
          <w:rFonts w:ascii="Times New Roman" w:hAnsi="Times New Roman"/>
          <w:noProof/>
          <w:sz w:val="20"/>
          <w:vertAlign w:val="superscript"/>
          <w:lang w:val="ru-RU"/>
        </w:rPr>
        <w:t>2</w:t>
      </w:r>
      <w:r w:rsidRPr="00F40799">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484CC8" w:rsidRPr="00F40799" w:rsidRDefault="00484CC8" w:rsidP="00484CC8">
      <w:pPr>
        <w:pStyle w:val="ab"/>
        <w:spacing w:before="60"/>
        <w:rPr>
          <w:rFonts w:ascii="Times New Roman" w:hAnsi="Times New Roman"/>
          <w:noProof/>
          <w:sz w:val="20"/>
          <w:lang w:val="ru-RU"/>
        </w:rPr>
      </w:pPr>
      <w:r w:rsidRPr="00F40799">
        <w:rPr>
          <w:rFonts w:ascii="Times New Roman" w:hAnsi="Times New Roman"/>
          <w:noProof/>
          <w:sz w:val="20"/>
          <w:vertAlign w:val="superscript"/>
          <w:lang w:val="ru-RU"/>
        </w:rPr>
        <w:t>3</w:t>
      </w:r>
      <w:r w:rsidRPr="00F40799">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484CC8" w:rsidRPr="00F40799" w:rsidRDefault="00484CC8" w:rsidP="00484CC8">
      <w:pPr>
        <w:pStyle w:val="ab"/>
        <w:spacing w:before="60"/>
        <w:rPr>
          <w:rFonts w:ascii="Times New Roman" w:hAnsi="Times New Roman"/>
          <w:noProof/>
          <w:sz w:val="20"/>
          <w:lang w:val="ru-RU"/>
        </w:rPr>
      </w:pPr>
      <w:r w:rsidRPr="00F40799">
        <w:rPr>
          <w:rFonts w:ascii="Times New Roman" w:hAnsi="Times New Roman"/>
          <w:noProof/>
          <w:sz w:val="20"/>
          <w:vertAlign w:val="superscript"/>
          <w:lang w:val="ru-RU"/>
        </w:rPr>
        <w:t>4</w:t>
      </w:r>
      <w:r w:rsidRPr="00F40799">
        <w:rPr>
          <w:rFonts w:ascii="Times New Roman" w:hAnsi="Times New Roman"/>
          <w:noProof/>
          <w:sz w:val="20"/>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484CC8" w:rsidRPr="00F40799" w:rsidRDefault="00484CC8" w:rsidP="00484CC8">
      <w:pPr>
        <w:pStyle w:val="ab"/>
        <w:spacing w:before="60"/>
        <w:rPr>
          <w:rFonts w:ascii="Times New Roman" w:hAnsi="Times New Roman"/>
          <w:noProof/>
          <w:sz w:val="20"/>
          <w:vertAlign w:val="superscript"/>
          <w:lang w:val="ru-RU"/>
        </w:rPr>
      </w:pPr>
      <w:r w:rsidRPr="00F40799">
        <w:rPr>
          <w:rFonts w:ascii="Times New Roman" w:hAnsi="Times New Roman"/>
          <w:noProof/>
          <w:sz w:val="20"/>
          <w:vertAlign w:val="superscript"/>
          <w:lang w:val="ru-RU"/>
        </w:rPr>
        <w:t>5</w:t>
      </w:r>
      <w:r w:rsidRPr="00F40799">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F40799">
        <w:rPr>
          <w:rFonts w:ascii="Times New Roman" w:hAnsi="Times New Roman"/>
          <w:noProof/>
          <w:sz w:val="20"/>
          <w:vertAlign w:val="superscript"/>
          <w:lang w:val="ru-RU"/>
        </w:rPr>
        <w:t xml:space="preserve"> </w:t>
      </w:r>
    </w:p>
    <w:p w:rsidR="00484CC8" w:rsidRPr="006305CA" w:rsidRDefault="00484CC8" w:rsidP="00484CC8">
      <w:pPr>
        <w:shd w:val="clear" w:color="auto" w:fill="FFFFFF"/>
        <w:spacing w:before="100" w:beforeAutospacing="1" w:after="100" w:afterAutospacing="1" w:line="240" w:lineRule="auto"/>
        <w:jc w:val="both"/>
        <w:rPr>
          <w:rFonts w:ascii="Times New Roman" w:eastAsia="Times New Roman" w:hAnsi="Times New Roman"/>
          <w:b/>
          <w:sz w:val="20"/>
          <w:szCs w:val="24"/>
          <w:lang w:val="ru-RU" w:eastAsia="ru-RU"/>
        </w:rPr>
      </w:pPr>
      <w:r w:rsidRPr="006305CA">
        <w:rPr>
          <w:rFonts w:ascii="Times New Roman" w:eastAsia="Times New Roman" w:hAnsi="Times New Roman"/>
          <w:b/>
          <w:sz w:val="20"/>
          <w:szCs w:val="24"/>
          <w:lang w:val="ru-RU" w:eastAsia="ru-RU"/>
        </w:rPr>
        <w:t xml:space="preserve">266.2.2. Не </w:t>
      </w:r>
      <w:proofErr w:type="spellStart"/>
      <w:r w:rsidRPr="006305CA">
        <w:rPr>
          <w:rFonts w:ascii="Times New Roman" w:eastAsia="Times New Roman" w:hAnsi="Times New Roman"/>
          <w:b/>
          <w:sz w:val="20"/>
          <w:szCs w:val="24"/>
          <w:lang w:val="ru-RU" w:eastAsia="ru-RU"/>
        </w:rPr>
        <w:t>є</w:t>
      </w:r>
      <w:proofErr w:type="spellEnd"/>
      <w:r w:rsidRPr="006305CA">
        <w:rPr>
          <w:rFonts w:ascii="Times New Roman" w:eastAsia="Times New Roman" w:hAnsi="Times New Roman"/>
          <w:b/>
          <w:sz w:val="20"/>
          <w:szCs w:val="24"/>
          <w:lang w:val="ru-RU" w:eastAsia="ru-RU"/>
        </w:rPr>
        <w:t xml:space="preserve"> </w:t>
      </w:r>
      <w:proofErr w:type="spellStart"/>
      <w:r w:rsidRPr="006305CA">
        <w:rPr>
          <w:rFonts w:ascii="Times New Roman" w:eastAsia="Times New Roman" w:hAnsi="Times New Roman"/>
          <w:b/>
          <w:sz w:val="20"/>
          <w:szCs w:val="24"/>
          <w:lang w:val="ru-RU" w:eastAsia="ru-RU"/>
        </w:rPr>
        <w:t>об’єктом</w:t>
      </w:r>
      <w:proofErr w:type="spellEnd"/>
      <w:r w:rsidRPr="006305CA">
        <w:rPr>
          <w:rFonts w:ascii="Times New Roman" w:eastAsia="Times New Roman" w:hAnsi="Times New Roman"/>
          <w:b/>
          <w:sz w:val="20"/>
          <w:szCs w:val="24"/>
          <w:lang w:val="ru-RU" w:eastAsia="ru-RU"/>
        </w:rPr>
        <w:t xml:space="preserve"> </w:t>
      </w:r>
      <w:proofErr w:type="spellStart"/>
      <w:r w:rsidRPr="006305CA">
        <w:rPr>
          <w:rFonts w:ascii="Times New Roman" w:eastAsia="Times New Roman" w:hAnsi="Times New Roman"/>
          <w:b/>
          <w:sz w:val="20"/>
          <w:szCs w:val="24"/>
          <w:lang w:val="ru-RU" w:eastAsia="ru-RU"/>
        </w:rPr>
        <w:t>оподаткування</w:t>
      </w:r>
      <w:proofErr w:type="spellEnd"/>
      <w:r w:rsidRPr="006305CA">
        <w:rPr>
          <w:rFonts w:ascii="Times New Roman" w:eastAsia="Times New Roman" w:hAnsi="Times New Roman"/>
          <w:b/>
          <w:sz w:val="20"/>
          <w:szCs w:val="24"/>
          <w:lang w:val="ru-RU" w:eastAsia="ru-RU"/>
        </w:rPr>
        <w:t>:</w:t>
      </w:r>
    </w:p>
    <w:p w:rsidR="00484CC8"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а)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самоврядування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створених</w:t>
      </w:r>
      <w:proofErr w:type="spellEnd"/>
      <w:r w:rsidRPr="006305CA">
        <w:rPr>
          <w:rFonts w:ascii="Times New Roman" w:eastAsia="Times New Roman" w:hAnsi="Times New Roman"/>
          <w:sz w:val="20"/>
          <w:szCs w:val="24"/>
          <w:lang w:val="ru-RU" w:eastAsia="ru-RU"/>
        </w:rPr>
        <w:t xml:space="preserve"> ними в </w:t>
      </w:r>
      <w:proofErr w:type="spellStart"/>
      <w:r w:rsidRPr="006305CA">
        <w:rPr>
          <w:rFonts w:ascii="Times New Roman" w:eastAsia="Times New Roman" w:hAnsi="Times New Roman"/>
          <w:sz w:val="20"/>
          <w:szCs w:val="24"/>
          <w:lang w:val="ru-RU" w:eastAsia="ru-RU"/>
        </w:rPr>
        <w:t>установленому</w:t>
      </w:r>
      <w:proofErr w:type="spellEnd"/>
      <w:r w:rsidRPr="006305CA">
        <w:rPr>
          <w:rFonts w:ascii="Times New Roman" w:eastAsia="Times New Roman" w:hAnsi="Times New Roman"/>
          <w:sz w:val="20"/>
          <w:szCs w:val="24"/>
          <w:lang w:val="ru-RU" w:eastAsia="ru-RU"/>
        </w:rPr>
        <w:t xml:space="preserve"> порядку,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повністю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утримуються</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рахунок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відповідного</w:t>
      </w:r>
      <w:proofErr w:type="spellEnd"/>
      <w:r w:rsidRPr="006305CA">
        <w:rPr>
          <w:rFonts w:ascii="Times New Roman" w:eastAsia="Times New Roman" w:hAnsi="Times New Roman"/>
          <w:sz w:val="20"/>
          <w:szCs w:val="24"/>
          <w:lang w:val="ru-RU" w:eastAsia="ru-RU"/>
        </w:rPr>
        <w:t xml:space="preserve"> державного бюджету </w:t>
      </w:r>
      <w:proofErr w:type="spellStart"/>
      <w:r w:rsidRPr="006305CA">
        <w:rPr>
          <w:rFonts w:ascii="Times New Roman" w:eastAsia="Times New Roman" w:hAnsi="Times New Roman"/>
          <w:sz w:val="20"/>
          <w:szCs w:val="24"/>
          <w:lang w:val="ru-RU" w:eastAsia="ru-RU"/>
        </w:rPr>
        <w:t>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місцевого</w:t>
      </w:r>
      <w:proofErr w:type="spellEnd"/>
      <w:r w:rsidRPr="006305CA">
        <w:rPr>
          <w:rFonts w:ascii="Times New Roman" w:eastAsia="Times New Roman" w:hAnsi="Times New Roman"/>
          <w:sz w:val="20"/>
          <w:szCs w:val="24"/>
          <w:lang w:val="ru-RU" w:eastAsia="ru-RU"/>
        </w:rPr>
        <w:t xml:space="preserve"> бюджету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спільній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б)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розташовані</w:t>
      </w:r>
      <w:proofErr w:type="spellEnd"/>
      <w:r w:rsidRPr="006305CA">
        <w:rPr>
          <w:rFonts w:ascii="Times New Roman" w:eastAsia="Times New Roman" w:hAnsi="Times New Roman"/>
          <w:sz w:val="20"/>
          <w:szCs w:val="24"/>
          <w:lang w:val="ru-RU" w:eastAsia="ru-RU"/>
        </w:rPr>
        <w:t xml:space="preserve"> в зонах </w:t>
      </w:r>
      <w:proofErr w:type="spellStart"/>
      <w:r w:rsidRPr="006305CA">
        <w:rPr>
          <w:rFonts w:ascii="Times New Roman" w:eastAsia="Times New Roman" w:hAnsi="Times New Roman"/>
          <w:sz w:val="20"/>
          <w:szCs w:val="24"/>
          <w:lang w:val="ru-RU" w:eastAsia="ru-RU"/>
        </w:rPr>
        <w:t>відчуження</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безумовного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обов’язкового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відселення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визначені</w:t>
      </w:r>
      <w:proofErr w:type="spellEnd"/>
      <w:r w:rsidRPr="006305CA">
        <w:rPr>
          <w:rFonts w:ascii="Times New Roman" w:eastAsia="Times New Roman" w:hAnsi="Times New Roman"/>
          <w:sz w:val="20"/>
          <w:szCs w:val="24"/>
          <w:lang w:val="ru-RU" w:eastAsia="ru-RU"/>
        </w:rPr>
        <w:t xml:space="preserve"> законом, в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частки</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в)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будинків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сімейного</w:t>
      </w:r>
      <w:proofErr w:type="spellEnd"/>
      <w:r w:rsidRPr="006305CA">
        <w:rPr>
          <w:rFonts w:ascii="Times New Roman" w:eastAsia="Times New Roman" w:hAnsi="Times New Roman"/>
          <w:sz w:val="20"/>
          <w:szCs w:val="24"/>
          <w:lang w:val="ru-RU" w:eastAsia="ru-RU"/>
        </w:rPr>
        <w:t xml:space="preserve"> типу;</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г) </w:t>
      </w:r>
      <w:proofErr w:type="spellStart"/>
      <w:r w:rsidRPr="006305CA">
        <w:rPr>
          <w:rFonts w:ascii="Times New Roman" w:eastAsia="Times New Roman" w:hAnsi="Times New Roman"/>
          <w:sz w:val="20"/>
          <w:szCs w:val="24"/>
          <w:lang w:val="ru-RU" w:eastAsia="ru-RU"/>
        </w:rPr>
        <w:t>гуртожитки</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ґ</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нерухомість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непридатна</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проживання</w:t>
      </w:r>
      <w:proofErr w:type="spellEnd"/>
      <w:r w:rsidRPr="006305CA">
        <w:rPr>
          <w:rFonts w:ascii="Times New Roman" w:eastAsia="Times New Roman" w:hAnsi="Times New Roman"/>
          <w:sz w:val="20"/>
          <w:szCs w:val="24"/>
          <w:lang w:val="ru-RU" w:eastAsia="ru-RU"/>
        </w:rPr>
        <w:t xml:space="preserve">, у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зв’язку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аварійним</w:t>
      </w:r>
      <w:proofErr w:type="spellEnd"/>
      <w:r w:rsidRPr="006305CA">
        <w:rPr>
          <w:rFonts w:ascii="Times New Roman" w:eastAsia="Times New Roman" w:hAnsi="Times New Roman"/>
          <w:sz w:val="20"/>
          <w:szCs w:val="24"/>
          <w:lang w:val="ru-RU" w:eastAsia="ru-RU"/>
        </w:rPr>
        <w:t xml:space="preserve"> станом, </w:t>
      </w:r>
      <w:proofErr w:type="spellStart"/>
      <w:r w:rsidRPr="006305CA">
        <w:rPr>
          <w:rFonts w:ascii="Times New Roman" w:eastAsia="Times New Roman" w:hAnsi="Times New Roman"/>
          <w:sz w:val="20"/>
          <w:szCs w:val="24"/>
          <w:lang w:val="ru-RU" w:eastAsia="ru-RU"/>
        </w:rPr>
        <w:t>визнана</w:t>
      </w:r>
      <w:proofErr w:type="spellEnd"/>
      <w:r w:rsidRPr="006305CA">
        <w:rPr>
          <w:rFonts w:ascii="Times New Roman" w:eastAsia="Times New Roman" w:hAnsi="Times New Roman"/>
          <w:sz w:val="20"/>
          <w:szCs w:val="24"/>
          <w:lang w:val="ru-RU" w:eastAsia="ru-RU"/>
        </w:rPr>
        <w:t xml:space="preserve"> такою </w:t>
      </w:r>
      <w:proofErr w:type="spellStart"/>
      <w:r w:rsidRPr="006305CA">
        <w:rPr>
          <w:rFonts w:ascii="Times New Roman" w:eastAsia="Times New Roman" w:hAnsi="Times New Roman"/>
          <w:sz w:val="20"/>
          <w:szCs w:val="24"/>
          <w:lang w:val="ru-RU" w:eastAsia="ru-RU"/>
        </w:rPr>
        <w:t>згідно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рішенням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селищної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міської</w:t>
      </w:r>
      <w:proofErr w:type="spellEnd"/>
      <w:r w:rsidRPr="006305CA">
        <w:rPr>
          <w:rFonts w:ascii="Times New Roman" w:eastAsia="Times New Roman" w:hAnsi="Times New Roman"/>
          <w:sz w:val="20"/>
          <w:szCs w:val="24"/>
          <w:lang w:val="ru-RU" w:eastAsia="ru-RU"/>
        </w:rPr>
        <w:t xml:space="preserve"> ради </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ради </w:t>
      </w:r>
      <w:proofErr w:type="spellStart"/>
      <w:r w:rsidRPr="006305CA">
        <w:rPr>
          <w:rFonts w:ascii="Times New Roman" w:eastAsia="Times New Roman" w:hAnsi="Times New Roman"/>
          <w:sz w:val="20"/>
          <w:szCs w:val="24"/>
          <w:lang w:val="ru-RU" w:eastAsia="ru-RU"/>
        </w:rPr>
        <w:t>об’єднаної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територіальної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громади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створена </w:t>
      </w:r>
      <w:proofErr w:type="spellStart"/>
      <w:r w:rsidRPr="006305CA">
        <w:rPr>
          <w:rFonts w:ascii="Times New Roman" w:eastAsia="Times New Roman" w:hAnsi="Times New Roman"/>
          <w:sz w:val="20"/>
          <w:szCs w:val="24"/>
          <w:lang w:val="ru-RU" w:eastAsia="ru-RU"/>
        </w:rPr>
        <w:t>згідно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із</w:t>
      </w:r>
      <w:proofErr w:type="spellEnd"/>
      <w:r w:rsidRPr="006305CA">
        <w:rPr>
          <w:rFonts w:ascii="Times New Roman" w:eastAsia="Times New Roman" w:hAnsi="Times New Roman"/>
          <w:sz w:val="20"/>
          <w:szCs w:val="24"/>
          <w:lang w:val="ru-RU" w:eastAsia="ru-RU"/>
        </w:rPr>
        <w:t xml:space="preserve"> законом та </w:t>
      </w:r>
      <w:proofErr w:type="spellStart"/>
      <w:r w:rsidRPr="006305CA">
        <w:rPr>
          <w:rFonts w:ascii="Times New Roman" w:eastAsia="Times New Roman" w:hAnsi="Times New Roman"/>
          <w:sz w:val="20"/>
          <w:szCs w:val="24"/>
          <w:lang w:val="ru-RU" w:eastAsia="ru-RU"/>
        </w:rPr>
        <w:t>перспективним</w:t>
      </w:r>
      <w:proofErr w:type="spellEnd"/>
      <w:r w:rsidRPr="006305CA">
        <w:rPr>
          <w:rFonts w:ascii="Times New Roman" w:eastAsia="Times New Roman" w:hAnsi="Times New Roman"/>
          <w:sz w:val="20"/>
          <w:szCs w:val="24"/>
          <w:lang w:val="ru-RU" w:eastAsia="ru-RU"/>
        </w:rPr>
        <w:t xml:space="preserve"> планом </w:t>
      </w:r>
      <w:proofErr w:type="spellStart"/>
      <w:r w:rsidRPr="006305CA">
        <w:rPr>
          <w:rFonts w:ascii="Times New Roman" w:eastAsia="Times New Roman" w:hAnsi="Times New Roman"/>
          <w:sz w:val="20"/>
          <w:szCs w:val="24"/>
          <w:lang w:val="ru-RU" w:eastAsia="ru-RU"/>
        </w:rPr>
        <w:t>формування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територій</w:t>
      </w:r>
      <w:proofErr w:type="spellEnd"/>
      <w:r w:rsidRPr="006305CA">
        <w:rPr>
          <w:rFonts w:ascii="Times New Roman" w:eastAsia="Times New Roman" w:hAnsi="Times New Roman"/>
          <w:sz w:val="20"/>
          <w:szCs w:val="24"/>
          <w:lang w:val="ru-RU" w:eastAsia="ru-RU"/>
        </w:rPr>
        <w:t xml:space="preserve"> громад;</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в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частки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належать </w:t>
      </w:r>
      <w:proofErr w:type="spellStart"/>
      <w:r w:rsidRPr="006305CA">
        <w:rPr>
          <w:rFonts w:ascii="Times New Roman" w:eastAsia="Times New Roman" w:hAnsi="Times New Roman"/>
          <w:sz w:val="20"/>
          <w:szCs w:val="24"/>
          <w:lang w:val="ru-RU" w:eastAsia="ru-RU"/>
        </w:rPr>
        <w:t>дітям-сиротам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позбавленим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батьківського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піклування</w:t>
      </w:r>
      <w:proofErr w:type="spellEnd"/>
      <w:r w:rsidRPr="006305CA">
        <w:rPr>
          <w:rFonts w:ascii="Times New Roman" w:eastAsia="Times New Roman" w:hAnsi="Times New Roman"/>
          <w:sz w:val="20"/>
          <w:szCs w:val="24"/>
          <w:lang w:val="ru-RU" w:eastAsia="ru-RU"/>
        </w:rPr>
        <w:t xml:space="preserve">, та особам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числа, </w:t>
      </w:r>
      <w:proofErr w:type="spellStart"/>
      <w:r w:rsidRPr="006305CA">
        <w:rPr>
          <w:rFonts w:ascii="Times New Roman" w:eastAsia="Times New Roman" w:hAnsi="Times New Roman"/>
          <w:sz w:val="20"/>
          <w:szCs w:val="24"/>
          <w:lang w:val="ru-RU" w:eastAsia="ru-RU"/>
        </w:rPr>
        <w:t>визнаним</w:t>
      </w:r>
      <w:proofErr w:type="spellEnd"/>
      <w:r w:rsidRPr="006305CA">
        <w:rPr>
          <w:rFonts w:ascii="Times New Roman" w:eastAsia="Times New Roman" w:hAnsi="Times New Roman"/>
          <w:sz w:val="20"/>
          <w:szCs w:val="24"/>
          <w:lang w:val="ru-RU" w:eastAsia="ru-RU"/>
        </w:rPr>
        <w:t xml:space="preserve"> такими </w:t>
      </w:r>
      <w:proofErr w:type="spellStart"/>
      <w:r w:rsidRPr="006305CA">
        <w:rPr>
          <w:rFonts w:ascii="Times New Roman" w:eastAsia="Times New Roman" w:hAnsi="Times New Roman"/>
          <w:sz w:val="20"/>
          <w:szCs w:val="24"/>
          <w:lang w:val="ru-RU" w:eastAsia="ru-RU"/>
        </w:rPr>
        <w:t>відповідно</w:t>
      </w:r>
      <w:proofErr w:type="spellEnd"/>
      <w:r w:rsidRPr="006305CA">
        <w:rPr>
          <w:rFonts w:ascii="Times New Roman" w:eastAsia="Times New Roman" w:hAnsi="Times New Roman"/>
          <w:sz w:val="20"/>
          <w:szCs w:val="24"/>
          <w:lang w:val="ru-RU" w:eastAsia="ru-RU"/>
        </w:rPr>
        <w:t xml:space="preserve"> до закону, </w:t>
      </w:r>
      <w:proofErr w:type="spellStart"/>
      <w:r w:rsidRPr="006305CA">
        <w:rPr>
          <w:rFonts w:ascii="Times New Roman" w:eastAsia="Times New Roman" w:hAnsi="Times New Roman"/>
          <w:sz w:val="20"/>
          <w:szCs w:val="24"/>
          <w:lang w:val="ru-RU" w:eastAsia="ru-RU"/>
        </w:rPr>
        <w:t>дітям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виховуються</w:t>
      </w:r>
      <w:proofErr w:type="spellEnd"/>
      <w:r w:rsidRPr="006305CA">
        <w:rPr>
          <w:rFonts w:ascii="Times New Roman" w:eastAsia="Times New Roman" w:hAnsi="Times New Roman"/>
          <w:sz w:val="20"/>
          <w:szCs w:val="24"/>
          <w:lang w:val="ru-RU" w:eastAsia="ru-RU"/>
        </w:rPr>
        <w:t xml:space="preserve"> одинокими матерями (батьками), </w:t>
      </w:r>
      <w:proofErr w:type="spellStart"/>
      <w:r w:rsidRPr="006305CA">
        <w:rPr>
          <w:rFonts w:ascii="Times New Roman" w:eastAsia="Times New Roman" w:hAnsi="Times New Roman"/>
          <w:sz w:val="20"/>
          <w:szCs w:val="24"/>
          <w:lang w:val="ru-RU" w:eastAsia="ru-RU"/>
        </w:rPr>
        <w:t>але</w:t>
      </w:r>
      <w:proofErr w:type="spellEnd"/>
      <w:r w:rsidRPr="006305CA">
        <w:rPr>
          <w:rFonts w:ascii="Times New Roman" w:eastAsia="Times New Roman" w:hAnsi="Times New Roman"/>
          <w:sz w:val="20"/>
          <w:szCs w:val="24"/>
          <w:lang w:val="ru-RU" w:eastAsia="ru-RU"/>
        </w:rPr>
        <w:t xml:space="preserve"> не </w:t>
      </w:r>
      <w:proofErr w:type="spellStart"/>
      <w:r w:rsidRPr="006305CA">
        <w:rPr>
          <w:rFonts w:ascii="Times New Roman" w:eastAsia="Times New Roman" w:hAnsi="Times New Roman"/>
          <w:sz w:val="20"/>
          <w:szCs w:val="24"/>
          <w:lang w:val="ru-RU" w:eastAsia="ru-RU"/>
        </w:rPr>
        <w:t>більше</w:t>
      </w:r>
      <w:proofErr w:type="spellEnd"/>
      <w:r w:rsidRPr="006305CA">
        <w:rPr>
          <w:rFonts w:ascii="Times New Roman" w:eastAsia="Times New Roman" w:hAnsi="Times New Roman"/>
          <w:sz w:val="20"/>
          <w:szCs w:val="24"/>
          <w:lang w:val="ru-RU" w:eastAsia="ru-RU"/>
        </w:rPr>
        <w:t xml:space="preserve"> одного такого </w:t>
      </w:r>
      <w:proofErr w:type="spellStart"/>
      <w:r w:rsidRPr="006305CA">
        <w:rPr>
          <w:rFonts w:ascii="Times New Roman" w:eastAsia="Times New Roman" w:hAnsi="Times New Roman"/>
          <w:sz w:val="20"/>
          <w:szCs w:val="24"/>
          <w:lang w:val="ru-RU" w:eastAsia="ru-RU"/>
        </w:rPr>
        <w:t>об’єкта</w:t>
      </w:r>
      <w:proofErr w:type="spellEnd"/>
      <w:r w:rsidRPr="006305CA">
        <w:rPr>
          <w:rFonts w:ascii="Times New Roman" w:eastAsia="Times New Roman" w:hAnsi="Times New Roman"/>
          <w:sz w:val="20"/>
          <w:szCs w:val="24"/>
          <w:lang w:val="ru-RU" w:eastAsia="ru-RU"/>
        </w:rPr>
        <w:t xml:space="preserve"> на </w:t>
      </w:r>
      <w:proofErr w:type="spellStart"/>
      <w:r w:rsidRPr="006305CA">
        <w:rPr>
          <w:rFonts w:ascii="Times New Roman" w:eastAsia="Times New Roman" w:hAnsi="Times New Roman"/>
          <w:sz w:val="20"/>
          <w:szCs w:val="24"/>
          <w:lang w:val="ru-RU" w:eastAsia="ru-RU"/>
        </w:rPr>
        <w:t>дитину</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е)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суб’єктами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господарювання</w:t>
      </w:r>
      <w:proofErr w:type="spellEnd"/>
      <w:r w:rsidRPr="006305CA">
        <w:rPr>
          <w:rFonts w:ascii="Times New Roman" w:eastAsia="Times New Roman" w:hAnsi="Times New Roman"/>
          <w:sz w:val="20"/>
          <w:szCs w:val="24"/>
          <w:lang w:val="ru-RU" w:eastAsia="ru-RU"/>
        </w:rPr>
        <w:t xml:space="preserve"> малого та </w:t>
      </w:r>
      <w:proofErr w:type="spellStart"/>
      <w:r w:rsidRPr="006305CA">
        <w:rPr>
          <w:rFonts w:ascii="Times New Roman" w:eastAsia="Times New Roman" w:hAnsi="Times New Roman"/>
          <w:sz w:val="20"/>
          <w:szCs w:val="24"/>
          <w:lang w:val="ru-RU" w:eastAsia="ru-RU"/>
        </w:rPr>
        <w:t>середнього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бізнесу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провадять</w:t>
      </w:r>
      <w:proofErr w:type="spellEnd"/>
      <w:r w:rsidRPr="006305CA">
        <w:rPr>
          <w:rFonts w:ascii="Times New Roman" w:eastAsia="Times New Roman" w:hAnsi="Times New Roman"/>
          <w:sz w:val="20"/>
          <w:szCs w:val="24"/>
          <w:lang w:val="ru-RU" w:eastAsia="ru-RU"/>
        </w:rPr>
        <w:t xml:space="preserve"> свою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малих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архітектурних</w:t>
      </w:r>
      <w:proofErr w:type="spellEnd"/>
      <w:r w:rsidRPr="006305CA">
        <w:rPr>
          <w:rFonts w:ascii="Times New Roman" w:eastAsia="Times New Roman" w:hAnsi="Times New Roman"/>
          <w:sz w:val="20"/>
          <w:szCs w:val="24"/>
          <w:lang w:val="ru-RU" w:eastAsia="ru-RU"/>
        </w:rPr>
        <w:t xml:space="preserve"> формах та на ринках;</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промисловості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зокрема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виробничі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корпуси</w:t>
      </w:r>
      <w:proofErr w:type="spellEnd"/>
      <w:r w:rsidRPr="006305CA">
        <w:rPr>
          <w:rFonts w:ascii="Times New Roman" w:eastAsia="Times New Roman" w:hAnsi="Times New Roman"/>
          <w:sz w:val="20"/>
          <w:szCs w:val="24"/>
          <w:lang w:val="ru-RU" w:eastAsia="ru-RU"/>
        </w:rPr>
        <w:t xml:space="preserve">, цехи, </w:t>
      </w:r>
      <w:proofErr w:type="spellStart"/>
      <w:r w:rsidRPr="006305CA">
        <w:rPr>
          <w:rFonts w:ascii="Times New Roman" w:eastAsia="Times New Roman" w:hAnsi="Times New Roman"/>
          <w:sz w:val="20"/>
          <w:szCs w:val="24"/>
          <w:lang w:val="ru-RU" w:eastAsia="ru-RU"/>
        </w:rPr>
        <w:t>складські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приміщення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промислових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ж)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споруди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сільськогосподарських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товаровиробників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юридичних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фізичних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віднесені</w:t>
      </w:r>
      <w:proofErr w:type="spellEnd"/>
      <w:r w:rsidRPr="006305CA">
        <w:rPr>
          <w:rFonts w:ascii="Times New Roman" w:eastAsia="Times New Roman" w:hAnsi="Times New Roman"/>
          <w:sz w:val="20"/>
          <w:szCs w:val="24"/>
          <w:lang w:val="ru-RU" w:eastAsia="ru-RU"/>
        </w:rPr>
        <w:t xml:space="preserve"> до </w:t>
      </w:r>
      <w:proofErr w:type="spellStart"/>
      <w:r w:rsidRPr="006305CA">
        <w:rPr>
          <w:rFonts w:ascii="Times New Roman" w:eastAsia="Times New Roman" w:hAnsi="Times New Roman"/>
          <w:sz w:val="20"/>
          <w:szCs w:val="24"/>
          <w:lang w:val="ru-RU" w:eastAsia="ru-RU"/>
        </w:rPr>
        <w:t>класу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сільськогосподарського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призначення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лісівництва</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рибного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господарства</w:t>
      </w:r>
      <w:proofErr w:type="spellEnd"/>
      <w:r w:rsidRPr="006305CA">
        <w:rPr>
          <w:rFonts w:ascii="Times New Roman" w:eastAsia="Times New Roman" w:hAnsi="Times New Roman"/>
          <w:sz w:val="20"/>
          <w:szCs w:val="24"/>
          <w:lang w:val="ru-RU" w:eastAsia="ru-RU"/>
        </w:rPr>
        <w:t xml:space="preserve">" (код 1271) Державного </w:t>
      </w:r>
      <w:proofErr w:type="spellStart"/>
      <w:r w:rsidRPr="006305CA">
        <w:rPr>
          <w:rFonts w:ascii="Times New Roman" w:eastAsia="Times New Roman" w:hAnsi="Times New Roman"/>
          <w:sz w:val="20"/>
          <w:szCs w:val="24"/>
          <w:lang w:val="ru-RU" w:eastAsia="ru-RU"/>
        </w:rPr>
        <w:t>класифікатора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будівель</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споруд</w:t>
      </w:r>
      <w:proofErr w:type="spellEnd"/>
      <w:r w:rsidRPr="006305CA">
        <w:rPr>
          <w:rFonts w:ascii="Times New Roman" w:eastAsia="Times New Roman" w:hAnsi="Times New Roman"/>
          <w:sz w:val="20"/>
          <w:szCs w:val="24"/>
          <w:lang w:val="ru-RU" w:eastAsia="ru-RU"/>
        </w:rPr>
        <w:t> </w:t>
      </w:r>
      <w:hyperlink r:id="rId6" w:tgtFrame="_blank" w:history="1">
        <w:r w:rsidRPr="006305CA">
          <w:rPr>
            <w:rFonts w:ascii="Times New Roman" w:eastAsia="Times New Roman" w:hAnsi="Times New Roman"/>
            <w:sz w:val="20"/>
            <w:szCs w:val="24"/>
            <w:lang w:val="ru-RU" w:eastAsia="ru-RU"/>
          </w:rPr>
          <w:t>ДК 018-2000</w:t>
        </w:r>
      </w:hyperlink>
      <w:r w:rsidRPr="006305CA">
        <w:rPr>
          <w:rFonts w:ascii="Times New Roman" w:eastAsia="Times New Roman" w:hAnsi="Times New Roman"/>
          <w:sz w:val="20"/>
          <w:szCs w:val="24"/>
          <w:lang w:val="ru-RU" w:eastAsia="ru-RU"/>
        </w:rPr>
        <w:t xml:space="preserve">, та не </w:t>
      </w:r>
      <w:proofErr w:type="spellStart"/>
      <w:r w:rsidRPr="006305CA">
        <w:rPr>
          <w:rFonts w:ascii="Times New Roman" w:eastAsia="Times New Roman" w:hAnsi="Times New Roman"/>
          <w:sz w:val="20"/>
          <w:szCs w:val="24"/>
          <w:lang w:val="ru-RU" w:eastAsia="ru-RU"/>
        </w:rPr>
        <w:t>здаються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власниками</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оренду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лізинг</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позичку</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громадських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об’єднань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и)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релігійних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статути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положення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зареєстровано</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встановленому</w:t>
      </w:r>
      <w:proofErr w:type="spellEnd"/>
      <w:r w:rsidRPr="006305CA">
        <w:rPr>
          <w:rFonts w:ascii="Times New Roman" w:eastAsia="Times New Roman" w:hAnsi="Times New Roman"/>
          <w:sz w:val="20"/>
          <w:szCs w:val="24"/>
          <w:lang w:val="ru-RU" w:eastAsia="ru-RU"/>
        </w:rPr>
        <w:t xml:space="preserve"> законом порядку, та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виключно</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забезпечення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їхньої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статутної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включаючи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ті</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здійснюють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засновані</w:t>
      </w:r>
      <w:proofErr w:type="spellEnd"/>
      <w:r w:rsidRPr="006305CA">
        <w:rPr>
          <w:rFonts w:ascii="Times New Roman" w:eastAsia="Times New Roman" w:hAnsi="Times New Roman"/>
          <w:sz w:val="20"/>
          <w:szCs w:val="24"/>
          <w:lang w:val="ru-RU" w:eastAsia="ru-RU"/>
        </w:rPr>
        <w:t xml:space="preserve"> такими </w:t>
      </w:r>
      <w:proofErr w:type="spellStart"/>
      <w:r w:rsidRPr="006305CA">
        <w:rPr>
          <w:rFonts w:ascii="Times New Roman" w:eastAsia="Times New Roman" w:hAnsi="Times New Roman"/>
          <w:sz w:val="20"/>
          <w:szCs w:val="24"/>
          <w:lang w:val="ru-RU" w:eastAsia="ru-RU"/>
        </w:rPr>
        <w:t>релігійними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організаціями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добродійні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притулки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інтернати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лікарні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крім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здійснюється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виробнича</w:t>
      </w:r>
      <w:proofErr w:type="spellEnd"/>
      <w:r w:rsidRPr="006305CA">
        <w:rPr>
          <w:rFonts w:ascii="Times New Roman" w:eastAsia="Times New Roman" w:hAnsi="Times New Roman"/>
          <w:sz w:val="20"/>
          <w:szCs w:val="24"/>
          <w:lang w:val="ru-RU" w:eastAsia="ru-RU"/>
        </w:rPr>
        <w:t xml:space="preserve"> та/</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господарська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дошкільних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загальноосвітніх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навчальних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незалежно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форми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джерел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фінансування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надання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освітніх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послуг</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комунальних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санаторно-курортних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оздоровлення</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відпочинку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санаторно-курортних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оздоровлення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відпочинку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знаходяться</w:t>
      </w:r>
      <w:proofErr w:type="spellEnd"/>
      <w:r w:rsidRPr="006305CA">
        <w:rPr>
          <w:rFonts w:ascii="Times New Roman" w:eastAsia="Times New Roman" w:hAnsi="Times New Roman"/>
          <w:sz w:val="20"/>
          <w:szCs w:val="24"/>
          <w:lang w:val="ru-RU" w:eastAsia="ru-RU"/>
        </w:rPr>
        <w:t xml:space="preserve"> на </w:t>
      </w:r>
      <w:proofErr w:type="spellStart"/>
      <w:r w:rsidRPr="006305CA">
        <w:rPr>
          <w:rFonts w:ascii="Times New Roman" w:eastAsia="Times New Roman" w:hAnsi="Times New Roman"/>
          <w:sz w:val="20"/>
          <w:szCs w:val="24"/>
          <w:lang w:val="ru-RU" w:eastAsia="ru-RU"/>
        </w:rPr>
        <w:t>балансі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внесені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контролюючим</w:t>
      </w:r>
      <w:proofErr w:type="spellEnd"/>
      <w:r w:rsidRPr="006305CA">
        <w:rPr>
          <w:rFonts w:ascii="Times New Roman" w:eastAsia="Times New Roman" w:hAnsi="Times New Roman"/>
          <w:sz w:val="20"/>
          <w:szCs w:val="24"/>
          <w:lang w:val="ru-RU" w:eastAsia="ru-RU"/>
        </w:rPr>
        <w:t xml:space="preserve"> органом до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разі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декларація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платником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протягом</w:t>
      </w:r>
      <w:proofErr w:type="spellEnd"/>
      <w:r w:rsidRPr="006305CA">
        <w:rPr>
          <w:rFonts w:ascii="Times New Roman" w:eastAsia="Times New Roman" w:hAnsi="Times New Roman"/>
          <w:sz w:val="20"/>
          <w:szCs w:val="24"/>
          <w:lang w:val="ru-RU" w:eastAsia="ru-RU"/>
        </w:rPr>
        <w:t xml:space="preserve"> 30 </w:t>
      </w:r>
      <w:proofErr w:type="spellStart"/>
      <w:r w:rsidRPr="006305CA">
        <w:rPr>
          <w:rFonts w:ascii="Times New Roman" w:eastAsia="Times New Roman" w:hAnsi="Times New Roman"/>
          <w:sz w:val="20"/>
          <w:szCs w:val="24"/>
          <w:lang w:val="ru-RU" w:eastAsia="ru-RU"/>
        </w:rPr>
        <w:t>календарних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дня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податок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сплачується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починаючи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місяця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наступного</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місяцем</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якому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відбулося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комунальних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вищої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майстерності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фізичного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здоров’я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населення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розвитку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фізичної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культури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спорту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дитячо-юнацьких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вищої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майстерності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дитячо-юнацьких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споруд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всеукраїнських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фізкультурно-спортивних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товариств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осередків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відокремлених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підрозділів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включені</w:t>
      </w:r>
      <w:proofErr w:type="spellEnd"/>
      <w:r w:rsidRPr="006305CA">
        <w:rPr>
          <w:rFonts w:ascii="Times New Roman" w:eastAsia="Times New Roman" w:hAnsi="Times New Roman"/>
          <w:sz w:val="20"/>
          <w:szCs w:val="24"/>
          <w:lang w:val="ru-RU" w:eastAsia="ru-RU"/>
        </w:rPr>
        <w:t xml:space="preserve"> до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разі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таких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декларація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платником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протягом</w:t>
      </w:r>
      <w:proofErr w:type="spellEnd"/>
      <w:r w:rsidRPr="006305CA">
        <w:rPr>
          <w:rFonts w:ascii="Times New Roman" w:eastAsia="Times New Roman" w:hAnsi="Times New Roman"/>
          <w:sz w:val="20"/>
          <w:szCs w:val="24"/>
          <w:lang w:val="ru-RU" w:eastAsia="ru-RU"/>
        </w:rPr>
        <w:t xml:space="preserve"> 30 </w:t>
      </w:r>
      <w:proofErr w:type="spellStart"/>
      <w:r w:rsidRPr="006305CA">
        <w:rPr>
          <w:rFonts w:ascii="Times New Roman" w:eastAsia="Times New Roman" w:hAnsi="Times New Roman"/>
          <w:sz w:val="20"/>
          <w:szCs w:val="24"/>
          <w:lang w:val="ru-RU" w:eastAsia="ru-RU"/>
        </w:rPr>
        <w:t>календарних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дня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податок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сплачується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починаючи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місяця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наступного</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місяцем</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якому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відбулося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к)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баз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паралімпійської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w:t>
      </w:r>
      <w:proofErr w:type="spellStart"/>
      <w:r w:rsidR="0062636F" w:rsidRPr="006305CA">
        <w:rPr>
          <w:rFonts w:ascii="Times New Roman" w:eastAsia="Times New Roman" w:hAnsi="Times New Roman"/>
          <w:sz w:val="20"/>
          <w:szCs w:val="24"/>
          <w:lang w:val="ru-RU" w:eastAsia="ru-RU"/>
        </w:rPr>
        <w:fldChar w:fldCharType="begin"/>
      </w:r>
      <w:r w:rsidRPr="006305CA">
        <w:rPr>
          <w:rFonts w:ascii="Times New Roman" w:eastAsia="Times New Roman" w:hAnsi="Times New Roman"/>
          <w:sz w:val="20"/>
          <w:szCs w:val="24"/>
          <w:lang w:val="ru-RU" w:eastAsia="ru-RU"/>
        </w:rPr>
        <w:instrText xml:space="preserve"> HYPERLINK "https://zakon.rada.gov.ua/laws/show/871-2018-%D0%BF" \l "n12" \t "_blank" </w:instrText>
      </w:r>
      <w:r w:rsidR="0062636F" w:rsidRPr="006305CA">
        <w:rPr>
          <w:rFonts w:ascii="Times New Roman" w:eastAsia="Times New Roman" w:hAnsi="Times New Roman"/>
          <w:sz w:val="20"/>
          <w:szCs w:val="24"/>
          <w:lang w:val="ru-RU" w:eastAsia="ru-RU"/>
        </w:rPr>
        <w:fldChar w:fldCharType="separate"/>
      </w:r>
      <w:r w:rsidRPr="006305CA">
        <w:rPr>
          <w:rFonts w:ascii="Times New Roman" w:eastAsia="Times New Roman" w:hAnsi="Times New Roman"/>
          <w:sz w:val="20"/>
          <w:szCs w:val="24"/>
          <w:lang w:val="ru-RU" w:eastAsia="ru-RU"/>
        </w:rPr>
        <w:t>Перелік</w:t>
      </w:r>
      <w:proofErr w:type="spellEnd"/>
      <w:r w:rsidR="0062636F" w:rsidRPr="006305CA">
        <w:rPr>
          <w:rFonts w:ascii="Times New Roman" w:eastAsia="Times New Roman" w:hAnsi="Times New Roman"/>
          <w:sz w:val="20"/>
          <w:szCs w:val="24"/>
          <w:lang w:val="ru-RU" w:eastAsia="ru-RU"/>
        </w:rPr>
        <w:fldChar w:fldCharType="end"/>
      </w:r>
      <w:r w:rsidRPr="006305CA">
        <w:rPr>
          <w:rFonts w:ascii="Times New Roman" w:eastAsia="Times New Roman" w:hAnsi="Times New Roman"/>
          <w:sz w:val="20"/>
          <w:szCs w:val="24"/>
          <w:lang w:val="ru-RU" w:eastAsia="ru-RU"/>
        </w:rPr>
        <w:t xml:space="preserve"> таких баз </w:t>
      </w:r>
      <w:proofErr w:type="spellStart"/>
      <w:r w:rsidRPr="006305CA">
        <w:rPr>
          <w:rFonts w:ascii="Times New Roman" w:eastAsia="Times New Roman" w:hAnsi="Times New Roman"/>
          <w:sz w:val="20"/>
          <w:szCs w:val="24"/>
          <w:lang w:val="ru-RU" w:eastAsia="ru-RU"/>
        </w:rPr>
        <w:t>затверджується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Кабінетом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Міністрів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України</w:t>
      </w:r>
      <w:proofErr w:type="spellEnd"/>
      <w:r w:rsidRPr="006305CA">
        <w:rPr>
          <w:rFonts w:ascii="Times New Roman" w:eastAsia="Times New Roman" w:hAnsi="Times New Roman"/>
          <w:sz w:val="20"/>
          <w:szCs w:val="24"/>
          <w:lang w:val="ru-RU" w:eastAsia="ru-RU"/>
        </w:rPr>
        <w:t>;</w:t>
      </w:r>
    </w:p>
    <w:p w:rsidR="00484CC8" w:rsidRPr="006305CA" w:rsidRDefault="00484CC8" w:rsidP="00484CC8">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л)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належать </w:t>
      </w:r>
      <w:proofErr w:type="spellStart"/>
      <w:r w:rsidRPr="006305CA">
        <w:rPr>
          <w:rFonts w:ascii="Times New Roman" w:eastAsia="Times New Roman" w:hAnsi="Times New Roman"/>
          <w:sz w:val="20"/>
          <w:szCs w:val="24"/>
          <w:lang w:val="ru-RU" w:eastAsia="ru-RU"/>
        </w:rPr>
        <w:t>багатодітним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прийомним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сім’ям</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виховується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п’ять</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більше</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w:t>
      </w:r>
    </w:p>
    <w:p w:rsidR="00484CC8" w:rsidRDefault="00484CC8" w:rsidP="00484CC8">
      <w:r>
        <w:br w:type="page"/>
      </w: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Pr="00E21582" w:rsidRDefault="00484CC8" w:rsidP="00484CC8">
      <w:pPr>
        <w:pStyle w:val="ShapkaDocumentu"/>
        <w:spacing w:after="0"/>
        <w:ind w:left="0"/>
        <w:rPr>
          <w:rFonts w:ascii="Times New Roman" w:hAnsi="Times New Roman"/>
          <w:noProof/>
          <w:sz w:val="22"/>
          <w:szCs w:val="22"/>
        </w:rPr>
      </w:pPr>
      <w:r>
        <w:rPr>
          <w:rFonts w:ascii="Times New Roman" w:hAnsi="Times New Roman"/>
          <w:noProof/>
          <w:sz w:val="24"/>
          <w:szCs w:val="24"/>
          <w:lang w:val="ru-RU"/>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w:t>
      </w:r>
      <w:r w:rsidRPr="00E21582">
        <w:rPr>
          <w:rFonts w:ascii="Times New Roman" w:hAnsi="Times New Roman"/>
          <w:noProof/>
          <w:sz w:val="22"/>
          <w:szCs w:val="22"/>
        </w:rPr>
        <w:t>1</w:t>
      </w:r>
      <w:r>
        <w:rPr>
          <w:rFonts w:ascii="Times New Roman" w:hAnsi="Times New Roman"/>
          <w:noProof/>
          <w:sz w:val="22"/>
          <w:szCs w:val="22"/>
        </w:rPr>
        <w:t>.2</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557FAD" w:rsidRDefault="00484CC8" w:rsidP="00484CC8">
      <w:pPr>
        <w:pStyle w:val="ShapkaDocumentu"/>
        <w:spacing w:after="0"/>
        <w:jc w:val="left"/>
        <w:rPr>
          <w:rFonts w:asciiTheme="majorHAnsi" w:hAnsiTheme="majorHAnsi" w:cstheme="majorHAnsi"/>
          <w:sz w:val="28"/>
          <w:szCs w:val="28"/>
        </w:rPr>
      </w:pPr>
      <w:r w:rsidRPr="00557FAD">
        <w:rPr>
          <w:rFonts w:asciiTheme="majorHAnsi" w:hAnsiTheme="majorHAnsi" w:cstheme="majorHAnsi"/>
          <w:sz w:val="28"/>
          <w:szCs w:val="28"/>
        </w:rPr>
        <w:t>ПЕРЕЛІК</w:t>
      </w:r>
      <w:r w:rsidRPr="00557FAD">
        <w:rPr>
          <w:rFonts w:asciiTheme="majorHAnsi" w:hAnsiTheme="majorHAnsi" w:cstheme="majorHAnsi"/>
          <w:sz w:val="28"/>
          <w:szCs w:val="28"/>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557FAD">
        <w:rPr>
          <w:rFonts w:asciiTheme="majorHAnsi" w:hAnsiTheme="majorHAnsi" w:cstheme="majorHAnsi"/>
          <w:sz w:val="28"/>
          <w:szCs w:val="28"/>
          <w:vertAlign w:val="superscript"/>
        </w:rPr>
        <w:t>1</w:t>
      </w:r>
    </w:p>
    <w:p w:rsidR="00484CC8" w:rsidRPr="00557FAD" w:rsidRDefault="00484CC8" w:rsidP="00484CC8">
      <w:pPr>
        <w:pStyle w:val="ab"/>
        <w:rPr>
          <w:rFonts w:asciiTheme="majorHAnsi" w:hAnsiTheme="majorHAnsi" w:cstheme="majorHAnsi"/>
          <w:sz w:val="28"/>
          <w:szCs w:val="28"/>
        </w:rPr>
      </w:pPr>
      <w:r w:rsidRPr="00557FAD">
        <w:rPr>
          <w:rFonts w:asciiTheme="majorHAnsi" w:hAnsiTheme="majorHAnsi" w:cstheme="majorHAnsi"/>
          <w:sz w:val="28"/>
          <w:szCs w:val="28"/>
        </w:rPr>
        <w:t>Пільги встановлюються на 2022 рік та вводяться в дію</w:t>
      </w:r>
      <w:r w:rsidRPr="00557FAD">
        <w:rPr>
          <w:rFonts w:asciiTheme="majorHAnsi" w:hAnsiTheme="majorHAnsi" w:cstheme="majorHAnsi"/>
          <w:sz w:val="28"/>
          <w:szCs w:val="28"/>
        </w:rPr>
        <w:br/>
        <w:t xml:space="preserve"> з  01.01. 2022 року.</w:t>
      </w:r>
    </w:p>
    <w:p w:rsidR="00484CC8" w:rsidRPr="00557FAD" w:rsidRDefault="00484CC8" w:rsidP="00484CC8">
      <w:pPr>
        <w:pStyle w:val="ab"/>
        <w:rPr>
          <w:rFonts w:asciiTheme="majorHAnsi" w:hAnsiTheme="majorHAnsi" w:cstheme="majorHAnsi"/>
          <w:noProof/>
          <w:sz w:val="28"/>
          <w:szCs w:val="28"/>
        </w:rPr>
      </w:pPr>
      <w:r w:rsidRPr="00557FAD">
        <w:rPr>
          <w:rFonts w:asciiTheme="majorHAnsi" w:hAnsiTheme="majorHAnsi" w:cstheme="majorHAnsi"/>
          <w:sz w:val="28"/>
          <w:szCs w:val="28"/>
        </w:rPr>
        <w:t xml:space="preserve">                         </w:t>
      </w:r>
      <w:r w:rsidRPr="00557FAD">
        <w:rPr>
          <w:rFonts w:asciiTheme="majorHAnsi" w:hAnsiTheme="majorHAnsi" w:cstheme="majorHAnsi"/>
          <w:noProof/>
          <w:sz w:val="28"/>
          <w:szCs w:val="28"/>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ayout w:type="fixed"/>
        <w:tblLook w:val="01E0"/>
      </w:tblPr>
      <w:tblGrid>
        <w:gridCol w:w="965"/>
        <w:gridCol w:w="2830"/>
        <w:gridCol w:w="2694"/>
        <w:gridCol w:w="3366"/>
      </w:tblGrid>
      <w:tr w:rsidR="00484CC8" w:rsidRPr="00557FAD" w:rsidTr="00484CC8">
        <w:tc>
          <w:tcPr>
            <w:tcW w:w="489" w:type="pct"/>
            <w:vAlign w:val="center"/>
            <w:hideMark/>
          </w:tcPr>
          <w:p w:rsidR="00484CC8" w:rsidRPr="00557FAD" w:rsidRDefault="00484CC8" w:rsidP="00484CC8">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Код області</w:t>
            </w:r>
          </w:p>
        </w:tc>
        <w:tc>
          <w:tcPr>
            <w:tcW w:w="1436" w:type="pct"/>
            <w:vAlign w:val="center"/>
            <w:hideMark/>
          </w:tcPr>
          <w:p w:rsidR="00484CC8" w:rsidRPr="00557FAD" w:rsidRDefault="00484CC8" w:rsidP="00484CC8">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Код району</w:t>
            </w:r>
          </w:p>
        </w:tc>
        <w:tc>
          <w:tcPr>
            <w:tcW w:w="1367" w:type="pct"/>
            <w:vAlign w:val="center"/>
            <w:hideMark/>
          </w:tcPr>
          <w:p w:rsidR="00484CC8" w:rsidRPr="00557FAD" w:rsidRDefault="00484CC8" w:rsidP="00484CC8">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 xml:space="preserve">Код </w:t>
            </w:r>
            <w:r w:rsidRPr="00557FAD">
              <w:rPr>
                <w:rFonts w:asciiTheme="majorHAnsi" w:hAnsiTheme="majorHAnsi" w:cstheme="majorHAnsi"/>
                <w:noProof/>
                <w:sz w:val="28"/>
                <w:szCs w:val="28"/>
                <w:lang w:val="en-US"/>
              </w:rPr>
              <w:br/>
              <w:t>згідно з КОАТУУ</w:t>
            </w:r>
          </w:p>
        </w:tc>
        <w:tc>
          <w:tcPr>
            <w:tcW w:w="1708" w:type="pct"/>
            <w:vAlign w:val="center"/>
            <w:hideMark/>
          </w:tcPr>
          <w:p w:rsidR="00484CC8" w:rsidRPr="00557FAD" w:rsidRDefault="00484CC8" w:rsidP="00484CC8">
            <w:pPr>
              <w:spacing w:before="120"/>
              <w:jc w:val="center"/>
              <w:rPr>
                <w:rFonts w:asciiTheme="majorHAnsi" w:hAnsiTheme="majorHAnsi" w:cstheme="majorHAnsi"/>
                <w:noProof/>
                <w:sz w:val="28"/>
                <w:szCs w:val="28"/>
              </w:rPr>
            </w:pPr>
            <w:r w:rsidRPr="00557FAD">
              <w:rPr>
                <w:rFonts w:asciiTheme="majorHAnsi" w:hAnsiTheme="majorHAnsi" w:cstheme="majorHAnsi"/>
                <w:noProof/>
                <w:sz w:val="28"/>
                <w:szCs w:val="28"/>
              </w:rPr>
              <w:t>Найменування адміністративно-територіальної одиниці або населеного пункту, або території об’єднаної територіальної громади</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4823384701</w:t>
            </w:r>
          </w:p>
        </w:tc>
        <w:tc>
          <w:tcPr>
            <w:tcW w:w="1708" w:type="pct"/>
          </w:tcPr>
          <w:p w:rsidR="00484CC8" w:rsidRDefault="00484CC8" w:rsidP="00484CC8">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4823381000</w:t>
            </w:r>
          </w:p>
        </w:tc>
        <w:tc>
          <w:tcPr>
            <w:tcW w:w="1708"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4823382000</w:t>
            </w:r>
          </w:p>
        </w:tc>
        <w:tc>
          <w:tcPr>
            <w:tcW w:w="1708" w:type="pct"/>
          </w:tcPr>
          <w:p w:rsidR="00484CC8" w:rsidRDefault="00484CC8" w:rsidP="00484CC8">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4823384100</w:t>
            </w:r>
          </w:p>
        </w:tc>
        <w:tc>
          <w:tcPr>
            <w:tcW w:w="1708" w:type="pct"/>
          </w:tcPr>
          <w:p w:rsidR="00484CC8" w:rsidRDefault="00484CC8" w:rsidP="00484CC8">
            <w:pPr>
              <w:jc w:val="center"/>
              <w:rPr>
                <w:rFonts w:ascii="Times New Roman" w:hAnsi="Times New Roman"/>
                <w:b/>
              </w:rPr>
            </w:pPr>
            <w:r>
              <w:rPr>
                <w:rFonts w:ascii="Times New Roman" w:hAnsi="Times New Roman"/>
                <w:b/>
              </w:rPr>
              <w:t>С-ще Полігон</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4823383100</w:t>
            </w:r>
          </w:p>
        </w:tc>
        <w:tc>
          <w:tcPr>
            <w:tcW w:w="1708" w:type="pct"/>
          </w:tcPr>
          <w:p w:rsidR="00484CC8" w:rsidRDefault="00484CC8" w:rsidP="00484CC8">
            <w:pPr>
              <w:jc w:val="center"/>
              <w:rPr>
                <w:rFonts w:ascii="Times New Roman" w:hAnsi="Times New Roman"/>
                <w:b/>
              </w:rPr>
            </w:pPr>
            <w:r>
              <w:rPr>
                <w:rFonts w:ascii="Times New Roman" w:hAnsi="Times New Roman"/>
                <w:b/>
              </w:rPr>
              <w:t>С. Мирне</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4825782900</w:t>
            </w:r>
          </w:p>
        </w:tc>
        <w:tc>
          <w:tcPr>
            <w:tcW w:w="1708" w:type="pct"/>
          </w:tcPr>
          <w:p w:rsidR="00484CC8" w:rsidRDefault="00484CC8" w:rsidP="00484CC8">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4828784700</w:t>
            </w:r>
          </w:p>
        </w:tc>
        <w:tc>
          <w:tcPr>
            <w:tcW w:w="1708" w:type="pct"/>
          </w:tcPr>
          <w:p w:rsidR="00484CC8" w:rsidRDefault="00484CC8" w:rsidP="00484CC8">
            <w:pPr>
              <w:jc w:val="center"/>
              <w:rPr>
                <w:rFonts w:ascii="Times New Roman" w:hAnsi="Times New Roman"/>
                <w:b/>
              </w:rPr>
            </w:pPr>
            <w:r>
              <w:rPr>
                <w:rFonts w:ascii="Times New Roman" w:hAnsi="Times New Roman"/>
                <w:b/>
              </w:rPr>
              <w:t>С-ще Центральне</w:t>
            </w:r>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4825782200</w:t>
            </w:r>
          </w:p>
        </w:tc>
        <w:tc>
          <w:tcPr>
            <w:tcW w:w="1708" w:type="pct"/>
          </w:tcPr>
          <w:p w:rsidR="00484CC8" w:rsidRDefault="00484CC8" w:rsidP="00484CC8">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484CC8" w:rsidRPr="00557FAD" w:rsidTr="00484CC8">
        <w:tc>
          <w:tcPr>
            <w:tcW w:w="489"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484CC8" w:rsidRDefault="00484CC8" w:rsidP="00484CC8">
            <w:pPr>
              <w:jc w:val="center"/>
              <w:rPr>
                <w:rFonts w:ascii="Times New Roman" w:hAnsi="Times New Roman"/>
                <w:b/>
              </w:rPr>
            </w:pPr>
            <w:r>
              <w:rPr>
                <w:rFonts w:ascii="Times New Roman" w:hAnsi="Times New Roman"/>
                <w:b/>
              </w:rPr>
              <w:t>4823383200</w:t>
            </w:r>
          </w:p>
        </w:tc>
        <w:tc>
          <w:tcPr>
            <w:tcW w:w="1708" w:type="pct"/>
          </w:tcPr>
          <w:p w:rsidR="00484CC8" w:rsidRDefault="00484CC8" w:rsidP="00484CC8">
            <w:pPr>
              <w:jc w:val="center"/>
              <w:rPr>
                <w:rFonts w:ascii="Times New Roman" w:hAnsi="Times New Roman"/>
                <w:b/>
              </w:rPr>
            </w:pPr>
            <w:r>
              <w:rPr>
                <w:rFonts w:ascii="Times New Roman" w:hAnsi="Times New Roman"/>
                <w:b/>
              </w:rPr>
              <w:t>С.Миколаївське</w:t>
            </w:r>
          </w:p>
        </w:tc>
      </w:tr>
    </w:tbl>
    <w:p w:rsidR="00484CC8" w:rsidRPr="00557FAD" w:rsidRDefault="00484CC8" w:rsidP="00484CC8">
      <w:pPr>
        <w:spacing w:before="120"/>
        <w:ind w:firstLine="567"/>
        <w:jc w:val="both"/>
        <w:rPr>
          <w:rFonts w:asciiTheme="majorHAnsi" w:hAnsiTheme="majorHAnsi" w:cstheme="majorHAnsi"/>
          <w:noProof/>
          <w:sz w:val="28"/>
          <w:szCs w:val="28"/>
        </w:rPr>
      </w:pPr>
    </w:p>
    <w:p w:rsidR="00484CC8" w:rsidRPr="00557FAD" w:rsidRDefault="00484CC8" w:rsidP="00484CC8">
      <w:pPr>
        <w:spacing w:before="120"/>
        <w:ind w:firstLine="567"/>
        <w:jc w:val="both"/>
        <w:rPr>
          <w:rFonts w:asciiTheme="majorHAnsi" w:hAnsiTheme="majorHAnsi" w:cstheme="majorHAnsi"/>
          <w:noProof/>
          <w:sz w:val="28"/>
          <w:szCs w:val="28"/>
        </w:rPr>
      </w:pPr>
    </w:p>
    <w:p w:rsidR="00484CC8" w:rsidRPr="00557FAD" w:rsidRDefault="00484CC8" w:rsidP="00484CC8">
      <w:pPr>
        <w:spacing w:before="120"/>
        <w:ind w:firstLine="567"/>
        <w:jc w:val="both"/>
        <w:rPr>
          <w:rFonts w:asciiTheme="majorHAnsi" w:hAnsiTheme="majorHAnsi" w:cstheme="majorHAnsi"/>
          <w:noProof/>
          <w:sz w:val="28"/>
          <w:szCs w:val="28"/>
        </w:rPr>
      </w:pPr>
    </w:p>
    <w:p w:rsidR="00484CC8" w:rsidRPr="00557FAD" w:rsidRDefault="00484CC8" w:rsidP="00484CC8">
      <w:pPr>
        <w:pStyle w:val="ab"/>
        <w:rPr>
          <w:rFonts w:asciiTheme="majorHAnsi" w:hAnsiTheme="majorHAnsi" w:cstheme="majorHAnsi"/>
          <w:sz w:val="28"/>
          <w:szCs w:val="28"/>
        </w:rPr>
      </w:pPr>
      <w:r w:rsidRPr="00557FAD">
        <w:rPr>
          <w:rFonts w:asciiTheme="majorHAnsi" w:hAnsiTheme="majorHAnsi" w:cstheme="majorHAnsi"/>
          <w:sz w:val="28"/>
          <w:szCs w:val="28"/>
        </w:rPr>
        <w:t xml:space="preserve">                                   </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7961"/>
        <w:gridCol w:w="1894"/>
      </w:tblGrid>
      <w:tr w:rsidR="00484CC8" w:rsidRPr="00557FAD" w:rsidTr="00484CC8">
        <w:tc>
          <w:tcPr>
            <w:tcW w:w="416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Група платників, категорія/класифікація</w:t>
            </w:r>
            <w:r w:rsidRPr="00557FAD">
              <w:rPr>
                <w:rFonts w:asciiTheme="majorHAnsi" w:hAnsiTheme="majorHAnsi" w:cstheme="majorHAnsi"/>
                <w:sz w:val="28"/>
                <w:szCs w:val="28"/>
              </w:rPr>
              <w:br/>
              <w:t>будівель та споруд</w:t>
            </w:r>
          </w:p>
        </w:tc>
        <w:tc>
          <w:tcPr>
            <w:tcW w:w="83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Розмір пільги</w:t>
            </w:r>
            <w:r w:rsidRPr="00557FAD">
              <w:rPr>
                <w:rFonts w:asciiTheme="majorHAnsi" w:hAnsiTheme="majorHAnsi" w:cstheme="majorHAnsi"/>
                <w:sz w:val="28"/>
                <w:szCs w:val="28"/>
              </w:rPr>
              <w:br/>
              <w:t>(відсотків суми податкового зобов’язання за рік)</w:t>
            </w:r>
          </w:p>
        </w:tc>
      </w:tr>
      <w:tr w:rsidR="00484CC8" w:rsidRPr="00557FAD" w:rsidTr="00484CC8">
        <w:tc>
          <w:tcPr>
            <w:tcW w:w="4165" w:type="pct"/>
            <w:vAlign w:val="center"/>
          </w:tcPr>
          <w:p w:rsidR="00484CC8" w:rsidRPr="00557FAD" w:rsidRDefault="00484CC8" w:rsidP="00484CC8">
            <w:pPr>
              <w:pStyle w:val="ab"/>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квартири/квартир незалежно від їх кількості – на 60 </w:t>
            </w:r>
            <w:proofErr w:type="spellStart"/>
            <w:r w:rsidRPr="00557FAD">
              <w:rPr>
                <w:rFonts w:asciiTheme="majorHAnsi" w:hAnsiTheme="majorHAnsi" w:cstheme="majorHAnsi"/>
                <w:sz w:val="28"/>
                <w:szCs w:val="28"/>
              </w:rPr>
              <w:t>кв.метрів</w:t>
            </w:r>
            <w:proofErr w:type="spellEnd"/>
          </w:p>
        </w:tc>
        <w:tc>
          <w:tcPr>
            <w:tcW w:w="83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484CC8" w:rsidRPr="00557FAD" w:rsidTr="00484CC8">
        <w:tc>
          <w:tcPr>
            <w:tcW w:w="4165" w:type="pct"/>
            <w:vAlign w:val="center"/>
          </w:tcPr>
          <w:p w:rsidR="00484CC8" w:rsidRPr="00557FAD" w:rsidRDefault="00484CC8" w:rsidP="00484CC8">
            <w:pPr>
              <w:pStyle w:val="ab"/>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житлового будинку/будинків незалежно від їх кількості – 120 </w:t>
            </w:r>
            <w:proofErr w:type="spellStart"/>
            <w:r w:rsidRPr="00557FAD">
              <w:rPr>
                <w:rFonts w:asciiTheme="majorHAnsi" w:hAnsiTheme="majorHAnsi" w:cstheme="majorHAnsi"/>
                <w:sz w:val="28"/>
                <w:szCs w:val="28"/>
              </w:rPr>
              <w:t>кв.метрів</w:t>
            </w:r>
            <w:proofErr w:type="spellEnd"/>
          </w:p>
        </w:tc>
        <w:tc>
          <w:tcPr>
            <w:tcW w:w="83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484CC8" w:rsidRPr="00557FAD" w:rsidTr="00484CC8">
        <w:tc>
          <w:tcPr>
            <w:tcW w:w="4165" w:type="pct"/>
            <w:vAlign w:val="center"/>
          </w:tcPr>
          <w:p w:rsidR="00484CC8" w:rsidRPr="00557FAD" w:rsidRDefault="00484CC8" w:rsidP="00484CC8">
            <w:pPr>
              <w:pStyle w:val="ab"/>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180 </w:t>
            </w:r>
            <w:proofErr w:type="spellStart"/>
            <w:r w:rsidRPr="00557FAD">
              <w:rPr>
                <w:rFonts w:asciiTheme="majorHAnsi" w:hAnsiTheme="majorHAnsi" w:cstheme="majorHAnsi"/>
                <w:sz w:val="28"/>
                <w:szCs w:val="28"/>
              </w:rPr>
              <w:t>кв.метрів</w:t>
            </w:r>
            <w:proofErr w:type="spellEnd"/>
            <w:r w:rsidRPr="00557FAD">
              <w:rPr>
                <w:rFonts w:asciiTheme="majorHAnsi" w:hAnsiTheme="majorHAnsi" w:cstheme="majorHAnsi"/>
                <w:sz w:val="28"/>
                <w:szCs w:val="28"/>
              </w:rPr>
              <w:t>. Таке зменшення надається на кожний базовий податковий  (звітний) період (рік)</w:t>
            </w:r>
          </w:p>
        </w:tc>
        <w:tc>
          <w:tcPr>
            <w:tcW w:w="83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484CC8" w:rsidRPr="00557FAD" w:rsidTr="00484CC8">
        <w:tc>
          <w:tcPr>
            <w:tcW w:w="4165" w:type="pct"/>
            <w:vAlign w:val="center"/>
          </w:tcPr>
          <w:p w:rsidR="00484CC8" w:rsidRPr="00557FAD" w:rsidRDefault="00484CC8" w:rsidP="00484CC8">
            <w:pPr>
              <w:pStyle w:val="ab"/>
              <w:ind w:firstLine="28"/>
              <w:rPr>
                <w:rFonts w:asciiTheme="majorHAnsi" w:hAnsiTheme="majorHAnsi" w:cstheme="majorHAnsi"/>
                <w:sz w:val="28"/>
                <w:szCs w:val="28"/>
              </w:rPr>
            </w:pPr>
            <w:r>
              <w:rPr>
                <w:rFonts w:asciiTheme="majorHAnsi" w:hAnsiTheme="majorHAnsi" w:cstheme="majorHAnsi"/>
                <w:sz w:val="28"/>
                <w:szCs w:val="28"/>
              </w:rPr>
              <w:t xml:space="preserve">Сільська </w:t>
            </w:r>
            <w:r w:rsidRPr="00557FAD">
              <w:rPr>
                <w:rFonts w:asciiTheme="majorHAnsi" w:hAnsiTheme="majorHAnsi" w:cstheme="majorHAnsi"/>
                <w:sz w:val="28"/>
                <w:szCs w:val="28"/>
              </w:rPr>
              <w:t xml:space="preserve">  рада встановлює пільги з податку з об'єктів  житлової та нежитлової нерухомості ,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використовується для забезпечення діяльності передбаченої такими статутами (положеннями)</w:t>
            </w:r>
          </w:p>
        </w:tc>
        <w:tc>
          <w:tcPr>
            <w:tcW w:w="835" w:type="pct"/>
            <w:vAlign w:val="center"/>
          </w:tcPr>
          <w:p w:rsidR="00484CC8" w:rsidRPr="00557FAD" w:rsidRDefault="00484CC8" w:rsidP="00484CC8">
            <w:pPr>
              <w:pStyle w:val="ab"/>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484CC8" w:rsidRPr="00743708" w:rsidTr="00484CC8">
        <w:tc>
          <w:tcPr>
            <w:tcW w:w="5000" w:type="pct"/>
            <w:gridSpan w:val="2"/>
            <w:vAlign w:val="center"/>
          </w:tcPr>
          <w:p w:rsidR="00484CC8" w:rsidRPr="00557FAD" w:rsidRDefault="00484CC8" w:rsidP="00484CC8">
            <w:pPr>
              <w:pStyle w:val="ab"/>
              <w:ind w:firstLine="28"/>
              <w:rPr>
                <w:rFonts w:asciiTheme="majorHAnsi" w:hAnsiTheme="majorHAnsi" w:cstheme="majorHAnsi"/>
                <w:sz w:val="28"/>
                <w:szCs w:val="28"/>
              </w:rPr>
            </w:pPr>
            <w:r w:rsidRPr="00557FAD">
              <w:rPr>
                <w:rFonts w:asciiTheme="majorHAnsi" w:hAnsiTheme="majorHAnsi" w:cstheme="majorHAnsi"/>
                <w:sz w:val="28"/>
                <w:szCs w:val="28"/>
              </w:rPr>
              <w:t xml:space="preserve"> Пільги з податку передбачені вище для фізичних осіб не застосовуються до:</w:t>
            </w:r>
          </w:p>
          <w:p w:rsidR="00484CC8" w:rsidRPr="00557FAD" w:rsidRDefault="00484CC8" w:rsidP="00484CC8">
            <w:pPr>
              <w:pStyle w:val="ab"/>
              <w:numPr>
                <w:ilvl w:val="0"/>
                <w:numId w:val="15"/>
              </w:numPr>
              <w:contextualSpacing w:val="0"/>
              <w:jc w:val="left"/>
              <w:rPr>
                <w:rFonts w:asciiTheme="majorHAnsi" w:hAnsiTheme="majorHAnsi" w:cstheme="majorHAnsi"/>
                <w:sz w:val="28"/>
                <w:szCs w:val="28"/>
              </w:rPr>
            </w:pPr>
            <w:r w:rsidRPr="00557FAD">
              <w:rPr>
                <w:rFonts w:asciiTheme="majorHAnsi" w:hAnsiTheme="majorHAnsi" w:cstheme="majorHAnsi"/>
                <w:sz w:val="28"/>
                <w:szCs w:val="28"/>
              </w:rPr>
              <w:t>об'єкта/об'єктів оподаткування якщо площа такого/таких об'єкта/об'єктів перевищує п'ятикратний розмір неоподаткованої площі встановленої вище</w:t>
            </w:r>
          </w:p>
          <w:p w:rsidR="00484CC8" w:rsidRPr="00557FAD" w:rsidRDefault="00484CC8" w:rsidP="00484CC8">
            <w:pPr>
              <w:pStyle w:val="ab"/>
              <w:numPr>
                <w:ilvl w:val="0"/>
                <w:numId w:val="15"/>
              </w:numPr>
              <w:contextualSpacing w:val="0"/>
              <w:jc w:val="left"/>
              <w:rPr>
                <w:rFonts w:asciiTheme="majorHAnsi" w:hAnsiTheme="majorHAnsi" w:cstheme="majorHAnsi"/>
                <w:sz w:val="28"/>
                <w:szCs w:val="28"/>
              </w:rPr>
            </w:pPr>
            <w:r w:rsidRPr="00557FAD">
              <w:rPr>
                <w:rFonts w:asciiTheme="majorHAnsi" w:hAnsiTheme="majorHAnsi" w:cstheme="majorHAnsi"/>
                <w:sz w:val="28"/>
                <w:szCs w:val="28"/>
              </w:rPr>
              <w:t>об'єкта/об'єктів оподаткування, що використовуються їх власниками з метою одержання  доходів ( здається в оренду, лізинг, позику,використовується в підприємницькій діяльності)</w:t>
            </w:r>
          </w:p>
        </w:tc>
      </w:tr>
    </w:tbl>
    <w:p w:rsidR="00484CC8" w:rsidRDefault="00484CC8" w:rsidP="00484CC8">
      <w:pPr>
        <w:pStyle w:val="ab"/>
        <w:ind w:firstLine="0"/>
        <w:rPr>
          <w:rFonts w:ascii="Times New Roman" w:hAnsi="Times New Roman"/>
          <w:sz w:val="24"/>
          <w:szCs w:val="24"/>
        </w:rPr>
      </w:pPr>
    </w:p>
    <w:p w:rsidR="00484CC8" w:rsidRPr="006305CA" w:rsidRDefault="00484CC8" w:rsidP="00484CC8">
      <w:pPr>
        <w:rPr>
          <w:rFonts w:eastAsia="Times New Roman"/>
          <w:sz w:val="24"/>
          <w:szCs w:val="24"/>
          <w:lang w:eastAsia="ru-RU"/>
        </w:rPr>
      </w:pPr>
    </w:p>
    <w:p w:rsidR="00484CC8" w:rsidRDefault="00484CC8" w:rsidP="00484CC8">
      <w:pPr>
        <w:tabs>
          <w:tab w:val="left" w:pos="3705"/>
          <w:tab w:val="right" w:pos="9434"/>
        </w:tabs>
        <w:spacing w:line="240" w:lineRule="auto"/>
        <w:ind w:right="-1"/>
        <w:rPr>
          <w:rFonts w:ascii="Times New Roman" w:hAnsi="Times New Roman"/>
          <w:sz w:val="36"/>
          <w:szCs w:val="36"/>
        </w:rPr>
      </w:pPr>
    </w:p>
    <w:p w:rsidR="00BA31E4" w:rsidRDefault="00BA31E4" w:rsidP="00484CC8">
      <w:pPr>
        <w:tabs>
          <w:tab w:val="left" w:pos="3705"/>
          <w:tab w:val="right" w:pos="9434"/>
        </w:tabs>
        <w:spacing w:line="240" w:lineRule="auto"/>
        <w:ind w:right="-1"/>
        <w:rPr>
          <w:rFonts w:ascii="Times New Roman" w:hAnsi="Times New Roman"/>
          <w:sz w:val="36"/>
          <w:szCs w:val="36"/>
        </w:rPr>
      </w:pPr>
    </w:p>
    <w:p w:rsidR="00BA31E4" w:rsidRDefault="00BA31E4" w:rsidP="00484CC8">
      <w:pPr>
        <w:tabs>
          <w:tab w:val="left" w:pos="3705"/>
          <w:tab w:val="right" w:pos="9434"/>
        </w:tabs>
        <w:spacing w:line="240" w:lineRule="auto"/>
        <w:ind w:right="-1"/>
        <w:rPr>
          <w:rFonts w:ascii="Times New Roman" w:hAnsi="Times New Roman"/>
          <w:sz w:val="36"/>
          <w:szCs w:val="36"/>
        </w:rPr>
      </w:pPr>
    </w:p>
    <w:p w:rsidR="00484CC8" w:rsidRPr="00E21582" w:rsidRDefault="00484CC8" w:rsidP="00484CC8">
      <w:pPr>
        <w:pStyle w:val="ShapkaDocumentu"/>
        <w:spacing w:after="0"/>
        <w:ind w:left="0"/>
        <w:rPr>
          <w:rFonts w:ascii="Times New Roman" w:hAnsi="Times New Roman"/>
          <w:noProof/>
          <w:sz w:val="22"/>
          <w:szCs w:val="22"/>
        </w:rPr>
      </w:pPr>
      <w:r w:rsidRPr="00CA36E4">
        <w:rPr>
          <w:rFonts w:ascii="Times New Roman" w:hAnsi="Times New Roman"/>
          <w:noProof/>
          <w:sz w:val="28"/>
          <w:szCs w:val="28"/>
        </w:rPr>
        <w:t xml:space="preserve">                     </w:t>
      </w:r>
      <w:r>
        <w:rPr>
          <w:rFonts w:ascii="Times New Roman" w:hAnsi="Times New Roman"/>
          <w:noProof/>
          <w:sz w:val="28"/>
          <w:szCs w:val="28"/>
        </w:rPr>
        <w:t xml:space="preserve">                               </w:t>
      </w:r>
      <w:r w:rsidRPr="00CA36E4">
        <w:rPr>
          <w:rFonts w:ascii="Times New Roman" w:hAnsi="Times New Roman"/>
          <w:noProof/>
          <w:sz w:val="28"/>
          <w:szCs w:val="28"/>
        </w:rPr>
        <w:t xml:space="preserve">  </w:t>
      </w:r>
      <w:r>
        <w:rPr>
          <w:rFonts w:ascii="Times New Roman" w:hAnsi="Times New Roman"/>
          <w:noProof/>
          <w:sz w:val="28"/>
          <w:szCs w:val="28"/>
        </w:rPr>
        <w:t xml:space="preserve">                                    </w:t>
      </w:r>
      <w:r w:rsidRPr="00CA36E4">
        <w:rPr>
          <w:rFonts w:ascii="Times New Roman" w:hAnsi="Times New Roman"/>
          <w:noProof/>
          <w:sz w:val="28"/>
          <w:szCs w:val="28"/>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2</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Default="00484CC8" w:rsidP="00484CC8">
      <w:pPr>
        <w:pStyle w:val="ShapkaDocumentu"/>
        <w:spacing w:after="0"/>
        <w:jc w:val="right"/>
        <w:rPr>
          <w:rFonts w:ascii="Times New Roman" w:hAnsi="Times New Roman"/>
          <w:noProof/>
          <w:sz w:val="28"/>
          <w:szCs w:val="28"/>
          <w:lang w:val="ru-RU"/>
        </w:rPr>
      </w:pPr>
    </w:p>
    <w:p w:rsidR="00484CC8" w:rsidRPr="00CA36E4" w:rsidRDefault="00484CC8" w:rsidP="00484CC8">
      <w:pPr>
        <w:pStyle w:val="ShapkaDocumentu"/>
        <w:spacing w:after="0"/>
        <w:jc w:val="right"/>
        <w:rPr>
          <w:rFonts w:ascii="Times New Roman" w:hAnsi="Times New Roman"/>
          <w:noProof/>
          <w:sz w:val="28"/>
          <w:szCs w:val="28"/>
          <w:lang w:val="ru-RU"/>
        </w:rPr>
      </w:pPr>
    </w:p>
    <w:p w:rsidR="00484CC8" w:rsidRPr="00BA31E4" w:rsidRDefault="00484CC8" w:rsidP="00484CC8">
      <w:pPr>
        <w:tabs>
          <w:tab w:val="left" w:pos="1600"/>
        </w:tabs>
        <w:spacing w:after="0" w:line="240" w:lineRule="auto"/>
        <w:rPr>
          <w:rFonts w:ascii="Times New Roman" w:eastAsia="Times New Roman" w:hAnsi="Times New Roman"/>
          <w:b/>
          <w:sz w:val="24"/>
          <w:szCs w:val="24"/>
          <w:lang w:eastAsia="ru-RU"/>
        </w:rPr>
      </w:pPr>
      <w:r w:rsidRPr="00CA36E4">
        <w:rPr>
          <w:rFonts w:ascii="Times New Roman" w:eastAsia="Times New Roman" w:hAnsi="Times New Roman"/>
          <w:sz w:val="28"/>
          <w:szCs w:val="28"/>
          <w:lang w:eastAsia="ru-RU"/>
        </w:rPr>
        <w:t xml:space="preserve">                                       </w:t>
      </w:r>
      <w:r w:rsidR="00BA31E4">
        <w:rPr>
          <w:rFonts w:ascii="Times New Roman" w:eastAsia="Times New Roman" w:hAnsi="Times New Roman"/>
          <w:sz w:val="28"/>
          <w:szCs w:val="28"/>
          <w:lang w:eastAsia="ru-RU"/>
        </w:rPr>
        <w:t xml:space="preserve">                   </w:t>
      </w:r>
      <w:r w:rsidRPr="00CA36E4">
        <w:rPr>
          <w:rFonts w:ascii="Times New Roman" w:eastAsia="Times New Roman" w:hAnsi="Times New Roman"/>
          <w:sz w:val="28"/>
          <w:szCs w:val="28"/>
          <w:lang w:eastAsia="ru-RU"/>
        </w:rPr>
        <w:t xml:space="preserve"> </w:t>
      </w:r>
      <w:r w:rsidRPr="00CA36E4">
        <w:rPr>
          <w:rFonts w:ascii="Times New Roman" w:eastAsia="Times New Roman" w:hAnsi="Times New Roman"/>
          <w:b/>
          <w:sz w:val="28"/>
          <w:szCs w:val="28"/>
          <w:lang w:eastAsia="ru-RU"/>
        </w:rPr>
        <w:t xml:space="preserve">П О </w:t>
      </w:r>
      <w:r w:rsidRPr="00BA31E4">
        <w:rPr>
          <w:rFonts w:ascii="Times New Roman" w:eastAsia="Times New Roman" w:hAnsi="Times New Roman"/>
          <w:b/>
          <w:sz w:val="24"/>
          <w:szCs w:val="24"/>
          <w:lang w:eastAsia="ru-RU"/>
        </w:rPr>
        <w:t xml:space="preserve">Л О Ж Е Н Я </w:t>
      </w:r>
    </w:p>
    <w:p w:rsidR="00484CC8" w:rsidRPr="00BA31E4" w:rsidRDefault="00484CC8" w:rsidP="00484CC8">
      <w:pPr>
        <w:tabs>
          <w:tab w:val="left" w:pos="1600"/>
        </w:tabs>
        <w:spacing w:after="0" w:line="240" w:lineRule="auto"/>
        <w:rPr>
          <w:rFonts w:ascii="Times New Roman" w:eastAsia="Times New Roman" w:hAnsi="Times New Roman"/>
          <w:sz w:val="24"/>
          <w:szCs w:val="24"/>
          <w:lang w:eastAsia="ru-RU"/>
        </w:rPr>
      </w:pPr>
      <w:r w:rsidRPr="00BA31E4">
        <w:rPr>
          <w:rFonts w:ascii="Times New Roman" w:eastAsia="Times New Roman" w:hAnsi="Times New Roman"/>
          <w:b/>
          <w:sz w:val="24"/>
          <w:szCs w:val="24"/>
          <w:lang w:eastAsia="ru-RU"/>
        </w:rPr>
        <w:t xml:space="preserve">                                </w:t>
      </w:r>
      <w:r w:rsidR="00BA31E4">
        <w:rPr>
          <w:rFonts w:ascii="Times New Roman" w:eastAsia="Times New Roman" w:hAnsi="Times New Roman"/>
          <w:b/>
          <w:sz w:val="24"/>
          <w:szCs w:val="24"/>
          <w:lang w:eastAsia="ru-RU"/>
        </w:rPr>
        <w:t xml:space="preserve">                             </w:t>
      </w:r>
      <w:r w:rsidRPr="00BA31E4">
        <w:rPr>
          <w:rFonts w:ascii="Times New Roman" w:eastAsia="Times New Roman" w:hAnsi="Times New Roman"/>
          <w:b/>
          <w:sz w:val="24"/>
          <w:szCs w:val="24"/>
          <w:lang w:eastAsia="ru-RU"/>
        </w:rPr>
        <w:t xml:space="preserve"> про транспортний податок</w:t>
      </w:r>
    </w:p>
    <w:p w:rsidR="00484CC8" w:rsidRPr="00BA31E4" w:rsidRDefault="00484CC8" w:rsidP="00484CC8">
      <w:pPr>
        <w:tabs>
          <w:tab w:val="left" w:pos="1600"/>
        </w:tabs>
        <w:rPr>
          <w:rFonts w:ascii="Times New Roman" w:eastAsia="Times New Roman" w:hAnsi="Times New Roman"/>
          <w:sz w:val="24"/>
          <w:szCs w:val="24"/>
          <w:lang w:eastAsia="ru-RU"/>
        </w:rPr>
      </w:pPr>
    </w:p>
    <w:p w:rsidR="00484CC8" w:rsidRPr="00BA31E4" w:rsidRDefault="00484CC8" w:rsidP="00484CC8">
      <w:pPr>
        <w:tabs>
          <w:tab w:val="left" w:pos="1600"/>
        </w:tabs>
        <w:rPr>
          <w:rFonts w:ascii="Times New Roman" w:eastAsia="Times New Roman" w:hAnsi="Times New Roman"/>
          <w:b/>
          <w:sz w:val="24"/>
          <w:szCs w:val="24"/>
          <w:lang w:eastAsia="ru-RU"/>
        </w:rPr>
      </w:pPr>
      <w:r w:rsidRPr="00BA31E4">
        <w:rPr>
          <w:rFonts w:ascii="Times New Roman" w:eastAsia="Times New Roman" w:hAnsi="Times New Roman"/>
          <w:b/>
          <w:sz w:val="24"/>
          <w:szCs w:val="24"/>
          <w:lang w:eastAsia="ru-RU"/>
        </w:rPr>
        <w:t>1.Платники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1.1.Платники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b/>
          <w:sz w:val="24"/>
          <w:szCs w:val="24"/>
          <w:lang w:eastAsia="ru-RU"/>
        </w:rPr>
        <w:t>2.Обєкт оподаткування.</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2.1.Обєктом оподаткування є легкові автомобілі, з року випуску яких минуло не більше 5 років ( включно) та середньо ринкова вартість яких становить понад </w:t>
      </w:r>
      <w:r w:rsidRPr="00BA31E4">
        <w:rPr>
          <w:rFonts w:ascii="Times New Roman" w:hAnsi="Times New Roman"/>
          <w:sz w:val="24"/>
          <w:szCs w:val="24"/>
        </w:rPr>
        <w:t>375 розмірів мінімальної заробітної плати,встановленої законом на 1 січня податкового (звітного) року.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Кабінетів Міністрів України, виходячи з марки, моделі, року випуску, типу двигуна, типу коробки переключення передач, пробігу легкового автомобіля, що розміщується на його офіційному </w:t>
      </w:r>
      <w:proofErr w:type="spellStart"/>
      <w:r w:rsidRPr="00BA31E4">
        <w:rPr>
          <w:rFonts w:ascii="Times New Roman" w:eastAsia="Times New Roman" w:hAnsi="Times New Roman"/>
          <w:sz w:val="24"/>
          <w:szCs w:val="24"/>
          <w:lang w:eastAsia="ru-RU"/>
        </w:rPr>
        <w:t>веб</w:t>
      </w:r>
      <w:proofErr w:type="spellEnd"/>
      <w:r w:rsidRPr="00BA31E4">
        <w:rPr>
          <w:rFonts w:ascii="Times New Roman" w:eastAsia="Times New Roman" w:hAnsi="Times New Roman"/>
          <w:sz w:val="24"/>
          <w:szCs w:val="24"/>
          <w:lang w:eastAsia="ru-RU"/>
        </w:rPr>
        <w:t xml:space="preserve"> – сайті»;</w:t>
      </w:r>
    </w:p>
    <w:p w:rsidR="00484CC8" w:rsidRPr="00BA31E4" w:rsidRDefault="00484CC8" w:rsidP="00484CC8">
      <w:pPr>
        <w:tabs>
          <w:tab w:val="left" w:pos="1600"/>
        </w:tabs>
        <w:jc w:val="both"/>
        <w:rPr>
          <w:rFonts w:ascii="Times New Roman" w:eastAsia="Times New Roman" w:hAnsi="Times New Roman"/>
          <w:b/>
          <w:sz w:val="24"/>
          <w:szCs w:val="24"/>
          <w:lang w:eastAsia="ru-RU"/>
        </w:rPr>
      </w:pPr>
      <w:r w:rsidRPr="00BA31E4">
        <w:rPr>
          <w:rFonts w:ascii="Times New Roman" w:eastAsia="Times New Roman" w:hAnsi="Times New Roman"/>
          <w:b/>
          <w:sz w:val="24"/>
          <w:szCs w:val="24"/>
          <w:lang w:eastAsia="ru-RU"/>
        </w:rPr>
        <w:t>3.Ставки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3.1.Ставка податку встановлюється з розрахунку на календарний рік у розмірі 25000 гривень за кожен легковий автомобіль, що є об’єктом оподаткування.</w:t>
      </w:r>
    </w:p>
    <w:p w:rsidR="00484CC8" w:rsidRPr="00BA31E4" w:rsidRDefault="00484CC8" w:rsidP="00484CC8">
      <w:pPr>
        <w:tabs>
          <w:tab w:val="left" w:pos="1600"/>
        </w:tabs>
        <w:jc w:val="both"/>
        <w:rPr>
          <w:rFonts w:ascii="Times New Roman" w:eastAsia="Times New Roman" w:hAnsi="Times New Roman"/>
          <w:b/>
          <w:sz w:val="24"/>
          <w:szCs w:val="24"/>
          <w:lang w:eastAsia="ru-RU"/>
        </w:rPr>
      </w:pPr>
      <w:r w:rsidRPr="00BA31E4">
        <w:rPr>
          <w:rFonts w:ascii="Times New Roman" w:eastAsia="Times New Roman" w:hAnsi="Times New Roman"/>
          <w:b/>
          <w:sz w:val="24"/>
          <w:szCs w:val="24"/>
          <w:lang w:eastAsia="ru-RU"/>
        </w:rPr>
        <w:t>4.Порядок обчислення та сплати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4.1.Обчислення суми податку з об’єкта / об’єктів оподаткування фізичних осіб здійснюється контролюючим органом  за місцем реєстрації платника податку. Податкове / податкові повідомлення – рішення про сплату суми / сум податку та  відповіді  платіжні  реквізити надсилаються ( вручаються) платнику податку  контролюючим органом за місцем його реєстрації до 1 липня року базового податкового  (звітного) періоду  (року).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 протягом 60 днів  з дня вручення податкового повідомлення – рішення;</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4.2.Платники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 авансовими внесками щокварталу до 30 числа місяця, що наступає за звітним кварталом, які відображаються в річній податковій декларації»</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4.3.У разі спливу п’ятирічного віку легкового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У разі незаконного заволодіння третьою особою легковим автомобілем, який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У разі повернення легкового автомобіля його власнику  податок за такий легковий автомобіль  сплачується з  місяця, в якому легковий автомобіль було повернено до постанови слідчого, прокурора чи рішення суду.  Платник податку зобов’язаний надати контролюючому органу копію  такої постанови ( рішення)  протягом  10 днів з моменту  отримання.</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У разі незаконного заволодіння третьою особою легковим автомобілем, який відповідно до підпункту цієї статті є об’єктом оподаткування, уточнююча декларація  юридичною особою – платником податку подається протягом за календарних днів з дня внесення відомостей про вчинення кримінального правопорушення до Єдиного реєстру  досудових розслідувань.</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 прокурора чи винесення ухвали суду.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Фізичні особи – платники податку мають право звернутися до контролюючого органу за місцем своєї  реєстрації для проведення звірки даних щодо:</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а) об’єктів оподаткування, що перебувають у власності платника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б) розміру ставки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в)нарахованої суми податку;</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 зокрема документів, що підтверджують право власності)на об’єкт оподаткування, документів, що впливають середньо ринкову вартість легкового автомобіля), контролюючий орган за місцем реєстрації платника податку  проводить перерахунок суми податку і надсилає ( вручає) йому нове податкове повідомлення – рішення. Попереднє податкове повідомлення – рішення вважається скасованим  (відкликаним).</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Фізичні особи – нерезиденти у  прядку, визначеному цим пунктом, звертається за проведенням звірки даних до контролюючих органів за місцем реєстрації об’єктів оподаткування».</w:t>
      </w:r>
    </w:p>
    <w:p w:rsidR="00484CC8" w:rsidRPr="00BA31E4" w:rsidRDefault="00484CC8" w:rsidP="00484CC8">
      <w:pPr>
        <w:tabs>
          <w:tab w:val="left" w:pos="1600"/>
        </w:tabs>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Органи внутрішніх справ  зобов’язані  до 1 квітня подати контролюючим органам за місцем реєстрації об’єкта оподаткування відомості, необхідні для розрахунку податку.</w:t>
      </w:r>
    </w:p>
    <w:p w:rsidR="00484CC8" w:rsidRPr="00BA31E4" w:rsidRDefault="00484CC8" w:rsidP="00484CC8">
      <w:pPr>
        <w:jc w:val="both"/>
        <w:rPr>
          <w:rFonts w:ascii="Times New Roman" w:eastAsia="Times New Roman" w:hAnsi="Times New Roman"/>
          <w:sz w:val="24"/>
          <w:szCs w:val="24"/>
          <w:lang w:eastAsia="ru-RU"/>
        </w:rPr>
      </w:pPr>
      <w:r w:rsidRPr="00BA31E4">
        <w:rPr>
          <w:rFonts w:ascii="Times New Roman" w:eastAsia="Times New Roman" w:hAnsi="Times New Roman"/>
          <w:sz w:val="24"/>
          <w:szCs w:val="24"/>
          <w:lang w:eastAsia="ru-RU"/>
        </w:rPr>
        <w:t xml:space="preserve">      З 1 квітня  органи внутрішніх справ зобов’язані щомісячно, у 10 – денний строк після закінчення календарного місяця подавати контролюючим органам відомості, за місцем реєстрації об’єкта оподаткування станом на перше число відповідного місяця</w:t>
      </w:r>
    </w:p>
    <w:p w:rsidR="00484CC8" w:rsidRDefault="00484CC8" w:rsidP="00484CC8">
      <w:pPr>
        <w:jc w:val="both"/>
        <w:rPr>
          <w:rFonts w:eastAsia="Times New Roman"/>
          <w:sz w:val="28"/>
          <w:szCs w:val="28"/>
          <w:lang w:eastAsia="ru-RU"/>
        </w:rPr>
      </w:pPr>
      <w:r>
        <w:rPr>
          <w:rFonts w:eastAsia="Times New Roman"/>
          <w:sz w:val="28"/>
          <w:szCs w:val="28"/>
          <w:lang w:eastAsia="ru-RU"/>
        </w:rPr>
        <w:br w:type="page"/>
      </w:r>
    </w:p>
    <w:p w:rsidR="00484CC8" w:rsidRPr="00E21582" w:rsidRDefault="00484CC8" w:rsidP="00484CC8">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00BA31E4">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BA31E4" w:rsidRDefault="00484CC8" w:rsidP="00484CC8">
      <w:pPr>
        <w:pStyle w:val="ShapkaDocumentu"/>
        <w:spacing w:after="0"/>
        <w:ind w:left="0"/>
        <w:jc w:val="left"/>
        <w:rPr>
          <w:rFonts w:ascii="Times New Roman" w:hAnsi="Times New Roman"/>
          <w:noProof/>
          <w:sz w:val="24"/>
          <w:szCs w:val="24"/>
          <w:lang w:val="ru-RU"/>
        </w:rPr>
      </w:pPr>
      <w:r w:rsidRPr="00CE7E41">
        <w:rPr>
          <w:rFonts w:ascii="Times New Roman" w:hAnsi="Times New Roman"/>
          <w:noProof/>
          <w:sz w:val="28"/>
          <w:szCs w:val="28"/>
          <w:lang w:val="ru-RU"/>
        </w:rPr>
        <w:t xml:space="preserve">                                   </w:t>
      </w:r>
      <w:r w:rsidRPr="00BA31E4">
        <w:rPr>
          <w:rFonts w:ascii="Times New Roman" w:hAnsi="Times New Roman"/>
          <w:b/>
          <w:bCs/>
          <w:sz w:val="24"/>
          <w:szCs w:val="24"/>
        </w:rPr>
        <w:t>Положення про  земельний податок</w:t>
      </w:r>
    </w:p>
    <w:p w:rsidR="00484CC8" w:rsidRPr="00BA31E4" w:rsidRDefault="00484CC8" w:rsidP="00484CC8">
      <w:pPr>
        <w:spacing w:before="60"/>
        <w:jc w:val="center"/>
        <w:rPr>
          <w:rFonts w:ascii="Times New Roman" w:hAnsi="Times New Roman"/>
          <w:b/>
          <w:bCs/>
          <w:sz w:val="24"/>
          <w:szCs w:val="24"/>
        </w:rPr>
      </w:pPr>
      <w:r w:rsidRPr="00BA31E4">
        <w:rPr>
          <w:rFonts w:ascii="Times New Roman" w:hAnsi="Times New Roman"/>
          <w:b/>
          <w:bCs/>
          <w:sz w:val="24"/>
          <w:szCs w:val="24"/>
        </w:rPr>
        <w:t>введені в дію з 01 січня 2022 р</w:t>
      </w:r>
    </w:p>
    <w:p w:rsidR="00484CC8" w:rsidRPr="00BA31E4" w:rsidRDefault="00484CC8" w:rsidP="00484CC8">
      <w:pPr>
        <w:spacing w:before="60"/>
        <w:jc w:val="center"/>
        <w:rPr>
          <w:rFonts w:ascii="Times New Roman" w:hAnsi="Times New Roman"/>
          <w:b/>
          <w:bCs/>
          <w:sz w:val="24"/>
          <w:szCs w:val="24"/>
        </w:rPr>
      </w:pP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 Встановити з 1 січня 2022 року на території Шевченківської територіальної громади податок на землю.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1.1. Визначити, що платниками земельного податку є власники земельних ділянок, земельних часток (паїв), землекористувачі відповідно до пункту 269.1 статті 269 Податкового кодексу України.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1.2. Визначити, що об’єктом оподаткування є земельні ділянки, які перебувають у власності або користуванні та земельні частки (паї), які перебувають у власності відповідно до пункту 270.1 статті 270 Податкового кодексу України.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1.3. Відповідно до пункту 271.1 статті 271 Податкового кодексу України, базою оподаткування є нормативна грошова оцінка земельних ділянок, розташованих на території Первомайської  об’єднаної територіальної громади, з урахуванням коефіцієнта індексації, визначеного відповідно до порядку, встановленого Податковим кодексом України, а також площа земельних ділянок, нормативну грошову оцінку яких не проведено.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1.4. Земельні ділянки, які не підлягають оподаткуванню, визначені статтею 283 Податкового кодексу України, особливості застосування пільгового оподаткування визначені статтею 284 Податкового кодексу України.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1.5. Пільги для фізичних та юридичних осіб, надані відповідно до пункту 284.1 статті 284 Податкового кодексу України, за переліком згідно з даним додатком 2. База оподаткування розраховується з урахуванням пільг, передбачених статтями 281, 282 Податкового кодексу України.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1.6.  Ставки податку на земельні ділянки на 2022 рік викладені в даному  додатку № 2, з врахуванням вимог підпункту 14.1.130 пункту 14.1 статті 14 Податкового кодексу України, де одиниця площі оподаткованої земельної ділянки: У межах населеного </w:t>
      </w:r>
      <w:proofErr w:type="spellStart"/>
      <w:r w:rsidRPr="00BA31E4">
        <w:rPr>
          <w:rFonts w:ascii="Times New Roman" w:hAnsi="Times New Roman"/>
          <w:sz w:val="24"/>
          <w:szCs w:val="24"/>
        </w:rPr>
        <w:t>пукту</w:t>
      </w:r>
      <w:proofErr w:type="spellEnd"/>
      <w:r w:rsidRPr="00BA31E4">
        <w:rPr>
          <w:rFonts w:ascii="Times New Roman" w:hAnsi="Times New Roman"/>
          <w:sz w:val="24"/>
          <w:szCs w:val="24"/>
        </w:rPr>
        <w:t xml:space="preserve"> - 1 (один) метр квадратний ( кв. метр); За межами населеного пункту - 1 (один) гектар (га).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1.7. Порядок обчислення плати за землю визначено статтею 286 Податкового кодексу України. </w:t>
      </w:r>
    </w:p>
    <w:p w:rsidR="00484CC8" w:rsidRPr="00BA31E4" w:rsidRDefault="00484CC8" w:rsidP="00484CC8">
      <w:pPr>
        <w:spacing w:before="60"/>
        <w:jc w:val="both"/>
        <w:rPr>
          <w:rFonts w:ascii="Times New Roman" w:hAnsi="Times New Roman"/>
          <w:sz w:val="24"/>
          <w:szCs w:val="24"/>
        </w:rPr>
      </w:pPr>
      <w:r w:rsidRPr="00BA31E4">
        <w:rPr>
          <w:rFonts w:ascii="Times New Roman" w:hAnsi="Times New Roman"/>
          <w:sz w:val="24"/>
          <w:szCs w:val="24"/>
        </w:rPr>
        <w:t xml:space="preserve">       1.8. Податковий період для плати за землю визначено статтею 285 Податкового кодексу України. </w:t>
      </w:r>
    </w:p>
    <w:p w:rsidR="00484CC8" w:rsidRPr="00BA31E4" w:rsidRDefault="00484CC8" w:rsidP="00484CC8">
      <w:pPr>
        <w:spacing w:before="60"/>
        <w:jc w:val="both"/>
        <w:rPr>
          <w:rFonts w:ascii="Times New Roman" w:hAnsi="Times New Roman"/>
          <w:b/>
          <w:bCs/>
          <w:sz w:val="24"/>
          <w:szCs w:val="24"/>
        </w:rPr>
      </w:pPr>
      <w:r w:rsidRPr="00BA31E4">
        <w:rPr>
          <w:rFonts w:ascii="Times New Roman" w:hAnsi="Times New Roman"/>
          <w:sz w:val="24"/>
          <w:szCs w:val="24"/>
        </w:rPr>
        <w:t xml:space="preserve">       1.9. Строк сплати плати за землю визначено статтею 287 Податкового кодексу України. </w:t>
      </w:r>
    </w:p>
    <w:p w:rsidR="00484CC8" w:rsidRPr="00BA31E4" w:rsidRDefault="00484CC8" w:rsidP="00484CC8">
      <w:pPr>
        <w:tabs>
          <w:tab w:val="left" w:pos="3705"/>
          <w:tab w:val="right" w:pos="9434"/>
        </w:tabs>
        <w:spacing w:line="240" w:lineRule="auto"/>
        <w:ind w:left="-142" w:right="-1"/>
        <w:rPr>
          <w:rFonts w:ascii="Times New Roman" w:hAnsi="Times New Roman"/>
          <w:sz w:val="24"/>
          <w:szCs w:val="24"/>
        </w:rPr>
      </w:pPr>
    </w:p>
    <w:p w:rsidR="00484CC8" w:rsidRPr="00BA31E4" w:rsidRDefault="00484CC8" w:rsidP="00484CC8">
      <w:pPr>
        <w:tabs>
          <w:tab w:val="left" w:pos="3705"/>
          <w:tab w:val="right" w:pos="9434"/>
        </w:tabs>
        <w:spacing w:line="240" w:lineRule="auto"/>
        <w:ind w:left="-142" w:right="-1"/>
        <w:rPr>
          <w:rFonts w:ascii="Times New Roman" w:hAnsi="Times New Roman"/>
          <w:sz w:val="24"/>
          <w:szCs w:val="24"/>
        </w:rPr>
      </w:pPr>
    </w:p>
    <w:p w:rsidR="00484CC8" w:rsidRPr="00BA31E4" w:rsidRDefault="00484CC8" w:rsidP="00484CC8">
      <w:pPr>
        <w:tabs>
          <w:tab w:val="left" w:pos="3705"/>
          <w:tab w:val="right" w:pos="9434"/>
        </w:tabs>
        <w:spacing w:line="240" w:lineRule="auto"/>
        <w:ind w:left="-142" w:right="-1"/>
        <w:rPr>
          <w:rFonts w:ascii="Times New Roman" w:hAnsi="Times New Roman"/>
          <w:sz w:val="24"/>
          <w:szCs w:val="24"/>
        </w:rPr>
      </w:pPr>
    </w:p>
    <w:p w:rsidR="00484CC8" w:rsidRPr="00BA31E4" w:rsidRDefault="00484CC8" w:rsidP="00484CC8">
      <w:pPr>
        <w:tabs>
          <w:tab w:val="left" w:pos="3705"/>
          <w:tab w:val="right" w:pos="9434"/>
        </w:tabs>
        <w:spacing w:line="240" w:lineRule="auto"/>
        <w:ind w:left="-142" w:right="-1"/>
        <w:rPr>
          <w:rFonts w:ascii="Times New Roman" w:hAnsi="Times New Roman"/>
          <w:sz w:val="24"/>
          <w:szCs w:val="24"/>
        </w:rPr>
      </w:pPr>
    </w:p>
    <w:p w:rsidR="00484CC8" w:rsidRPr="00BA31E4" w:rsidRDefault="00484CC8" w:rsidP="00484CC8">
      <w:pPr>
        <w:tabs>
          <w:tab w:val="left" w:pos="3705"/>
          <w:tab w:val="right" w:pos="9434"/>
        </w:tabs>
        <w:spacing w:line="240" w:lineRule="auto"/>
        <w:ind w:left="-142" w:right="-1"/>
        <w:rPr>
          <w:rFonts w:ascii="Times New Roman" w:hAnsi="Times New Roman"/>
          <w:sz w:val="24"/>
          <w:szCs w:val="24"/>
        </w:rPr>
      </w:pPr>
    </w:p>
    <w:p w:rsidR="00484CC8" w:rsidRPr="00E21582" w:rsidRDefault="00BA31E4" w:rsidP="00484CC8">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00484CC8">
        <w:rPr>
          <w:rFonts w:ascii="Times New Roman" w:hAnsi="Times New Roman"/>
          <w:noProof/>
          <w:sz w:val="22"/>
          <w:szCs w:val="22"/>
        </w:rPr>
        <w:t xml:space="preserve">                                                                                                            </w:t>
      </w:r>
      <w:r w:rsidR="00484CC8" w:rsidRPr="00E21582">
        <w:rPr>
          <w:rFonts w:ascii="Times New Roman" w:hAnsi="Times New Roman"/>
          <w:noProof/>
          <w:sz w:val="22"/>
          <w:szCs w:val="22"/>
        </w:rPr>
        <w:t>Додаток №</w:t>
      </w:r>
      <w:r w:rsidR="00484CC8">
        <w:rPr>
          <w:rFonts w:ascii="Times New Roman" w:hAnsi="Times New Roman"/>
          <w:noProof/>
          <w:sz w:val="22"/>
          <w:szCs w:val="22"/>
        </w:rPr>
        <w:t xml:space="preserve"> 3.1</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Default="00484CC8" w:rsidP="00484CC8">
      <w:pPr>
        <w:pStyle w:val="a9"/>
        <w:shd w:val="clear" w:color="auto" w:fill="FFFFFF"/>
        <w:spacing w:before="100" w:beforeAutospacing="1" w:after="100" w:afterAutospacing="1"/>
        <w:jc w:val="center"/>
        <w:rPr>
          <w:rFonts w:ascii="Times New Roman" w:eastAsia="Times New Roman" w:hAnsi="Times New Roman"/>
          <w:color w:val="0D0D0D"/>
          <w:sz w:val="24"/>
          <w:szCs w:val="24"/>
        </w:rPr>
      </w:pPr>
      <w:r>
        <w:rPr>
          <w:rFonts w:ascii="Times New Roman" w:eastAsia="Times New Roman" w:hAnsi="Times New Roman"/>
          <w:b/>
          <w:bCs/>
          <w:color w:val="0D0D0D"/>
          <w:spacing w:val="-3"/>
          <w:sz w:val="24"/>
          <w:szCs w:val="24"/>
        </w:rPr>
        <w:t>СТАВКИ</w:t>
      </w:r>
      <w:r>
        <w:rPr>
          <w:rFonts w:ascii="Times New Roman" w:eastAsia="Times New Roman" w:hAnsi="Times New Roman"/>
          <w:color w:val="0D0D0D"/>
          <w:sz w:val="24"/>
          <w:szCs w:val="24"/>
        </w:rPr>
        <w:t xml:space="preserve">                                                                                                                                           </w:t>
      </w:r>
      <w:r>
        <w:rPr>
          <w:rFonts w:ascii="Times New Roman" w:eastAsia="Times New Roman" w:hAnsi="Times New Roman"/>
          <w:b/>
          <w:bCs/>
          <w:color w:val="0D0D0D"/>
          <w:spacing w:val="-3"/>
          <w:sz w:val="24"/>
          <w:szCs w:val="24"/>
        </w:rPr>
        <w:t>ЗЕМЕЛЬНОГО ПОДАТКУ</w:t>
      </w:r>
    </w:p>
    <w:p w:rsidR="00484CC8" w:rsidRDefault="00484CC8" w:rsidP="00484CC8">
      <w:pPr>
        <w:pStyle w:val="a9"/>
        <w:shd w:val="clear" w:color="auto" w:fill="FFFFFF"/>
        <w:tabs>
          <w:tab w:val="left" w:pos="1867"/>
          <w:tab w:val="left" w:pos="3854"/>
          <w:tab w:val="left" w:pos="4598"/>
          <w:tab w:val="left" w:pos="5558"/>
          <w:tab w:val="left" w:pos="6374"/>
          <w:tab w:val="left" w:pos="7118"/>
          <w:tab w:val="left" w:pos="8515"/>
          <w:tab w:val="left" w:pos="9168"/>
        </w:tabs>
        <w:spacing w:before="100" w:beforeAutospacing="1" w:after="100" w:afterAutospacing="1"/>
        <w:rPr>
          <w:rFonts w:ascii="Times New Roman" w:eastAsia="Times New Roman" w:hAnsi="Times New Roman"/>
          <w:color w:val="0D0D0D"/>
          <w:sz w:val="24"/>
          <w:szCs w:val="24"/>
          <w:lang w:val="ru-RU"/>
        </w:rPr>
      </w:pPr>
      <w:r>
        <w:rPr>
          <w:rFonts w:ascii="Times New Roman" w:eastAsia="Times New Roman" w:hAnsi="Times New Roman"/>
          <w:color w:val="0D0D0D"/>
          <w:spacing w:val="-2"/>
          <w:sz w:val="24"/>
          <w:szCs w:val="24"/>
        </w:rPr>
        <w:t>Ставки</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встановлюються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та</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вводяться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в</w:t>
      </w:r>
      <w:r>
        <w:rPr>
          <w:rFonts w:ascii="Arial" w:eastAsia="Times New Roman" w:hAnsi="Arial" w:cs="Arial"/>
          <w:color w:val="0D0D0D"/>
          <w:sz w:val="24"/>
          <w:szCs w:val="24"/>
        </w:rPr>
        <w:t xml:space="preserve">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01.01.2022 року.</w:t>
      </w:r>
    </w:p>
    <w:p w:rsidR="00484CC8" w:rsidRDefault="00484CC8" w:rsidP="00484CC8">
      <w:pPr>
        <w:pStyle w:val="a9"/>
        <w:shd w:val="clear" w:color="auto" w:fill="FFFFFF"/>
        <w:spacing w:before="100" w:beforeAutospacing="1" w:after="100" w:afterAutospacing="1"/>
        <w:rPr>
          <w:rFonts w:ascii="Times New Roman" w:eastAsia="Times New Roman" w:hAnsi="Times New Roman"/>
          <w:color w:val="0D0D0D"/>
          <w:sz w:val="24"/>
          <w:szCs w:val="24"/>
        </w:rPr>
      </w:pPr>
      <w:r>
        <w:rPr>
          <w:rFonts w:ascii="Times New Roman" w:eastAsia="Times New Roman" w:hAnsi="Times New Roman"/>
          <w:color w:val="0D0D0D"/>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1177"/>
        <w:gridCol w:w="1894"/>
        <w:gridCol w:w="1895"/>
        <w:gridCol w:w="1058"/>
        <w:gridCol w:w="23"/>
        <w:gridCol w:w="1081"/>
        <w:gridCol w:w="1081"/>
        <w:gridCol w:w="1081"/>
      </w:tblGrid>
      <w:tr w:rsidR="00484CC8" w:rsidTr="00484CC8">
        <w:tc>
          <w:tcPr>
            <w:tcW w:w="1892"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gridSpan w:val="5"/>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4823384701</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4823381000</w:t>
            </w:r>
          </w:p>
        </w:tc>
        <w:tc>
          <w:tcPr>
            <w:tcW w:w="4324" w:type="dxa"/>
            <w:gridSpan w:val="5"/>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4823382000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4823384100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С-ще Полігон</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4823383100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 Мирне</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4825782900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4828784700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С-ще Центральне</w:t>
            </w:r>
          </w:p>
        </w:tc>
      </w:tr>
      <w:tr w:rsidR="00484CC8" w:rsidTr="00484CC8">
        <w:tc>
          <w:tcPr>
            <w:tcW w:w="1892"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4825782200</w:t>
            </w:r>
          </w:p>
        </w:tc>
        <w:tc>
          <w:tcPr>
            <w:tcW w:w="4324" w:type="dxa"/>
            <w:gridSpan w:val="5"/>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484CC8" w:rsidTr="00484CC8">
        <w:tc>
          <w:tcPr>
            <w:tcW w:w="5681" w:type="dxa"/>
            <w:gridSpan w:val="4"/>
            <w:vMerge w:val="restart"/>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p>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Вид цільового призначення земель</w:t>
            </w:r>
            <w:r>
              <w:rPr>
                <w:rFonts w:ascii="Times New Roman" w:hAnsi="Times New Roman"/>
                <w:b/>
                <w:vertAlign w:val="superscript"/>
              </w:rPr>
              <w:t xml:space="preserve"> 3</w:t>
            </w:r>
          </w:p>
        </w:tc>
        <w:tc>
          <w:tcPr>
            <w:tcW w:w="4324" w:type="dxa"/>
            <w:gridSpan w:val="5"/>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Ставки податку</w:t>
            </w:r>
            <w:r>
              <w:rPr>
                <w:rFonts w:ascii="Times New Roman" w:hAnsi="Times New Roman"/>
                <w:b/>
              </w:rPr>
              <w:br/>
              <w:t xml:space="preserve">(% нормативної грошової оцінки) </w:t>
            </w:r>
          </w:p>
        </w:tc>
      </w:tr>
      <w:tr w:rsidR="00484CC8" w:rsidTr="00484CC8">
        <w:tc>
          <w:tcPr>
            <w:tcW w:w="5681" w:type="dxa"/>
            <w:gridSpan w:val="4"/>
            <w:vMerge/>
            <w:tcBorders>
              <w:top w:val="single" w:sz="4" w:space="0" w:color="auto"/>
              <w:left w:val="single" w:sz="4" w:space="0" w:color="auto"/>
              <w:bottom w:val="single" w:sz="4" w:space="0" w:color="auto"/>
              <w:right w:val="single" w:sz="4" w:space="0" w:color="auto"/>
            </w:tcBorders>
            <w:vAlign w:val="center"/>
            <w:hideMark/>
          </w:tcPr>
          <w:p w:rsidR="00484CC8" w:rsidRDefault="00484CC8" w:rsidP="00484CC8">
            <w:pPr>
              <w:spacing w:after="0" w:line="240" w:lineRule="auto"/>
              <w:rPr>
                <w:rFonts w:ascii="Times New Roman" w:eastAsia="Times New Roman" w:hAnsi="Times New Roman"/>
                <w:b/>
                <w:sz w:val="24"/>
                <w:szCs w:val="24"/>
                <w:lang w:eastAsia="ru-RU"/>
              </w:rPr>
            </w:pPr>
          </w:p>
        </w:tc>
        <w:tc>
          <w:tcPr>
            <w:tcW w:w="2162"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за межами населених пунктів, нормативну грошову оцінку яких не проведено</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ind w:right="-108"/>
              <w:jc w:val="center"/>
              <w:rPr>
                <w:rFonts w:ascii="Times New Roman" w:eastAsia="Times New Roman" w:hAnsi="Times New Roman"/>
                <w:b/>
                <w:sz w:val="24"/>
                <w:szCs w:val="24"/>
                <w:lang w:eastAsia="ru-RU"/>
              </w:rPr>
            </w:pPr>
          </w:p>
          <w:p w:rsidR="00484CC8" w:rsidRDefault="00484CC8" w:rsidP="00484CC8">
            <w:pPr>
              <w:ind w:right="-108"/>
              <w:jc w:val="center"/>
              <w:rPr>
                <w:rFonts w:ascii="Times New Roman" w:eastAsia="Times New Roman" w:hAnsi="Times New Roman"/>
                <w:b/>
                <w:sz w:val="24"/>
                <w:szCs w:val="24"/>
                <w:lang w:eastAsia="ru-RU"/>
              </w:rPr>
            </w:pPr>
            <w:r>
              <w:rPr>
                <w:rFonts w:ascii="Times New Roman" w:hAnsi="Times New Roman"/>
                <w:b/>
              </w:rPr>
              <w:t>Код</w:t>
            </w:r>
            <w:r>
              <w:rPr>
                <w:rFonts w:ascii="Times New Roman" w:hAnsi="Times New Roman"/>
                <w:b/>
                <w:vertAlign w:val="superscript"/>
              </w:rPr>
              <w:t>3</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p>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Назва</w:t>
            </w:r>
            <w:r>
              <w:rPr>
                <w:rFonts w:ascii="Times New Roman" w:hAnsi="Times New Roman"/>
                <w:b/>
                <w:vertAlign w:val="superscript"/>
              </w:rPr>
              <w:t>3</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ind w:right="-5"/>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r>
      <w:tr w:rsidR="00484CC8" w:rsidTr="00484CC8">
        <w:trPr>
          <w:trHeight w:val="377"/>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ind w:right="-108"/>
              <w:jc w:val="center"/>
              <w:rPr>
                <w:rFonts w:ascii="Times New Roman" w:eastAsia="Times New Roman" w:hAnsi="Times New Roman"/>
                <w:b/>
                <w:sz w:val="24"/>
                <w:szCs w:val="24"/>
                <w:lang w:eastAsia="ru-RU"/>
              </w:rPr>
            </w:pPr>
            <w:r>
              <w:rPr>
                <w:rFonts w:ascii="Times New Roman" w:hAnsi="Times New Roman"/>
                <w:b/>
              </w:rPr>
              <w:t>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5</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6</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sz w:val="24"/>
                <w:szCs w:val="24"/>
                <w:lang w:eastAsia="ru-RU"/>
              </w:rPr>
            </w:pPr>
            <w:r>
              <w:rPr>
                <w:rFonts w:ascii="Times New Roman" w:eastAsia="Times New Roman" w:hAnsi="Times New Roman"/>
                <w:b/>
                <w:sz w:val="24"/>
                <w:szCs w:val="24"/>
              </w:rPr>
              <w:t>01</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sz w:val="24"/>
                <w:szCs w:val="24"/>
                <w:lang w:eastAsia="ru-RU"/>
              </w:rPr>
            </w:pPr>
            <w:r>
              <w:rPr>
                <w:rFonts w:ascii="Times New Roman" w:eastAsia="Times New Roman" w:hAnsi="Times New Roman"/>
                <w:b/>
                <w:bCs/>
                <w:sz w:val="24"/>
                <w:szCs w:val="24"/>
              </w:rPr>
              <w:t xml:space="preserve">Землі сільськогосподарського призначення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товарного сільськогосподарського виробництва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фермерського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особистого селянського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01.04</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підсобного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01.05</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01.06</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01.07</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городництва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01.08</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сінокосіння і випасання худоби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01.09</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дослідних і навчальних цілей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rPr>
          <w:trHeight w:val="34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01.10</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пропаганди передового досвіду ведення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надання послуг у сільському господарстві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інфраструктури оптових ринків сільськогосподарської продукції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іншого сільськогосподарського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01.14</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01.01.-01.13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02</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Землі житлової забудови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житлового будинку, господарських будівель і споруд (присадибна ділянка)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житлового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багатоквартирного житлового будинку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02.04</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будівель тимчасового проживання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02.05</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індивідуальних гаражів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02.06</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гаражного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02.07</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іншої житлової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02.08</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02.01-02.07 та для збереження та використання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405"/>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03</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rPr>
              <w:t xml:space="preserve">Землі громадської забудови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органів державної влади та місцевого самоврядування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w:t>
            </w:r>
            <w:r>
              <w:rPr>
                <w:rFonts w:ascii="Times New Roman" w:hAnsi="Times New Roman"/>
                <w:b/>
                <w:bCs/>
                <w:color w:val="000000"/>
                <w:sz w:val="24"/>
                <w:szCs w:val="24"/>
              </w:rPr>
              <w:t xml:space="preserve"> </w:t>
            </w:r>
            <w:r>
              <w:rPr>
                <w:rFonts w:ascii="Times New Roman" w:hAnsi="Times New Roman"/>
                <w:color w:val="000000"/>
                <w:sz w:val="24"/>
                <w:szCs w:val="24"/>
              </w:rPr>
              <w:t>освіти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охорони здоров'я та соціальної допомоги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03.04</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громадських та релігійних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03.05</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культурно-просвітницького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rPr>
          <w:trHeight w:val="590"/>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03.06</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екстериторіальних організацій та органів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03.07</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торгівлі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03.08</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туристичної інфраструктури та закладів громадського харчування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03.09</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кредитно-фінансових установ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03.10</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ринкової інфраструктури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і споруд закладів науки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комунального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побутового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52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03.14</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органів МНС</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03.15</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інших будівель громадської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03.16</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03.01-03.15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10005" w:type="dxa"/>
            <w:gridSpan w:val="9"/>
            <w:tcBorders>
              <w:top w:val="single" w:sz="4" w:space="0" w:color="auto"/>
              <w:left w:val="single" w:sz="4" w:space="0" w:color="auto"/>
              <w:bottom w:val="single" w:sz="4" w:space="0" w:color="auto"/>
              <w:right w:val="single" w:sz="4" w:space="0" w:color="auto"/>
            </w:tcBorders>
          </w:tcPr>
          <w:p w:rsidR="00484CC8" w:rsidRPr="00C23951" w:rsidRDefault="00484CC8" w:rsidP="00484CC8">
            <w:pPr>
              <w:spacing w:line="240" w:lineRule="auto"/>
              <w:rPr>
                <w:rFonts w:ascii="Times New Roman" w:hAnsi="Times New Roman"/>
                <w:b/>
                <w:color w:val="000000"/>
                <w:sz w:val="24"/>
                <w:szCs w:val="24"/>
              </w:rPr>
            </w:pPr>
            <w:r w:rsidRPr="00C23951">
              <w:rPr>
                <w:rFonts w:ascii="Times New Roman" w:hAnsi="Times New Roman"/>
                <w:b/>
                <w:color w:val="000000"/>
                <w:sz w:val="24"/>
                <w:szCs w:val="24"/>
              </w:rPr>
              <w:t>04</w:t>
            </w:r>
            <w:r>
              <w:rPr>
                <w:rFonts w:ascii="Times New Roman" w:hAnsi="Times New Roman"/>
                <w:b/>
                <w:color w:val="000000"/>
                <w:sz w:val="24"/>
                <w:szCs w:val="24"/>
              </w:rPr>
              <w:t xml:space="preserve">  </w:t>
            </w:r>
            <w:r w:rsidRPr="00C23951">
              <w:rPr>
                <w:rFonts w:ascii="Times New Roman" w:hAnsi="Times New Roman"/>
                <w:b/>
                <w:color w:val="000000"/>
                <w:sz w:val="24"/>
                <w:szCs w:val="24"/>
              </w:rPr>
              <w:t>Землі природно-заповідного фонду</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біосферних заповідників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природних заповідників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національних природних парків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ботанічних садів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04.05</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зоологічних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04.06</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дендрологічних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04.07</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w:t>
            </w:r>
            <w:r w:rsidRPr="00C23951">
              <w:rPr>
                <w:rFonts w:ascii="Times New Roman" w:hAnsi="Times New Roman"/>
                <w:noProof/>
                <w:sz w:val="24"/>
                <w:szCs w:val="28"/>
              </w:rPr>
              <w:t xml:space="preserve"> </w:t>
            </w:r>
            <w:r w:rsidRPr="00C23951">
              <w:rPr>
                <w:rFonts w:ascii="Times New Roman" w:hAnsi="Times New Roman"/>
                <w:noProof/>
                <w:sz w:val="24"/>
                <w:szCs w:val="28"/>
                <w:lang w:val="ru-RU"/>
              </w:rPr>
              <w:t xml:space="preserve">парків - пам’яток садово-паркового мистецтва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04.08</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заказників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04.09</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заповідних урочищ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04.10</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пам’яток природи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регіональних ландшафтних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10005" w:type="dxa"/>
            <w:gridSpan w:val="9"/>
            <w:tcBorders>
              <w:top w:val="single" w:sz="4" w:space="0" w:color="auto"/>
              <w:left w:val="single" w:sz="4" w:space="0" w:color="auto"/>
              <w:bottom w:val="single" w:sz="4" w:space="0" w:color="auto"/>
              <w:right w:val="single" w:sz="4" w:space="0" w:color="auto"/>
            </w:tcBorders>
          </w:tcPr>
          <w:p w:rsidR="00484CC8" w:rsidRPr="00C23951" w:rsidRDefault="00484CC8" w:rsidP="00484CC8">
            <w:pPr>
              <w:rPr>
                <w:rFonts w:ascii="Times New Roman" w:hAnsi="Times New Roman"/>
                <w:b/>
                <w:color w:val="000000"/>
                <w:sz w:val="24"/>
                <w:szCs w:val="24"/>
              </w:rPr>
            </w:pPr>
            <w:r w:rsidRPr="00C23951">
              <w:rPr>
                <w:rFonts w:ascii="Times New Roman" w:hAnsi="Times New Roman"/>
                <w:b/>
                <w:noProof/>
                <w:sz w:val="24"/>
                <w:szCs w:val="28"/>
                <w:lang w:val="ru-RU"/>
              </w:rPr>
              <w:t>05  Землі іншого природноохоронного призначення</w:t>
            </w:r>
          </w:p>
        </w:tc>
      </w:tr>
      <w:tr w:rsidR="00484CC8" w:rsidTr="00484CC8">
        <w:tc>
          <w:tcPr>
            <w:tcW w:w="10005" w:type="dxa"/>
            <w:gridSpan w:val="9"/>
            <w:tcBorders>
              <w:top w:val="single" w:sz="4" w:space="0" w:color="auto"/>
              <w:left w:val="single" w:sz="4" w:space="0" w:color="auto"/>
              <w:bottom w:val="single" w:sz="4" w:space="0" w:color="auto"/>
              <w:right w:val="single" w:sz="4" w:space="0" w:color="auto"/>
            </w:tcBorders>
          </w:tcPr>
          <w:p w:rsidR="00484CC8" w:rsidRPr="00C23951" w:rsidRDefault="00484CC8" w:rsidP="00484CC8">
            <w:pPr>
              <w:rPr>
                <w:rFonts w:ascii="Times New Roman" w:hAnsi="Times New Roman"/>
                <w:b/>
                <w:color w:val="000000"/>
                <w:sz w:val="24"/>
                <w:szCs w:val="24"/>
              </w:rPr>
            </w:pPr>
            <w:r w:rsidRPr="00C23951">
              <w:rPr>
                <w:rFonts w:ascii="Times New Roman" w:hAnsi="Times New Roman"/>
                <w:b/>
                <w:color w:val="000000"/>
                <w:sz w:val="24"/>
                <w:szCs w:val="24"/>
              </w:rPr>
              <w:t xml:space="preserve"> 06 Землі оздоровчого призначення (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будівництва і обслуговування санаторно-оздоровчих закладів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розробки родовищ природних лікувальних ресурсів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 xml:space="preserve">Для інших оздоровчих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цілей підрозділів 06.01-06.03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07</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 xml:space="preserve">Землі рекреаційного призначення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рекреаційного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фізичної культури і 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дачного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b/>
                <w:noProof/>
                <w:sz w:val="24"/>
                <w:szCs w:val="28"/>
                <w:lang w:val="en-US"/>
              </w:rPr>
            </w:pPr>
            <w:r w:rsidRPr="003E7090">
              <w:rPr>
                <w:rFonts w:ascii="Times New Roman" w:hAnsi="Times New Roman"/>
                <w:b/>
                <w:noProof/>
                <w:sz w:val="24"/>
                <w:szCs w:val="28"/>
                <w:lang w:val="en-US"/>
              </w:rPr>
              <w:t>08</w:t>
            </w:r>
          </w:p>
        </w:tc>
        <w:tc>
          <w:tcPr>
            <w:tcW w:w="9290" w:type="dxa"/>
            <w:gridSpan w:val="8"/>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b/>
                <w:noProof/>
                <w:sz w:val="24"/>
                <w:szCs w:val="28"/>
                <w:lang w:val="en-US"/>
              </w:rPr>
            </w:pPr>
            <w:r w:rsidRPr="003E7090">
              <w:rPr>
                <w:rFonts w:ascii="Times New Roman" w:hAnsi="Times New Roman"/>
                <w:b/>
                <w:noProof/>
                <w:sz w:val="24"/>
                <w:szCs w:val="28"/>
                <w:lang w:val="en-US"/>
              </w:rPr>
              <w:t xml:space="preserve">Землі історико-культурного призначення </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забезпечення охорони об’єктів культурної спадщини  </w:t>
            </w:r>
          </w:p>
        </w:tc>
        <w:tc>
          <w:tcPr>
            <w:tcW w:w="1058"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104"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обслуговування музейних закладів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іншого історико-культурного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08.01-08.03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09</w:t>
            </w:r>
          </w:p>
        </w:tc>
        <w:tc>
          <w:tcPr>
            <w:tcW w:w="9290" w:type="dxa"/>
            <w:gridSpan w:val="8"/>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Землі лісогосподарського призначення</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іншого лісогосподарського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09.01-09.02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10</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Землі водного фонду</w:t>
            </w:r>
            <w:r>
              <w:rPr>
                <w:rFonts w:ascii="Times New Roman" w:eastAsia="Times New Roman" w:hAnsi="Times New Roman"/>
                <w:color w:val="000000"/>
                <w:sz w:val="24"/>
                <w:szCs w:val="24"/>
              </w:rPr>
              <w:t xml:space="preserve"> </w:t>
            </w:r>
          </w:p>
        </w:tc>
      </w:tr>
      <w:tr w:rsidR="00484CC8" w:rsidTr="00484CC8">
        <w:trPr>
          <w:trHeight w:val="58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водними об’єктами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542"/>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облаштування та догляду за прибережними захисними смугами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смугами відведення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гідротехнічними, іншими водогосподарськими спорудами і каналами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10.05</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догляду за береговими смугами водних шляхів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10.06</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сінокосіння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10.07</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рибогосподарських потреб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10.08</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культурно-оздоровчих потреб, рекреаційних, спортивних і туристичних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rPr>
                <w:rFonts w:ascii="Times New Roman" w:hAnsi="Times New Roman"/>
                <w:color w:val="000000"/>
                <w:sz w:val="24"/>
                <w:szCs w:val="24"/>
                <w:lang w:val="ru-RU"/>
              </w:rPr>
            </w:pPr>
            <w:r>
              <w:rPr>
                <w:rFonts w:ascii="Times New Roman" w:hAnsi="Times New Roman"/>
                <w:color w:val="000000"/>
                <w:sz w:val="24"/>
                <w:szCs w:val="24"/>
                <w:lang w:val="ru-RU"/>
              </w:rPr>
              <w:t>10.09</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проведення науково-дослідних робіт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10.10</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будівництва та експлуатації гідротехнічних, гідрометричних та лінійних споруд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10.11</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rPr>
            </w:pPr>
            <w:r w:rsidRPr="003E7090">
              <w:rPr>
                <w:rFonts w:ascii="Times New Roman" w:hAnsi="Times New Roman"/>
                <w:noProof/>
                <w:sz w:val="24"/>
                <w:szCs w:val="28"/>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10.01-10.11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11</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 xml:space="preserve">Землі промисловості </w:t>
            </w:r>
          </w:p>
        </w:tc>
      </w:tr>
      <w:tr w:rsidR="00484CC8" w:rsidTr="00484CC8">
        <w:trPr>
          <w:trHeight w:val="109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1073"/>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276"/>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148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11.04</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ind w:right="-94"/>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води,збирання,очищення та розподілення води)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1488"/>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11.05</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ind w:right="-94"/>
              <w:rPr>
                <w:rFonts w:ascii="Times New Roman" w:hAnsi="Times New Roman"/>
                <w:color w:val="000000"/>
                <w:sz w:val="24"/>
                <w:szCs w:val="24"/>
              </w:rPr>
            </w:pPr>
            <w:r>
              <w:rPr>
                <w:rFonts w:ascii="Times New Roman" w:hAnsi="Times New Roman"/>
                <w:color w:val="000000"/>
                <w:sz w:val="24"/>
                <w:szCs w:val="24"/>
                <w:lang w:val="ru-RU"/>
              </w:rPr>
              <w:t xml:space="preserve">Для </w:t>
            </w:r>
            <w:proofErr w:type="spellStart"/>
            <w:r>
              <w:rPr>
                <w:rFonts w:ascii="Times New Roman" w:hAnsi="Times New Roman"/>
                <w:color w:val="000000"/>
                <w:sz w:val="24"/>
                <w:szCs w:val="24"/>
                <w:lang w:val="ru-RU"/>
              </w:rPr>
              <w:t>ц</w:t>
            </w:r>
            <w:r>
              <w:rPr>
                <w:rFonts w:ascii="Times New Roman" w:hAnsi="Times New Roman"/>
                <w:color w:val="000000"/>
                <w:sz w:val="24"/>
                <w:szCs w:val="24"/>
              </w:rPr>
              <w:t>ілей</w:t>
            </w:r>
            <w:proofErr w:type="spellEnd"/>
            <w:r>
              <w:rPr>
                <w:rFonts w:ascii="Times New Roman" w:hAnsi="Times New Roman"/>
                <w:color w:val="000000"/>
                <w:sz w:val="24"/>
                <w:szCs w:val="24"/>
              </w:rPr>
              <w:t xml:space="preserve"> підрозділів 11.01-11.04  та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31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12</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транспорту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залізничного транспорту</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18"/>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морського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річкового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автомобільного транспорту та дорожнього господарства</w:t>
            </w:r>
            <w:r w:rsidRPr="003E7090">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12.05</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авіаційного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12.06</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об’єктів трубопровідного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12.07</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міського електротранспорту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12.08</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додаткових транспортних послуг та допоміжних операцій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12.09</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іншого наземного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12.10</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12.01-12.09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367"/>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13</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зв'язку</w:t>
            </w:r>
            <w:r>
              <w:rPr>
                <w:rFonts w:ascii="Times New Roman" w:hAnsi="Times New Roman"/>
                <w:color w:val="000000"/>
                <w:sz w:val="24"/>
                <w:szCs w:val="24"/>
              </w:rPr>
              <w:t xml:space="preserve"> </w:t>
            </w:r>
          </w:p>
        </w:tc>
      </w:tr>
      <w:tr w:rsidR="00484CC8" w:rsidTr="00484CC8">
        <w:trPr>
          <w:trHeight w:val="610"/>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BA31E4">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Для розміщення та експлуатації об'єктів і споруд </w:t>
            </w:r>
            <w:proofErr w:type="spellStart"/>
            <w:r w:rsidR="00BA31E4">
              <w:rPr>
                <w:rFonts w:ascii="Times New Roman" w:hAnsi="Times New Roman"/>
                <w:color w:val="000000"/>
                <w:sz w:val="24"/>
                <w:szCs w:val="24"/>
              </w:rPr>
              <w:t>телекомунікацій</w:t>
            </w:r>
            <w:proofErr w:type="spellEnd"/>
            <w:r>
              <w:rPr>
                <w:rFonts w:ascii="Times New Roman" w:hAnsi="Times New Roman"/>
                <w:color w:val="000000"/>
                <w:sz w:val="24"/>
                <w:szCs w:val="24"/>
              </w:rPr>
              <w:t>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будівель та споруд об'єктів поштового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val="ru-RU"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13.03</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інших технічних засобів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13.04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13.01-13.03, 13.05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14</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енергетики </w:t>
            </w:r>
          </w:p>
        </w:tc>
      </w:tr>
      <w:tr w:rsidR="00484CC8" w:rsidTr="00484CC8">
        <w:trPr>
          <w:trHeight w:val="1222"/>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24"/>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14.02</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24"/>
        </w:trPr>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14.03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14.01-14.02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433"/>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15</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color w:val="000000"/>
                <w:sz w:val="24"/>
                <w:szCs w:val="24"/>
                <w:lang w:eastAsia="ru-RU"/>
              </w:rPr>
            </w:pPr>
            <w:r>
              <w:rPr>
                <w:rFonts w:ascii="Times New Roman" w:hAnsi="Times New Roman"/>
                <w:b/>
                <w:color w:val="000000"/>
                <w:sz w:val="24"/>
                <w:szCs w:val="24"/>
              </w:rPr>
              <w:t xml:space="preserve">Землі оборони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15.01</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Збройних Сил України</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15.02</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Збройних Сил</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15.03</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військових частин (підрозділів) Національної гвардії</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15.04</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Держприкордонслужби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15.05</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СБУ</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15.06</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Держспецтрансслужби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15.07</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Служби зовнішньої розвідки</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15.08</w:t>
            </w:r>
          </w:p>
        </w:tc>
        <w:tc>
          <w:tcPr>
            <w:tcW w:w="4966" w:type="dxa"/>
            <w:gridSpan w:val="3"/>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інших, утворених відповідно до законів, військових формувань</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30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16</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запасу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16.00</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запасу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rPr>
          <w:trHeight w:val="361"/>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17</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резервного фонду</w:t>
            </w:r>
            <w:r>
              <w:rPr>
                <w:rFonts w:ascii="Times New Roman" w:hAnsi="Times New Roman"/>
                <w:color w:val="000000"/>
                <w:sz w:val="24"/>
                <w:szCs w:val="24"/>
              </w:rPr>
              <w:t xml:space="preserve">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17.00</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Cs/>
                <w:color w:val="000000"/>
                <w:sz w:val="24"/>
                <w:szCs w:val="24"/>
              </w:rPr>
              <w:t>Землі резервного фонду</w:t>
            </w:r>
            <w:r>
              <w:rPr>
                <w:rFonts w:ascii="Times New Roman" w:hAnsi="Times New Roman"/>
                <w:color w:val="000000"/>
                <w:sz w:val="24"/>
                <w:szCs w:val="24"/>
              </w:rPr>
              <w:t xml:space="preserve">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38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18</w:t>
            </w:r>
          </w:p>
        </w:tc>
        <w:tc>
          <w:tcPr>
            <w:tcW w:w="9290" w:type="dxa"/>
            <w:gridSpan w:val="8"/>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загального користування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18.00</w:t>
            </w:r>
          </w:p>
        </w:tc>
        <w:tc>
          <w:tcPr>
            <w:tcW w:w="4966"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загального користування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bl>
    <w:p w:rsidR="00484CC8" w:rsidRDefault="00484CC8" w:rsidP="00484CC8">
      <w:pPr>
        <w:shd w:val="clear" w:color="auto" w:fill="FFFFFF"/>
        <w:spacing w:line="274" w:lineRule="exact"/>
        <w:ind w:left="-284" w:right="-1"/>
        <w:rPr>
          <w:rFonts w:ascii="Times New Roman" w:hAnsi="Times New Roman"/>
          <w:sz w:val="24"/>
          <w:szCs w:val="24"/>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Pr="00E21582" w:rsidRDefault="00BA31E4" w:rsidP="00484CC8">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00A83AA1">
        <w:rPr>
          <w:rFonts w:ascii="Times New Roman" w:hAnsi="Times New Roman"/>
          <w:noProof/>
          <w:sz w:val="22"/>
          <w:szCs w:val="22"/>
        </w:rPr>
        <w:t xml:space="preserve">   </w:t>
      </w:r>
      <w:r w:rsidR="00484CC8">
        <w:rPr>
          <w:rFonts w:ascii="Times New Roman" w:hAnsi="Times New Roman"/>
          <w:noProof/>
          <w:sz w:val="22"/>
          <w:szCs w:val="22"/>
        </w:rPr>
        <w:t xml:space="preserve">                                                                                                             </w:t>
      </w:r>
      <w:r w:rsidR="00484CC8" w:rsidRPr="00E21582">
        <w:rPr>
          <w:rFonts w:ascii="Times New Roman" w:hAnsi="Times New Roman"/>
          <w:noProof/>
          <w:sz w:val="22"/>
          <w:szCs w:val="22"/>
        </w:rPr>
        <w:t>Додаток №</w:t>
      </w:r>
      <w:r w:rsidR="00484CC8">
        <w:rPr>
          <w:rFonts w:ascii="Times New Roman" w:hAnsi="Times New Roman"/>
          <w:noProof/>
          <w:sz w:val="22"/>
          <w:szCs w:val="22"/>
        </w:rPr>
        <w:t xml:space="preserve"> 3.2</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Default="00484CC8" w:rsidP="00484CC8">
      <w:pPr>
        <w:pStyle w:val="a9"/>
        <w:shd w:val="clear" w:color="auto" w:fill="FFFFFF"/>
        <w:spacing w:before="100" w:beforeAutospacing="1" w:after="100" w:afterAutospacing="1"/>
        <w:jc w:val="center"/>
        <w:rPr>
          <w:rFonts w:ascii="Times New Roman" w:eastAsia="Times New Roman" w:hAnsi="Times New Roman"/>
          <w:color w:val="0D0D0D"/>
          <w:sz w:val="24"/>
          <w:szCs w:val="24"/>
        </w:rPr>
      </w:pPr>
      <w:r>
        <w:rPr>
          <w:rFonts w:ascii="Times New Roman" w:eastAsia="Times New Roman" w:hAnsi="Times New Roman"/>
          <w:b/>
          <w:bCs/>
          <w:color w:val="0D0D0D"/>
          <w:spacing w:val="-3"/>
          <w:sz w:val="24"/>
          <w:szCs w:val="24"/>
        </w:rPr>
        <w:t>СТАВКИ</w:t>
      </w:r>
      <w:r>
        <w:rPr>
          <w:rFonts w:ascii="Times New Roman" w:eastAsia="Times New Roman" w:hAnsi="Times New Roman"/>
          <w:color w:val="0D0D0D"/>
          <w:sz w:val="24"/>
          <w:szCs w:val="24"/>
        </w:rPr>
        <w:t xml:space="preserve">                                                                                                                                           </w:t>
      </w:r>
      <w:r>
        <w:rPr>
          <w:rFonts w:ascii="Times New Roman" w:eastAsia="Times New Roman" w:hAnsi="Times New Roman"/>
          <w:b/>
          <w:bCs/>
          <w:color w:val="0D0D0D"/>
          <w:spacing w:val="-3"/>
          <w:sz w:val="24"/>
          <w:szCs w:val="24"/>
        </w:rPr>
        <w:t>ЗЕМЕЛЬНОГО ПОДАТКУ</w:t>
      </w:r>
    </w:p>
    <w:p w:rsidR="00484CC8" w:rsidRDefault="00484CC8" w:rsidP="00484CC8">
      <w:pPr>
        <w:pStyle w:val="a9"/>
        <w:shd w:val="clear" w:color="auto" w:fill="FFFFFF"/>
        <w:tabs>
          <w:tab w:val="left" w:pos="1867"/>
          <w:tab w:val="left" w:pos="3854"/>
          <w:tab w:val="left" w:pos="4598"/>
          <w:tab w:val="left" w:pos="5558"/>
          <w:tab w:val="left" w:pos="6374"/>
          <w:tab w:val="left" w:pos="7118"/>
          <w:tab w:val="left" w:pos="8515"/>
          <w:tab w:val="left" w:pos="9168"/>
        </w:tabs>
        <w:spacing w:before="100" w:beforeAutospacing="1" w:after="100" w:afterAutospacing="1"/>
        <w:rPr>
          <w:rFonts w:ascii="Times New Roman" w:eastAsia="Times New Roman" w:hAnsi="Times New Roman"/>
          <w:color w:val="0D0D0D"/>
          <w:sz w:val="24"/>
          <w:szCs w:val="24"/>
          <w:lang w:val="ru-RU"/>
        </w:rPr>
      </w:pPr>
      <w:r>
        <w:rPr>
          <w:rFonts w:ascii="Times New Roman" w:eastAsia="Times New Roman" w:hAnsi="Times New Roman"/>
          <w:color w:val="0D0D0D"/>
          <w:spacing w:val="-2"/>
          <w:sz w:val="24"/>
          <w:szCs w:val="24"/>
        </w:rPr>
        <w:t>Ставки</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встановлюються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та</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вводяться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в</w:t>
      </w:r>
      <w:r>
        <w:rPr>
          <w:rFonts w:ascii="Arial" w:eastAsia="Times New Roman" w:hAnsi="Arial" w:cs="Arial"/>
          <w:color w:val="0D0D0D"/>
          <w:sz w:val="24"/>
          <w:szCs w:val="24"/>
        </w:rPr>
        <w:t xml:space="preserve">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01.01.2022 року.</w:t>
      </w:r>
    </w:p>
    <w:p w:rsidR="00484CC8" w:rsidRDefault="00484CC8" w:rsidP="00484CC8">
      <w:pPr>
        <w:pStyle w:val="a9"/>
        <w:shd w:val="clear" w:color="auto" w:fill="FFFFFF"/>
        <w:spacing w:before="100" w:beforeAutospacing="1" w:after="100" w:afterAutospacing="1"/>
        <w:rPr>
          <w:rFonts w:ascii="Times New Roman" w:eastAsia="Times New Roman" w:hAnsi="Times New Roman"/>
          <w:color w:val="0D0D0D"/>
          <w:sz w:val="24"/>
          <w:szCs w:val="24"/>
        </w:rPr>
      </w:pPr>
      <w:r>
        <w:rPr>
          <w:rFonts w:ascii="Times New Roman" w:eastAsia="Times New Roman" w:hAnsi="Times New Roman"/>
          <w:color w:val="0D0D0D"/>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484CC8" w:rsidRDefault="00484CC8" w:rsidP="00484CC8">
      <w:pPr>
        <w:pStyle w:val="rvps2"/>
        <w:spacing w:beforeAutospacing="0" w:afterAutospacing="0"/>
        <w:ind w:left="-142" w:right="-1"/>
        <w:jc w:val="right"/>
        <w:rPr>
          <w:sz w:val="18"/>
          <w:szCs w:val="18"/>
          <w:lang w:val="uk-UA"/>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2"/>
        <w:gridCol w:w="1894"/>
        <w:gridCol w:w="1895"/>
        <w:gridCol w:w="4324"/>
      </w:tblGrid>
      <w:tr w:rsidR="00484CC8" w:rsidTr="00484CC8">
        <w:tc>
          <w:tcPr>
            <w:tcW w:w="1892"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484CC8" w:rsidTr="00484CC8">
        <w:tc>
          <w:tcPr>
            <w:tcW w:w="1892"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4823383200</w:t>
            </w:r>
          </w:p>
        </w:tc>
        <w:tc>
          <w:tcPr>
            <w:tcW w:w="4324"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С. Миколаївське</w:t>
            </w:r>
          </w:p>
        </w:tc>
      </w:tr>
    </w:tbl>
    <w:p w:rsidR="00484CC8" w:rsidRDefault="00484CC8" w:rsidP="00484CC8">
      <w:pPr>
        <w:pStyle w:val="rvps2"/>
        <w:spacing w:beforeAutospacing="0" w:afterAutospacing="0"/>
        <w:ind w:right="-1"/>
        <w:rPr>
          <w:sz w:val="18"/>
          <w:szCs w:val="18"/>
          <w:lang w:val="uk-UA"/>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4966"/>
        <w:gridCol w:w="1058"/>
        <w:gridCol w:w="23"/>
        <w:gridCol w:w="1081"/>
        <w:gridCol w:w="1081"/>
        <w:gridCol w:w="1081"/>
      </w:tblGrid>
      <w:tr w:rsidR="00484CC8" w:rsidTr="00484CC8">
        <w:tc>
          <w:tcPr>
            <w:tcW w:w="5681" w:type="dxa"/>
            <w:gridSpan w:val="2"/>
            <w:vMerge w:val="restart"/>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p>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Вид цільового призначення земель</w:t>
            </w:r>
            <w:r>
              <w:rPr>
                <w:rFonts w:ascii="Times New Roman" w:hAnsi="Times New Roman"/>
                <w:b/>
                <w:vertAlign w:val="superscript"/>
              </w:rPr>
              <w:t xml:space="preserve"> 3</w:t>
            </w:r>
          </w:p>
        </w:tc>
        <w:tc>
          <w:tcPr>
            <w:tcW w:w="4324" w:type="dxa"/>
            <w:gridSpan w:val="5"/>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Ставки податку</w:t>
            </w:r>
            <w:r>
              <w:rPr>
                <w:rFonts w:ascii="Times New Roman" w:hAnsi="Times New Roman"/>
                <w:b/>
              </w:rPr>
              <w:br/>
              <w:t xml:space="preserve">(% нормативної грошової оцінки) </w:t>
            </w:r>
          </w:p>
        </w:tc>
      </w:tr>
      <w:tr w:rsidR="00484CC8" w:rsidTr="00484CC8">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484CC8" w:rsidRDefault="00484CC8" w:rsidP="00484CC8">
            <w:pPr>
              <w:spacing w:after="0" w:line="240" w:lineRule="auto"/>
              <w:rPr>
                <w:rFonts w:ascii="Times New Roman" w:eastAsia="Times New Roman" w:hAnsi="Times New Roman"/>
                <w:b/>
                <w:sz w:val="24"/>
                <w:szCs w:val="24"/>
                <w:lang w:eastAsia="ru-RU"/>
              </w:rPr>
            </w:pPr>
          </w:p>
        </w:tc>
        <w:tc>
          <w:tcPr>
            <w:tcW w:w="2162" w:type="dxa"/>
            <w:gridSpan w:val="3"/>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за межами населених пунктів, нормативну грошову оцінку яких не проведено</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ind w:right="-108"/>
              <w:jc w:val="center"/>
              <w:rPr>
                <w:rFonts w:ascii="Times New Roman" w:eastAsia="Times New Roman" w:hAnsi="Times New Roman"/>
                <w:b/>
                <w:sz w:val="24"/>
                <w:szCs w:val="24"/>
                <w:lang w:eastAsia="ru-RU"/>
              </w:rPr>
            </w:pPr>
          </w:p>
          <w:p w:rsidR="00484CC8" w:rsidRDefault="00484CC8" w:rsidP="00484CC8">
            <w:pPr>
              <w:ind w:right="-108"/>
              <w:jc w:val="center"/>
              <w:rPr>
                <w:rFonts w:ascii="Times New Roman" w:eastAsia="Times New Roman" w:hAnsi="Times New Roman"/>
                <w:b/>
                <w:sz w:val="24"/>
                <w:szCs w:val="24"/>
                <w:lang w:eastAsia="ru-RU"/>
              </w:rPr>
            </w:pPr>
            <w:r>
              <w:rPr>
                <w:rFonts w:ascii="Times New Roman" w:hAnsi="Times New Roman"/>
                <w:b/>
              </w:rPr>
              <w:t>Код</w:t>
            </w:r>
            <w:r>
              <w:rPr>
                <w:rFonts w:ascii="Times New Roman" w:hAnsi="Times New Roman"/>
                <w:b/>
                <w:vertAlign w:val="superscript"/>
              </w:rPr>
              <w:t>3</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jc w:val="center"/>
              <w:rPr>
                <w:rFonts w:ascii="Times New Roman" w:eastAsia="Times New Roman" w:hAnsi="Times New Roman"/>
                <w:b/>
                <w:sz w:val="24"/>
                <w:szCs w:val="24"/>
                <w:lang w:eastAsia="ru-RU"/>
              </w:rPr>
            </w:pPr>
          </w:p>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Назва</w:t>
            </w:r>
            <w:r>
              <w:rPr>
                <w:rFonts w:ascii="Times New Roman" w:hAnsi="Times New Roman"/>
                <w:b/>
                <w:vertAlign w:val="superscript"/>
              </w:rPr>
              <w:t>3</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ind w:right="-5"/>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r>
      <w:tr w:rsidR="00484CC8" w:rsidTr="00484CC8">
        <w:trPr>
          <w:trHeight w:val="377"/>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ind w:right="-108"/>
              <w:jc w:val="center"/>
              <w:rPr>
                <w:rFonts w:ascii="Times New Roman" w:eastAsia="Times New Roman" w:hAnsi="Times New Roman"/>
                <w:b/>
                <w:sz w:val="24"/>
                <w:szCs w:val="24"/>
                <w:lang w:eastAsia="ru-RU"/>
              </w:rPr>
            </w:pPr>
            <w:r>
              <w:rPr>
                <w:rFonts w:ascii="Times New Roman" w:hAnsi="Times New Roman"/>
                <w:b/>
              </w:rPr>
              <w:t>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3</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5</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6</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sz w:val="24"/>
                <w:szCs w:val="24"/>
                <w:lang w:eastAsia="ru-RU"/>
              </w:rPr>
            </w:pPr>
            <w:r>
              <w:rPr>
                <w:rFonts w:ascii="Times New Roman" w:eastAsia="Times New Roman" w:hAnsi="Times New Roman"/>
                <w:b/>
                <w:sz w:val="24"/>
                <w:szCs w:val="24"/>
              </w:rPr>
              <w:t>01</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sz w:val="24"/>
                <w:szCs w:val="24"/>
                <w:lang w:eastAsia="ru-RU"/>
              </w:rPr>
            </w:pPr>
            <w:r>
              <w:rPr>
                <w:rFonts w:ascii="Times New Roman" w:eastAsia="Times New Roman" w:hAnsi="Times New Roman"/>
                <w:b/>
                <w:bCs/>
                <w:sz w:val="24"/>
                <w:szCs w:val="24"/>
              </w:rPr>
              <w:t xml:space="preserve">Землі сільськогосподарського призначення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товарного сільськогосподарського виробництва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фермерського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особистого селянського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01.04</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підсобного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01.05</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01.06</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01.07</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городництва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01.08</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сінокосіння і випасання худоби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01.09</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дослідних і навчальних цілей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rPr>
          <w:trHeight w:val="34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01.10</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пропаганди передового досвіду ведення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надання послуг у сільському господарстві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інфраструктури оптових ринків сільськогосподарської продукції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іншого сільськогосподарського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01.14</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01.01.-01.13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02</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Землі житлової забудови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житлового будинку, господарських будівель і споруд (присадибна ділянка)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житлового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багатоквартирного житлового будинку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02.04</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будівель тимчасового проживання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02.05</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індивідуальних гаражів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02.06</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гаражного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02.07</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іншої житлової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02.08</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02.01-02.07 та для збереження та використання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405"/>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03</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rPr>
              <w:t xml:space="preserve">Землі громадської забудови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органів державної влади та місцевого самоврядування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w:t>
            </w:r>
            <w:r>
              <w:rPr>
                <w:rFonts w:ascii="Times New Roman" w:hAnsi="Times New Roman"/>
                <w:b/>
                <w:bCs/>
                <w:color w:val="000000"/>
                <w:sz w:val="24"/>
                <w:szCs w:val="24"/>
              </w:rPr>
              <w:t xml:space="preserve"> </w:t>
            </w:r>
            <w:r>
              <w:rPr>
                <w:rFonts w:ascii="Times New Roman" w:hAnsi="Times New Roman"/>
                <w:color w:val="000000"/>
                <w:sz w:val="24"/>
                <w:szCs w:val="24"/>
              </w:rPr>
              <w:t>освіти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охорони здоров'я та соціальної допомоги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03.04</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громадських та релігійних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03.05</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культурно-просвітницького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rPr>
          <w:trHeight w:val="590"/>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03.06</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екстериторіальних організацій та органів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03.07</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торгівлі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03.08</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туристичної інфраструктури та закладів громадського харчування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03.09</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кредитно-фінансових установ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03.10</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ринкової інфраструктури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і споруд закладів науки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комунального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побутового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52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03.14</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органів МНС</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03.15</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інших будівель громадської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03.16</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03.01-03.15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RPr="00C23951" w:rsidTr="00484CC8">
        <w:tc>
          <w:tcPr>
            <w:tcW w:w="10005" w:type="dxa"/>
            <w:gridSpan w:val="7"/>
            <w:tcBorders>
              <w:top w:val="single" w:sz="4" w:space="0" w:color="auto"/>
              <w:left w:val="single" w:sz="4" w:space="0" w:color="auto"/>
              <w:bottom w:val="single" w:sz="4" w:space="0" w:color="auto"/>
              <w:right w:val="single" w:sz="4" w:space="0" w:color="auto"/>
            </w:tcBorders>
          </w:tcPr>
          <w:p w:rsidR="00484CC8" w:rsidRPr="00C23951" w:rsidRDefault="00484CC8" w:rsidP="00484CC8">
            <w:pPr>
              <w:spacing w:line="240" w:lineRule="auto"/>
              <w:rPr>
                <w:rFonts w:ascii="Times New Roman" w:hAnsi="Times New Roman"/>
                <w:b/>
                <w:color w:val="000000"/>
                <w:sz w:val="24"/>
                <w:szCs w:val="24"/>
              </w:rPr>
            </w:pPr>
            <w:r w:rsidRPr="00C23951">
              <w:rPr>
                <w:rFonts w:ascii="Times New Roman" w:hAnsi="Times New Roman"/>
                <w:b/>
                <w:color w:val="000000"/>
                <w:sz w:val="24"/>
                <w:szCs w:val="24"/>
              </w:rPr>
              <w:t>04</w:t>
            </w:r>
            <w:r>
              <w:rPr>
                <w:rFonts w:ascii="Times New Roman" w:hAnsi="Times New Roman"/>
                <w:b/>
                <w:color w:val="000000"/>
                <w:sz w:val="24"/>
                <w:szCs w:val="24"/>
              </w:rPr>
              <w:t xml:space="preserve">  </w:t>
            </w:r>
            <w:r w:rsidRPr="00C23951">
              <w:rPr>
                <w:rFonts w:ascii="Times New Roman" w:hAnsi="Times New Roman"/>
                <w:b/>
                <w:color w:val="000000"/>
                <w:sz w:val="24"/>
                <w:szCs w:val="24"/>
              </w:rPr>
              <w:t>Землі природно-заповідного фонду</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04.01</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біосферних заповідників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04.02</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природних заповідників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04.03</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національних природних парків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04.04</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ботанічних садів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F04B5C">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04.05</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зоологічних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04.06</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дендрологічних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04.07</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w:t>
            </w:r>
            <w:r w:rsidRPr="00C23951">
              <w:rPr>
                <w:rFonts w:ascii="Times New Roman" w:hAnsi="Times New Roman"/>
                <w:noProof/>
                <w:sz w:val="24"/>
                <w:szCs w:val="28"/>
              </w:rPr>
              <w:t xml:space="preserve"> </w:t>
            </w:r>
            <w:r w:rsidRPr="00C23951">
              <w:rPr>
                <w:rFonts w:ascii="Times New Roman" w:hAnsi="Times New Roman"/>
                <w:noProof/>
                <w:sz w:val="24"/>
                <w:szCs w:val="28"/>
                <w:lang w:val="ru-RU"/>
              </w:rPr>
              <w:t xml:space="preserve">парків - пам’яток садово-паркового мистецтва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04.08</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заказників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04.09</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заповідних урочищ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04.10</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пам’яток природи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04.11</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регіональних ландшафтних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6E074F">
              <w:rPr>
                <w:rFonts w:ascii="Times New Roman" w:hAnsi="Times New Roman"/>
                <w:color w:val="000000"/>
                <w:sz w:val="24"/>
                <w:szCs w:val="24"/>
              </w:rPr>
              <w:t>-</w:t>
            </w:r>
          </w:p>
        </w:tc>
      </w:tr>
      <w:tr w:rsidR="00484CC8" w:rsidRPr="00C23951" w:rsidTr="00484CC8">
        <w:tc>
          <w:tcPr>
            <w:tcW w:w="10005" w:type="dxa"/>
            <w:gridSpan w:val="7"/>
            <w:tcBorders>
              <w:top w:val="single" w:sz="4" w:space="0" w:color="auto"/>
              <w:left w:val="single" w:sz="4" w:space="0" w:color="auto"/>
              <w:bottom w:val="single" w:sz="4" w:space="0" w:color="auto"/>
              <w:right w:val="single" w:sz="4" w:space="0" w:color="auto"/>
            </w:tcBorders>
          </w:tcPr>
          <w:p w:rsidR="00484CC8" w:rsidRPr="00C23951" w:rsidRDefault="00484CC8" w:rsidP="00484CC8">
            <w:pPr>
              <w:rPr>
                <w:rFonts w:ascii="Times New Roman" w:hAnsi="Times New Roman"/>
                <w:b/>
                <w:color w:val="000000"/>
                <w:sz w:val="24"/>
                <w:szCs w:val="24"/>
              </w:rPr>
            </w:pPr>
            <w:r w:rsidRPr="00C23951">
              <w:rPr>
                <w:rFonts w:ascii="Times New Roman" w:hAnsi="Times New Roman"/>
                <w:b/>
                <w:noProof/>
                <w:sz w:val="24"/>
                <w:szCs w:val="28"/>
                <w:lang w:val="ru-RU"/>
              </w:rPr>
              <w:t>05  Землі іншого природноохоронного призначення</w:t>
            </w:r>
          </w:p>
        </w:tc>
      </w:tr>
      <w:tr w:rsidR="00484CC8" w:rsidRPr="00C23951" w:rsidTr="00484CC8">
        <w:tc>
          <w:tcPr>
            <w:tcW w:w="10005" w:type="dxa"/>
            <w:gridSpan w:val="7"/>
            <w:tcBorders>
              <w:top w:val="single" w:sz="4" w:space="0" w:color="auto"/>
              <w:left w:val="single" w:sz="4" w:space="0" w:color="auto"/>
              <w:bottom w:val="single" w:sz="4" w:space="0" w:color="auto"/>
              <w:right w:val="single" w:sz="4" w:space="0" w:color="auto"/>
            </w:tcBorders>
          </w:tcPr>
          <w:p w:rsidR="00484CC8" w:rsidRPr="00C23951" w:rsidRDefault="00484CC8" w:rsidP="00484CC8">
            <w:pPr>
              <w:rPr>
                <w:rFonts w:ascii="Times New Roman" w:hAnsi="Times New Roman"/>
                <w:b/>
                <w:color w:val="000000"/>
                <w:sz w:val="24"/>
                <w:szCs w:val="24"/>
              </w:rPr>
            </w:pPr>
            <w:r w:rsidRPr="00C23951">
              <w:rPr>
                <w:rFonts w:ascii="Times New Roman" w:hAnsi="Times New Roman"/>
                <w:b/>
                <w:color w:val="000000"/>
                <w:sz w:val="24"/>
                <w:szCs w:val="24"/>
              </w:rPr>
              <w:t xml:space="preserve"> 06 Землі оздоровчого призначення (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484CC8" w:rsidRPr="006E074F"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06.01</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будівництва і обслуговування санаторно-оздоровчих закладів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RPr="006E074F"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06.02</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розробки родовищ природних лікувальних ресурсів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RPr="006E074F"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06.03</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 xml:space="preserve">Для інших оздоровчих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RPr="006E074F" w:rsidTr="00484CC8">
        <w:tc>
          <w:tcPr>
            <w:tcW w:w="715"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06.04</w:t>
            </w:r>
          </w:p>
        </w:tc>
        <w:tc>
          <w:tcPr>
            <w:tcW w:w="4966" w:type="dxa"/>
            <w:tcBorders>
              <w:top w:val="single" w:sz="4" w:space="0" w:color="auto"/>
              <w:left w:val="single" w:sz="4" w:space="0" w:color="auto"/>
              <w:bottom w:val="single" w:sz="4" w:space="0" w:color="auto"/>
              <w:right w:val="single" w:sz="4" w:space="0" w:color="auto"/>
            </w:tcBorders>
          </w:tcPr>
          <w:p w:rsidR="00484CC8" w:rsidRPr="00C23951" w:rsidRDefault="00484CC8" w:rsidP="00484CC8">
            <w:pPr>
              <w:pStyle w:val="ab"/>
              <w:spacing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цілей підрозділів 06.01-06.03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Pr="006E074F" w:rsidRDefault="00484CC8" w:rsidP="00484CC8">
            <w:pP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07</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 xml:space="preserve">Землі рекреаційного призначення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рекреаційного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фізичної культури і 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дачного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b/>
                <w:noProof/>
                <w:sz w:val="24"/>
                <w:szCs w:val="28"/>
                <w:lang w:val="en-US"/>
              </w:rPr>
            </w:pPr>
            <w:r w:rsidRPr="003E7090">
              <w:rPr>
                <w:rFonts w:ascii="Times New Roman" w:hAnsi="Times New Roman"/>
                <w:b/>
                <w:noProof/>
                <w:sz w:val="24"/>
                <w:szCs w:val="28"/>
                <w:lang w:val="en-US"/>
              </w:rPr>
              <w:t>08</w:t>
            </w:r>
          </w:p>
        </w:tc>
        <w:tc>
          <w:tcPr>
            <w:tcW w:w="9290" w:type="dxa"/>
            <w:gridSpan w:val="6"/>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b/>
                <w:noProof/>
                <w:sz w:val="24"/>
                <w:szCs w:val="28"/>
                <w:lang w:val="en-US"/>
              </w:rPr>
            </w:pPr>
            <w:r w:rsidRPr="003E7090">
              <w:rPr>
                <w:rFonts w:ascii="Times New Roman" w:hAnsi="Times New Roman"/>
                <w:b/>
                <w:noProof/>
                <w:sz w:val="24"/>
                <w:szCs w:val="28"/>
                <w:lang w:val="en-US"/>
              </w:rPr>
              <w:t xml:space="preserve">Землі історико-культурного призначення </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08.01</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забезпечення охорони об’єктів культурної спадщини  </w:t>
            </w:r>
          </w:p>
        </w:tc>
        <w:tc>
          <w:tcPr>
            <w:tcW w:w="1058"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104"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08.02</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обслуговування музейних закладів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08.03</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іншого історико-культурного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08.04</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08.01-08.03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09</w:t>
            </w:r>
          </w:p>
        </w:tc>
        <w:tc>
          <w:tcPr>
            <w:tcW w:w="9290" w:type="dxa"/>
            <w:gridSpan w:val="6"/>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Землі лісогосподарського призначення</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09.01</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09.02</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іншого лісогосподарського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09.03</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09.01-09.02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r w:rsidRPr="00537798">
              <w:rPr>
                <w:rFonts w:ascii="Times New Roman" w:hAnsi="Times New Roman"/>
                <w:color w:val="000000"/>
                <w:sz w:val="24"/>
                <w:szCs w:val="24"/>
                <w:lang w:val="ru-RU"/>
              </w:rPr>
              <w:t>1,000</w:t>
            </w:r>
          </w:p>
        </w:tc>
      </w:tr>
      <w:tr w:rsidR="00484CC8" w:rsidRPr="003E7090" w:rsidTr="00484CC8">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09.04</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10</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Землі водного фонду</w:t>
            </w:r>
            <w:r>
              <w:rPr>
                <w:rFonts w:ascii="Times New Roman" w:eastAsia="Times New Roman" w:hAnsi="Times New Roman"/>
                <w:color w:val="000000"/>
                <w:sz w:val="24"/>
                <w:szCs w:val="24"/>
              </w:rPr>
              <w:t xml:space="preserve"> </w:t>
            </w:r>
          </w:p>
        </w:tc>
      </w:tr>
      <w:tr w:rsidR="00484CC8" w:rsidTr="00484CC8">
        <w:trPr>
          <w:trHeight w:val="58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10.01</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водними об’єктами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542"/>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2</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облаштування та догляду за прибережними захисними смугами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3</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смугами відведення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10.04</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гідротехнічними, іншими водогосподарськими спорудами і каналами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10.05</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догляду за береговими смугами водних шляхів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10.06</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сінокосіння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10.07</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рибогосподарських потреб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10.08</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культурно-оздоровчих потреб, рекреаційних, спортивних і туристичних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rPr>
                <w:rFonts w:ascii="Times New Roman" w:hAnsi="Times New Roman"/>
                <w:color w:val="000000"/>
                <w:sz w:val="24"/>
                <w:szCs w:val="24"/>
                <w:lang w:val="ru-RU"/>
              </w:rPr>
            </w:pPr>
            <w:r>
              <w:rPr>
                <w:rFonts w:ascii="Times New Roman" w:hAnsi="Times New Roman"/>
                <w:color w:val="000000"/>
                <w:sz w:val="24"/>
                <w:szCs w:val="24"/>
                <w:lang w:val="ru-RU"/>
              </w:rPr>
              <w:t>10.09</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проведення науково-дослідних робіт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10.10</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будівництва та експлуатації гідротехнічних, гідрометричних та лінійних споруд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10.11</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rPr>
            </w:pPr>
            <w:r w:rsidRPr="003E7090">
              <w:rPr>
                <w:rFonts w:ascii="Times New Roman" w:hAnsi="Times New Roman"/>
                <w:noProof/>
                <w:sz w:val="24"/>
                <w:szCs w:val="28"/>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484CC8" w:rsidRPr="003E7090" w:rsidTr="00484CC8">
        <w:trPr>
          <w:trHeight w:val="76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10.12</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10.01-10.11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11</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pStyle w:val="a9"/>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 xml:space="preserve">Землі промисловості </w:t>
            </w:r>
          </w:p>
        </w:tc>
      </w:tr>
      <w:tr w:rsidR="00484CC8" w:rsidTr="00484CC8">
        <w:trPr>
          <w:trHeight w:val="109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1073"/>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276"/>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1488"/>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11.04</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ind w:right="-94"/>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води,збирання,очищення та розподілення води)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1488"/>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11.05</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spacing w:line="240" w:lineRule="auto"/>
              <w:ind w:right="-94"/>
              <w:rPr>
                <w:rFonts w:ascii="Times New Roman" w:hAnsi="Times New Roman"/>
                <w:color w:val="000000"/>
                <w:sz w:val="24"/>
                <w:szCs w:val="24"/>
              </w:rPr>
            </w:pPr>
            <w:r>
              <w:rPr>
                <w:rFonts w:ascii="Times New Roman" w:hAnsi="Times New Roman"/>
                <w:color w:val="000000"/>
                <w:sz w:val="24"/>
                <w:szCs w:val="24"/>
                <w:lang w:val="ru-RU"/>
              </w:rPr>
              <w:t xml:space="preserve">Для </w:t>
            </w:r>
            <w:proofErr w:type="spellStart"/>
            <w:r>
              <w:rPr>
                <w:rFonts w:ascii="Times New Roman" w:hAnsi="Times New Roman"/>
                <w:color w:val="000000"/>
                <w:sz w:val="24"/>
                <w:szCs w:val="24"/>
                <w:lang w:val="ru-RU"/>
              </w:rPr>
              <w:t>ц</w:t>
            </w:r>
            <w:r>
              <w:rPr>
                <w:rFonts w:ascii="Times New Roman" w:hAnsi="Times New Roman"/>
                <w:color w:val="000000"/>
                <w:sz w:val="24"/>
                <w:szCs w:val="24"/>
              </w:rPr>
              <w:t>ілей</w:t>
            </w:r>
            <w:proofErr w:type="spellEnd"/>
            <w:r>
              <w:rPr>
                <w:rFonts w:ascii="Times New Roman" w:hAnsi="Times New Roman"/>
                <w:color w:val="000000"/>
                <w:sz w:val="24"/>
                <w:szCs w:val="24"/>
              </w:rPr>
              <w:t xml:space="preserve"> підрозділів 11.01-11.04  та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31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12</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транспорту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12.01</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залізничного транспорту</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18"/>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12.02</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морського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12.03</w:t>
            </w:r>
          </w:p>
        </w:tc>
        <w:tc>
          <w:tcPr>
            <w:tcW w:w="4966" w:type="dxa"/>
            <w:tcBorders>
              <w:top w:val="single" w:sz="4" w:space="0" w:color="auto"/>
              <w:left w:val="single" w:sz="4" w:space="0" w:color="auto"/>
              <w:bottom w:val="single" w:sz="4" w:space="0" w:color="auto"/>
              <w:right w:val="single" w:sz="4" w:space="0" w:color="auto"/>
            </w:tcBorders>
            <w:hideMark/>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річкового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12.04</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автомобільного транспорту та дорожнього господарства</w:t>
            </w:r>
            <w:r w:rsidRPr="003E7090">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12.05</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авіаційного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12.06</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об’єктів трубопровідного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12.07</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міського електротранспорту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12.08</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додаткових транспортних послуг та допоміжних операцій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12.09</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іншого наземного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697"/>
        </w:trPr>
        <w:tc>
          <w:tcPr>
            <w:tcW w:w="715"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12.10</w:t>
            </w:r>
          </w:p>
        </w:tc>
        <w:tc>
          <w:tcPr>
            <w:tcW w:w="4966" w:type="dxa"/>
            <w:tcBorders>
              <w:top w:val="single" w:sz="4" w:space="0" w:color="auto"/>
              <w:left w:val="single" w:sz="4" w:space="0" w:color="auto"/>
              <w:bottom w:val="single" w:sz="4" w:space="0" w:color="auto"/>
              <w:right w:val="single" w:sz="4" w:space="0" w:color="auto"/>
            </w:tcBorders>
          </w:tcPr>
          <w:p w:rsidR="00484CC8" w:rsidRPr="003E7090" w:rsidRDefault="00484CC8" w:rsidP="00484CC8">
            <w:pPr>
              <w:pStyle w:val="ab"/>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12.01-12.09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367"/>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13</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зв'язку</w:t>
            </w:r>
            <w:r>
              <w:rPr>
                <w:rFonts w:ascii="Times New Roman" w:hAnsi="Times New Roman"/>
                <w:color w:val="000000"/>
                <w:sz w:val="24"/>
                <w:szCs w:val="24"/>
              </w:rPr>
              <w:t xml:space="preserve"> </w:t>
            </w:r>
          </w:p>
        </w:tc>
      </w:tr>
      <w:tr w:rsidR="00484CC8" w:rsidTr="00484CC8">
        <w:trPr>
          <w:trHeight w:val="610"/>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BA31E4">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Для розміщення та експлуатації об'єктів і споруд </w:t>
            </w:r>
            <w:proofErr w:type="spellStart"/>
            <w:r w:rsidR="00BA31E4">
              <w:rPr>
                <w:rFonts w:ascii="Times New Roman" w:hAnsi="Times New Roman"/>
                <w:color w:val="000000"/>
                <w:sz w:val="24"/>
                <w:szCs w:val="24"/>
              </w:rPr>
              <w:t>телекомунікаціїй</w:t>
            </w:r>
            <w:proofErr w:type="spellEnd"/>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будівель та споруд об'єктів поштового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val="ru-RU"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13.03</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інших технічних засобів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13.04</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13.01-13.03, 13.05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14</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енергетики </w:t>
            </w:r>
          </w:p>
        </w:tc>
      </w:tr>
      <w:tr w:rsidR="00484CC8" w:rsidTr="00484CC8">
        <w:trPr>
          <w:trHeight w:val="1222"/>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24"/>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14.02</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924"/>
        </w:trPr>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14.03</w:t>
            </w:r>
          </w:p>
        </w:tc>
        <w:tc>
          <w:tcPr>
            <w:tcW w:w="4966"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14.01-14.02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484CC8" w:rsidTr="00484CC8">
        <w:trPr>
          <w:trHeight w:val="433"/>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15</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color w:val="000000"/>
                <w:sz w:val="24"/>
                <w:szCs w:val="24"/>
                <w:lang w:eastAsia="ru-RU"/>
              </w:rPr>
            </w:pPr>
            <w:r>
              <w:rPr>
                <w:rFonts w:ascii="Times New Roman" w:hAnsi="Times New Roman"/>
                <w:b/>
                <w:color w:val="000000"/>
                <w:sz w:val="24"/>
                <w:szCs w:val="24"/>
              </w:rPr>
              <w:t xml:space="preserve">Землі оборони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15.01</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Збройних Сил України</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15.02</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Збройних Сил</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15.03</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військових частин (підрозділів) Національної гвардії</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15.04</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Держприкордонслужби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15.05</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СБУ</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15.06</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Держспецтрансслужби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15.07</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Служби зовнішньої розвідки</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c>
          <w:tcPr>
            <w:tcW w:w="715"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hAnsi="Times New Roman"/>
                <w:color w:val="000000"/>
                <w:sz w:val="24"/>
                <w:szCs w:val="24"/>
              </w:rPr>
            </w:pPr>
            <w:r>
              <w:rPr>
                <w:rFonts w:ascii="Times New Roman" w:hAnsi="Times New Roman"/>
                <w:color w:val="000000"/>
                <w:sz w:val="24"/>
                <w:szCs w:val="24"/>
              </w:rPr>
              <w:t>15.08</w:t>
            </w:r>
          </w:p>
        </w:tc>
        <w:tc>
          <w:tcPr>
            <w:tcW w:w="4966" w:type="dxa"/>
            <w:tcBorders>
              <w:top w:val="single" w:sz="4" w:space="0" w:color="auto"/>
              <w:left w:val="single" w:sz="4" w:space="0" w:color="auto"/>
              <w:bottom w:val="single" w:sz="4" w:space="0" w:color="auto"/>
              <w:right w:val="single" w:sz="4" w:space="0" w:color="auto"/>
            </w:tcBorders>
          </w:tcPr>
          <w:p w:rsidR="00484CC8" w:rsidRPr="00B73496" w:rsidRDefault="00484CC8" w:rsidP="00484CC8">
            <w:pPr>
              <w:pStyle w:val="ab"/>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інших, утворених відповідно до законів, військових формувань</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484CC8" w:rsidTr="00484CC8">
        <w:trPr>
          <w:trHeight w:val="30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16</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запасу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16.00</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запасу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484CC8" w:rsidTr="00484CC8">
        <w:trPr>
          <w:trHeight w:val="361"/>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17</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резервного фонду</w:t>
            </w:r>
            <w:r>
              <w:rPr>
                <w:rFonts w:ascii="Times New Roman" w:hAnsi="Times New Roman"/>
                <w:color w:val="000000"/>
                <w:sz w:val="24"/>
                <w:szCs w:val="24"/>
              </w:rPr>
              <w:t xml:space="preserve">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17.00</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color w:val="000000"/>
                <w:sz w:val="24"/>
                <w:szCs w:val="24"/>
                <w:lang w:eastAsia="ru-RU"/>
              </w:rPr>
            </w:pPr>
            <w:r>
              <w:rPr>
                <w:rFonts w:ascii="Times New Roman" w:hAnsi="Times New Roman"/>
                <w:bCs/>
                <w:color w:val="000000"/>
                <w:sz w:val="24"/>
                <w:szCs w:val="24"/>
              </w:rPr>
              <w:t>Землі резервного фонду</w:t>
            </w:r>
            <w:r>
              <w:rPr>
                <w:rFonts w:ascii="Times New Roman" w:hAnsi="Times New Roman"/>
                <w:color w:val="000000"/>
                <w:sz w:val="24"/>
                <w:szCs w:val="24"/>
              </w:rPr>
              <w:t xml:space="preserve">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484CC8" w:rsidTr="00484CC8">
        <w:trPr>
          <w:trHeight w:val="389"/>
        </w:trPr>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18</w:t>
            </w:r>
          </w:p>
        </w:tc>
        <w:tc>
          <w:tcPr>
            <w:tcW w:w="9290" w:type="dxa"/>
            <w:gridSpan w:val="6"/>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загального користування </w:t>
            </w:r>
          </w:p>
        </w:tc>
      </w:tr>
      <w:tr w:rsidR="00484CC8" w:rsidTr="00484CC8">
        <w:tc>
          <w:tcPr>
            <w:tcW w:w="715"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18.00</w:t>
            </w:r>
          </w:p>
        </w:tc>
        <w:tc>
          <w:tcPr>
            <w:tcW w:w="4966"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загального користування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484CC8" w:rsidRDefault="00484CC8" w:rsidP="00484CC8">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bl>
    <w:p w:rsidR="00484CC8" w:rsidRDefault="00484CC8" w:rsidP="00484CC8">
      <w:pPr>
        <w:pStyle w:val="rvps2"/>
        <w:spacing w:beforeAutospacing="0" w:afterAutospacing="0"/>
        <w:ind w:left="-142" w:right="-1"/>
        <w:jc w:val="both"/>
        <w:rPr>
          <w:sz w:val="18"/>
          <w:szCs w:val="18"/>
          <w:lang w:val="uk-UA"/>
        </w:rPr>
      </w:pPr>
    </w:p>
    <w:p w:rsidR="00484CC8" w:rsidRDefault="00484CC8"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A83AA1" w:rsidRDefault="00A83AA1" w:rsidP="00484CC8">
      <w:pPr>
        <w:pStyle w:val="rvps2"/>
        <w:spacing w:beforeAutospacing="0" w:afterAutospacing="0"/>
        <w:ind w:left="-142" w:right="-1"/>
        <w:jc w:val="right"/>
        <w:rPr>
          <w:sz w:val="18"/>
          <w:szCs w:val="18"/>
          <w:lang w:val="uk-UA"/>
        </w:rPr>
      </w:pPr>
    </w:p>
    <w:p w:rsidR="00484CC8" w:rsidRPr="00E21582" w:rsidRDefault="00484CC8" w:rsidP="00484CC8">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3.3</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Default="00484CC8" w:rsidP="00484CC8">
      <w:pPr>
        <w:tabs>
          <w:tab w:val="left" w:pos="3705"/>
          <w:tab w:val="right" w:pos="9434"/>
        </w:tabs>
        <w:spacing w:line="240" w:lineRule="auto"/>
        <w:ind w:left="-142" w:right="-1"/>
        <w:rPr>
          <w:rFonts w:ascii="Times New Roman" w:hAnsi="Times New Roman"/>
          <w:sz w:val="36"/>
          <w:szCs w:val="36"/>
        </w:rPr>
      </w:pPr>
    </w:p>
    <w:p w:rsidR="00484CC8" w:rsidRDefault="00484CC8" w:rsidP="00484CC8">
      <w:pPr>
        <w:shd w:val="clear" w:color="auto" w:fill="FFFFFF"/>
        <w:spacing w:before="250" w:line="240" w:lineRule="auto"/>
        <w:ind w:left="-142" w:right="-1"/>
        <w:jc w:val="center"/>
        <w:rPr>
          <w:rFonts w:ascii="Times New Roman" w:hAnsi="Times New Roman"/>
          <w:color w:val="0D0D0D"/>
          <w:sz w:val="24"/>
          <w:szCs w:val="24"/>
        </w:rPr>
      </w:pPr>
      <w:r>
        <w:rPr>
          <w:rFonts w:ascii="Times New Roman" w:hAnsi="Times New Roman"/>
          <w:b/>
          <w:bCs/>
          <w:color w:val="0D0D0D"/>
          <w:spacing w:val="-2"/>
          <w:sz w:val="24"/>
          <w:szCs w:val="24"/>
        </w:rPr>
        <w:t>ПЕРЕЛІК</w:t>
      </w:r>
      <w:r>
        <w:rPr>
          <w:rFonts w:ascii="Times New Roman" w:hAnsi="Times New Roman"/>
          <w:color w:val="0D0D0D"/>
          <w:sz w:val="24"/>
          <w:szCs w:val="24"/>
        </w:rPr>
        <w:t xml:space="preserve">                                                                                                                                                                  </w:t>
      </w:r>
      <w:r>
        <w:rPr>
          <w:rFonts w:ascii="Times New Roman" w:hAnsi="Times New Roman"/>
          <w:b/>
          <w:bCs/>
          <w:color w:val="0D0D0D"/>
          <w:spacing w:val="-1"/>
          <w:sz w:val="24"/>
          <w:szCs w:val="24"/>
        </w:rPr>
        <w:t>пільг для фізичних та юридичних осіб, наданих</w:t>
      </w:r>
      <w:r>
        <w:rPr>
          <w:rFonts w:ascii="Times New Roman" w:hAnsi="Times New Roman"/>
          <w:color w:val="0D0D0D"/>
          <w:sz w:val="24"/>
          <w:szCs w:val="24"/>
        </w:rPr>
        <w:t xml:space="preserve"> </w:t>
      </w:r>
      <w:r>
        <w:rPr>
          <w:rFonts w:ascii="Times New Roman" w:hAnsi="Times New Roman"/>
          <w:b/>
          <w:bCs/>
          <w:color w:val="0D0D0D"/>
          <w:sz w:val="24"/>
          <w:szCs w:val="24"/>
        </w:rPr>
        <w:t>відповідно до пункту 284.1 статті 284      Податкового</w:t>
      </w:r>
      <w:r>
        <w:rPr>
          <w:rFonts w:ascii="Times New Roman" w:hAnsi="Times New Roman"/>
          <w:color w:val="0D0D0D"/>
          <w:sz w:val="24"/>
          <w:szCs w:val="24"/>
        </w:rPr>
        <w:t xml:space="preserve"> </w:t>
      </w:r>
      <w:r>
        <w:rPr>
          <w:rFonts w:ascii="Times New Roman" w:hAnsi="Times New Roman"/>
          <w:b/>
          <w:bCs/>
          <w:color w:val="0D0D0D"/>
          <w:spacing w:val="-2"/>
          <w:sz w:val="24"/>
          <w:szCs w:val="24"/>
        </w:rPr>
        <w:t>кодексу України, із сплати земельного податку</w:t>
      </w:r>
    </w:p>
    <w:p w:rsidR="00484CC8" w:rsidRDefault="00484CC8" w:rsidP="00484CC8">
      <w:pPr>
        <w:shd w:val="clear" w:color="auto" w:fill="FFFFFF"/>
        <w:spacing w:line="240" w:lineRule="auto"/>
        <w:ind w:left="-142" w:right="-1"/>
        <w:jc w:val="center"/>
        <w:rPr>
          <w:rFonts w:ascii="Times New Roman" w:hAnsi="Times New Roman"/>
          <w:color w:val="0D0D0D"/>
          <w:sz w:val="6"/>
          <w:szCs w:val="6"/>
        </w:rPr>
      </w:pPr>
    </w:p>
    <w:p w:rsidR="00484CC8" w:rsidRDefault="00484CC8" w:rsidP="00484CC8">
      <w:pPr>
        <w:pStyle w:val="a9"/>
        <w:shd w:val="clear" w:color="auto" w:fill="FFFFFF"/>
        <w:tabs>
          <w:tab w:val="left" w:pos="1867"/>
          <w:tab w:val="left" w:pos="3854"/>
          <w:tab w:val="left" w:pos="4598"/>
          <w:tab w:val="left" w:pos="5558"/>
          <w:tab w:val="left" w:pos="6374"/>
          <w:tab w:val="left" w:pos="7118"/>
          <w:tab w:val="left" w:pos="8515"/>
          <w:tab w:val="left" w:pos="9168"/>
        </w:tabs>
        <w:spacing w:before="100" w:after="100"/>
        <w:ind w:left="-142" w:right="-1"/>
        <w:rPr>
          <w:rFonts w:ascii="Times New Roman" w:eastAsia="Times New Roman" w:hAnsi="Times New Roman"/>
          <w:color w:val="0D0D0D"/>
          <w:sz w:val="24"/>
          <w:szCs w:val="24"/>
        </w:rPr>
      </w:pPr>
      <w:r>
        <w:rPr>
          <w:rFonts w:ascii="Times New Roman" w:eastAsia="Times New Roman" w:hAnsi="Times New Roman"/>
          <w:bCs/>
          <w:color w:val="0D0D0D"/>
          <w:spacing w:val="-2"/>
          <w:sz w:val="24"/>
          <w:szCs w:val="24"/>
        </w:rPr>
        <w:t xml:space="preserve">Пільги </w:t>
      </w:r>
      <w:r>
        <w:rPr>
          <w:rFonts w:ascii="Times New Roman" w:eastAsia="Times New Roman" w:hAnsi="Times New Roman"/>
          <w:b/>
          <w:bCs/>
          <w:color w:val="0D0D0D"/>
          <w:spacing w:val="-2"/>
          <w:sz w:val="24"/>
          <w:szCs w:val="24"/>
        </w:rPr>
        <w:t xml:space="preserve"> </w:t>
      </w:r>
      <w:r>
        <w:rPr>
          <w:rFonts w:ascii="Times New Roman" w:eastAsia="Times New Roman" w:hAnsi="Times New Roman"/>
          <w:color w:val="0D0D0D"/>
          <w:spacing w:val="-2"/>
          <w:sz w:val="24"/>
          <w:szCs w:val="24"/>
        </w:rPr>
        <w:t>встановлюються</w:t>
      </w:r>
      <w:r>
        <w:rPr>
          <w:rFonts w:ascii="Times New Roman" w:eastAsia="Times New Roman" w:hAnsi="Times New Roman"/>
          <w:color w:val="0D0D0D"/>
          <w:sz w:val="24"/>
          <w:szCs w:val="24"/>
        </w:rPr>
        <w:t xml:space="preserve"> та </w:t>
      </w:r>
      <w:r>
        <w:rPr>
          <w:rFonts w:ascii="Times New Roman" w:eastAsia="Times New Roman" w:hAnsi="Times New Roman"/>
          <w:color w:val="0D0D0D"/>
          <w:spacing w:val="-2"/>
          <w:sz w:val="24"/>
          <w:szCs w:val="24"/>
        </w:rPr>
        <w:t>вводяться</w:t>
      </w:r>
      <w:r>
        <w:rPr>
          <w:rFonts w:ascii="Times New Roman" w:eastAsia="Times New Roman" w:hAnsi="Times New Roman"/>
          <w:color w:val="0D0D0D"/>
          <w:sz w:val="24"/>
          <w:szCs w:val="24"/>
        </w:rPr>
        <w:t xml:space="preserve"> в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 2022 року.</w:t>
      </w:r>
    </w:p>
    <w:p w:rsidR="00484CC8" w:rsidRDefault="00484CC8" w:rsidP="00484CC8">
      <w:pPr>
        <w:shd w:val="clear" w:color="auto" w:fill="FFFFFF"/>
        <w:spacing w:before="120" w:line="269" w:lineRule="exact"/>
        <w:ind w:left="-142" w:right="-1"/>
        <w:jc w:val="both"/>
        <w:rPr>
          <w:rFonts w:ascii="Times New Roman" w:hAnsi="Times New Roman"/>
          <w:color w:val="0D0D0D"/>
        </w:rPr>
      </w:pPr>
      <w:r>
        <w:rPr>
          <w:rFonts w:ascii="Times New Roman" w:hAnsi="Times New Roman"/>
          <w:color w:val="0D0D0D"/>
          <w:spacing w:val="-1"/>
        </w:rPr>
        <w:t xml:space="preserve">Адміністративно-територіальні одиниці або населені пункти, або території </w:t>
      </w:r>
      <w:r>
        <w:rPr>
          <w:rFonts w:ascii="Times New Roman" w:hAnsi="Times New Roman"/>
          <w:color w:val="0D0D0D"/>
        </w:rPr>
        <w:t>об'єднаних територіальних  громад, на які поширюється дія рішення ради:</w:t>
      </w:r>
    </w:p>
    <w:p w:rsidR="00484CC8" w:rsidRDefault="00484CC8" w:rsidP="00484CC8">
      <w:pPr>
        <w:shd w:val="clear" w:color="auto" w:fill="FFFFFF"/>
        <w:spacing w:before="120" w:line="269" w:lineRule="exact"/>
        <w:ind w:left="-142" w:right="-1"/>
        <w:jc w:val="both"/>
        <w:rPr>
          <w:rFonts w:ascii="Times New Roman" w:hAnsi="Times New Roman"/>
          <w:color w:val="0D0D0D"/>
          <w:sz w:val="24"/>
          <w:szCs w:val="24"/>
          <w:lang w:eastAsia="ru-RU"/>
        </w:rPr>
      </w:pPr>
    </w:p>
    <w:p w:rsidR="00484CC8" w:rsidRDefault="00484CC8" w:rsidP="00484CC8">
      <w:pPr>
        <w:spacing w:after="115" w:line="1" w:lineRule="exact"/>
        <w:ind w:left="-142" w:right="-1"/>
        <w:rPr>
          <w:rFonts w:ascii="Times New Roman" w:hAnsi="Times New Roman"/>
          <w:color w:val="0D0D0D"/>
          <w:lang w:val="ru-RU"/>
        </w:rPr>
      </w:pPr>
    </w:p>
    <w:tbl>
      <w:tblPr>
        <w:tblW w:w="9600" w:type="dxa"/>
        <w:tblInd w:w="40" w:type="dxa"/>
        <w:tblLayout w:type="fixed"/>
        <w:tblCellMar>
          <w:left w:w="40" w:type="dxa"/>
          <w:right w:w="40" w:type="dxa"/>
        </w:tblCellMar>
        <w:tblLook w:val="04A0"/>
      </w:tblPr>
      <w:tblGrid>
        <w:gridCol w:w="1924"/>
        <w:gridCol w:w="1914"/>
        <w:gridCol w:w="1900"/>
        <w:gridCol w:w="1914"/>
        <w:gridCol w:w="1924"/>
        <w:gridCol w:w="24"/>
      </w:tblGrid>
      <w:tr w:rsidR="00484CC8" w:rsidTr="00484CC8">
        <w:trPr>
          <w:gridAfter w:val="1"/>
          <w:wAfter w:w="24" w:type="dxa"/>
          <w:trHeight w:hRule="exact" w:val="991"/>
        </w:trPr>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Код області</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Код району</w:t>
            </w:r>
          </w:p>
        </w:tc>
        <w:tc>
          <w:tcPr>
            <w:tcW w:w="1900"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326" w:lineRule="exact"/>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 xml:space="preserve">Код  згідно  з </w:t>
            </w:r>
            <w:r>
              <w:rPr>
                <w:rFonts w:ascii="Times New Roman" w:hAnsi="Times New Roman"/>
                <w:bCs/>
                <w:color w:val="0D0D0D"/>
                <w:spacing w:val="-2"/>
                <w:sz w:val="24"/>
                <w:szCs w:val="24"/>
              </w:rPr>
              <w:t>КОАТУУ</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r>
              <w:rPr>
                <w:rFonts w:ascii="Times New Roman" w:hAnsi="Times New Roman"/>
                <w:color w:val="0D0D0D"/>
                <w:spacing w:val="-3"/>
                <w:sz w:val="24"/>
                <w:szCs w:val="24"/>
              </w:rPr>
              <w:t>Найменування адміністративно-</w:t>
            </w:r>
            <w:r>
              <w:rPr>
                <w:rFonts w:ascii="Times New Roman" w:hAnsi="Times New Roman"/>
                <w:color w:val="0D0D0D"/>
                <w:spacing w:val="-5"/>
                <w:sz w:val="24"/>
                <w:szCs w:val="24"/>
              </w:rPr>
              <w:t xml:space="preserve">територіальної одиниці або населеного </w:t>
            </w:r>
            <w:r>
              <w:rPr>
                <w:rFonts w:ascii="Times New Roman" w:hAnsi="Times New Roman"/>
                <w:color w:val="0D0D0D"/>
                <w:spacing w:val="-4"/>
                <w:sz w:val="24"/>
                <w:szCs w:val="24"/>
              </w:rPr>
              <w:t xml:space="preserve">пункту, або території об'єднаної </w:t>
            </w:r>
            <w:r>
              <w:rPr>
                <w:rFonts w:ascii="Times New Roman" w:hAnsi="Times New Roman"/>
                <w:color w:val="0D0D0D"/>
                <w:sz w:val="24"/>
                <w:szCs w:val="24"/>
              </w:rPr>
              <w:t>територіальної громади</w:t>
            </w:r>
          </w:p>
          <w:p w:rsidR="00484CC8" w:rsidRDefault="00484CC8" w:rsidP="00484CC8">
            <w:pPr>
              <w:widowControl w:val="0"/>
              <w:shd w:val="clear" w:color="auto" w:fill="FFFFFF"/>
              <w:autoSpaceDE w:val="0"/>
              <w:autoSpaceDN w:val="0"/>
              <w:adjustRightInd w:val="0"/>
              <w:spacing w:line="226" w:lineRule="exact"/>
              <w:ind w:left="-142" w:right="-1"/>
              <w:jc w:val="center"/>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4823384701</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4823381000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4823382000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4823384100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С-ще Полігон</w:t>
            </w: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4823383100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С. Мирне</w:t>
            </w: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4825782900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4828784700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С-ще Центральне</w:t>
            </w:r>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4825782200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484CC8" w:rsidTr="00484CC8">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4823383200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jc w:val="center"/>
              <w:rPr>
                <w:rFonts w:ascii="Times New Roman" w:hAnsi="Times New Roman"/>
                <w:b/>
              </w:rPr>
            </w:pPr>
            <w:r>
              <w:rPr>
                <w:rFonts w:ascii="Times New Roman" w:hAnsi="Times New Roman"/>
                <w:b/>
              </w:rPr>
              <w:t>С.Миколаївське</w:t>
            </w:r>
          </w:p>
        </w:tc>
      </w:tr>
      <w:tr w:rsidR="00484CC8" w:rsidTr="00484CC8">
        <w:trPr>
          <w:gridAfter w:val="1"/>
          <w:wAfter w:w="24" w:type="dxa"/>
          <w:trHeight w:hRule="exact" w:val="674"/>
        </w:trPr>
        <w:tc>
          <w:tcPr>
            <w:tcW w:w="5738" w:type="dxa"/>
            <w:gridSpan w:val="3"/>
            <w:vMerge w:val="restart"/>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 xml:space="preserve">Група платників, категорія / цільове </w:t>
            </w:r>
            <w:r>
              <w:rPr>
                <w:rFonts w:ascii="Times New Roman" w:hAnsi="Times New Roman"/>
                <w:bCs/>
                <w:color w:val="0D0D0D"/>
                <w:spacing w:val="-1"/>
                <w:sz w:val="24"/>
                <w:szCs w:val="24"/>
              </w:rPr>
              <w:t>призначення                      земельних ділянок</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color w:val="0D0D0D"/>
                <w:spacing w:val="-2"/>
                <w:sz w:val="24"/>
                <w:szCs w:val="24"/>
              </w:rPr>
              <w:t xml:space="preserve">Розмір пільги(відсотків суми </w:t>
            </w:r>
            <w:r>
              <w:rPr>
                <w:rFonts w:ascii="Times New Roman" w:hAnsi="Times New Roman"/>
                <w:color w:val="0D0D0D"/>
                <w:sz w:val="24"/>
                <w:szCs w:val="24"/>
              </w:rPr>
              <w:t>податкового зобов'язання)</w:t>
            </w:r>
          </w:p>
        </w:tc>
      </w:tr>
      <w:tr w:rsidR="00484CC8" w:rsidTr="00484CC8">
        <w:trPr>
          <w:gridAfter w:val="1"/>
          <w:wAfter w:w="24" w:type="dxa"/>
          <w:trHeight w:hRule="exact" w:val="361"/>
        </w:trPr>
        <w:tc>
          <w:tcPr>
            <w:tcW w:w="5738" w:type="dxa"/>
            <w:gridSpan w:val="3"/>
            <w:vMerge/>
            <w:tcBorders>
              <w:top w:val="single" w:sz="6" w:space="0" w:color="auto"/>
              <w:left w:val="single" w:sz="6" w:space="0" w:color="auto"/>
              <w:bottom w:val="single" w:sz="6" w:space="0" w:color="auto"/>
              <w:right w:val="single" w:sz="6" w:space="0" w:color="auto"/>
            </w:tcBorders>
            <w:vAlign w:val="center"/>
            <w:hideMark/>
          </w:tcPr>
          <w:p w:rsidR="00484CC8" w:rsidRDefault="00484CC8" w:rsidP="00484CC8">
            <w:pPr>
              <w:spacing w:after="0" w:line="240" w:lineRule="auto"/>
              <w:rPr>
                <w:rFonts w:ascii="Times New Roman" w:eastAsia="Times New Roman" w:hAnsi="Times New Roman"/>
                <w:color w:val="0D0D0D"/>
                <w:sz w:val="24"/>
                <w:szCs w:val="24"/>
                <w:lang w:val="ru-RU" w:eastAsia="ru-RU"/>
              </w:rPr>
            </w:pP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3"/>
                <w:sz w:val="24"/>
                <w:szCs w:val="24"/>
              </w:rPr>
              <w:t>Фізичні особи</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5"/>
                <w:sz w:val="24"/>
                <w:szCs w:val="24"/>
              </w:rPr>
              <w:t xml:space="preserve">Юридичні </w:t>
            </w:r>
            <w:r>
              <w:rPr>
                <w:rFonts w:ascii="Times New Roman" w:hAnsi="Times New Roman"/>
                <w:color w:val="0D0D0D"/>
                <w:sz w:val="24"/>
                <w:szCs w:val="24"/>
              </w:rPr>
              <w:t>особи</w:t>
            </w:r>
          </w:p>
        </w:tc>
      </w:tr>
      <w:tr w:rsidR="00484CC8" w:rsidTr="00484CC8">
        <w:trPr>
          <w:gridAfter w:val="1"/>
          <w:wAfter w:w="24" w:type="dxa"/>
          <w:trHeight w:hRule="exact" w:val="428"/>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r>
              <w:rPr>
                <w:rFonts w:ascii="Times New Roman" w:hAnsi="Times New Roman"/>
                <w:color w:val="0D0D0D"/>
                <w:sz w:val="24"/>
                <w:szCs w:val="24"/>
              </w:rPr>
              <w:t xml:space="preserve">1.   Інваліди І та </w:t>
            </w:r>
            <w:r>
              <w:rPr>
                <w:rFonts w:ascii="Times New Roman" w:hAnsi="Times New Roman"/>
                <w:color w:val="0D0D0D"/>
                <w:sz w:val="24"/>
                <w:szCs w:val="24"/>
                <w:lang w:val="en-US"/>
              </w:rPr>
              <w:t>II</w:t>
            </w:r>
            <w:r>
              <w:rPr>
                <w:rFonts w:ascii="Times New Roman" w:hAnsi="Times New Roman"/>
                <w:color w:val="0D0D0D"/>
                <w:sz w:val="24"/>
                <w:szCs w:val="24"/>
              </w:rPr>
              <w:t xml:space="preserve"> групи</w:t>
            </w:r>
          </w:p>
          <w:p w:rsidR="00484CC8" w:rsidRDefault="00484CC8" w:rsidP="00484CC8">
            <w:pPr>
              <w:widowControl w:val="0"/>
              <w:shd w:val="clear" w:color="auto" w:fill="FFFFFF"/>
              <w:autoSpaceDE w:val="0"/>
              <w:autoSpaceDN w:val="0"/>
              <w:adjustRightInd w:val="0"/>
              <w:ind w:right="-1"/>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484CC8" w:rsidTr="00484CC8">
        <w:trPr>
          <w:gridAfter w:val="1"/>
          <w:wAfter w:w="24" w:type="dxa"/>
          <w:trHeight w:hRule="exact" w:val="68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30" w:lineRule="exact"/>
              <w:ind w:right="-1"/>
              <w:rPr>
                <w:rFonts w:ascii="Times New Roman" w:eastAsia="Times New Roman" w:hAnsi="Times New Roman"/>
                <w:color w:val="0D0D0D"/>
                <w:spacing w:val="-9"/>
                <w:sz w:val="24"/>
                <w:szCs w:val="24"/>
                <w:lang w:eastAsia="ru-RU"/>
              </w:rPr>
            </w:pPr>
            <w:r>
              <w:rPr>
                <w:rFonts w:ascii="Times New Roman" w:hAnsi="Times New Roman"/>
                <w:color w:val="0D0D0D"/>
                <w:spacing w:val="-9"/>
                <w:sz w:val="24"/>
                <w:szCs w:val="24"/>
              </w:rPr>
              <w:t xml:space="preserve">2.   Фізичні особи, які виховують трьох і більше дітей </w:t>
            </w:r>
            <w:r>
              <w:rPr>
                <w:rFonts w:ascii="Times New Roman" w:hAnsi="Times New Roman"/>
                <w:color w:val="0D0D0D"/>
                <w:sz w:val="24"/>
                <w:szCs w:val="24"/>
              </w:rPr>
              <w:t>віком до 18 років</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484CC8" w:rsidTr="00484CC8">
        <w:trPr>
          <w:gridAfter w:val="1"/>
          <w:wAfter w:w="24" w:type="dxa"/>
          <w:trHeight w:hRule="exact" w:val="44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3.   Пенсіонери (за віком )</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484CC8" w:rsidTr="00484CC8">
        <w:trPr>
          <w:gridAfter w:val="1"/>
          <w:wAfter w:w="24" w:type="dxa"/>
          <w:trHeight w:hRule="exact" w:val="70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shd w:val="clear" w:color="auto" w:fill="FFFFFF"/>
              <w:spacing w:line="230"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4.    Ветерани війни та особи, на яких поширюється дія</w:t>
            </w:r>
            <w:r>
              <w:rPr>
                <w:rFonts w:ascii="Times New Roman" w:hAnsi="Times New Roman"/>
                <w:color w:val="0D0D0D"/>
                <w:sz w:val="24"/>
                <w:szCs w:val="24"/>
              </w:rPr>
              <w:t xml:space="preserve"> </w:t>
            </w:r>
            <w:r>
              <w:rPr>
                <w:rFonts w:ascii="Times New Roman" w:hAnsi="Times New Roman"/>
                <w:color w:val="0D0D0D"/>
                <w:spacing w:val="-10"/>
                <w:sz w:val="24"/>
                <w:szCs w:val="24"/>
              </w:rPr>
              <w:t xml:space="preserve">Закону України «Про статус ветеранів війни, гарантії їх </w:t>
            </w:r>
            <w:r>
              <w:rPr>
                <w:rFonts w:ascii="Times New Roman" w:hAnsi="Times New Roman"/>
                <w:color w:val="0D0D0D"/>
                <w:sz w:val="24"/>
                <w:szCs w:val="24"/>
              </w:rPr>
              <w:t>соціального захисту»</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484CC8" w:rsidTr="00484CC8">
        <w:trPr>
          <w:gridAfter w:val="1"/>
          <w:wAfter w:w="24" w:type="dxa"/>
          <w:trHeight w:hRule="exact" w:val="684"/>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shd w:val="clear" w:color="auto" w:fill="FFFFFF"/>
              <w:spacing w:line="240" w:lineRule="auto"/>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5.    Фізичні особи, визнані законом особини, які</w:t>
            </w:r>
            <w:r>
              <w:rPr>
                <w:rFonts w:ascii="Times New Roman" w:hAnsi="Times New Roman"/>
                <w:color w:val="0D0D0D"/>
                <w:sz w:val="24"/>
                <w:szCs w:val="24"/>
              </w:rPr>
              <w:t xml:space="preserve"> </w:t>
            </w:r>
            <w:r>
              <w:rPr>
                <w:rFonts w:ascii="Times New Roman" w:hAnsi="Times New Roman"/>
                <w:color w:val="0D0D0D"/>
                <w:spacing w:val="-11"/>
                <w:sz w:val="24"/>
                <w:szCs w:val="24"/>
              </w:rPr>
              <w:t>постраждали  в наслідок Чорнобильської катастрофи.</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484CC8" w:rsidTr="00484CC8">
        <w:trPr>
          <w:gridAfter w:val="1"/>
          <w:wAfter w:w="24" w:type="dxa"/>
          <w:trHeight w:val="566"/>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83" w:lineRule="exact"/>
              <w:ind w:right="-1" w:firstLine="14"/>
              <w:rPr>
                <w:rFonts w:ascii="Times New Roman" w:eastAsia="Times New Roman" w:hAnsi="Times New Roman"/>
                <w:color w:val="0D0D0D"/>
                <w:sz w:val="24"/>
                <w:szCs w:val="24"/>
                <w:lang w:val="ru-RU" w:eastAsia="ru-RU"/>
              </w:rPr>
            </w:pPr>
            <w:r>
              <w:rPr>
                <w:rFonts w:ascii="Times New Roman" w:hAnsi="Times New Roman"/>
                <w:b/>
                <w:bCs/>
                <w:color w:val="0D0D0D"/>
                <w:spacing w:val="-1"/>
                <w:sz w:val="24"/>
                <w:szCs w:val="24"/>
              </w:rPr>
              <w:t>1.1 Звільнення від сплати податку за земельні ділянки поширюється на одну земельну ділянку за кожним видом використання у межах граничних норм:</w:t>
            </w:r>
          </w:p>
        </w:tc>
      </w:tr>
      <w:tr w:rsidR="00484CC8" w:rsidTr="00484CC8">
        <w:trPr>
          <w:gridAfter w:val="1"/>
          <w:wAfter w:w="24" w:type="dxa"/>
          <w:trHeight w:val="259"/>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Для ведення особисто селянського господарства - у розмірі не більше як 2,0 га</w:t>
            </w:r>
          </w:p>
        </w:tc>
      </w:tr>
      <w:tr w:rsidR="00484CC8" w:rsidTr="00484CC8">
        <w:trPr>
          <w:gridAfter w:val="1"/>
          <w:wAfter w:w="24" w:type="dxa"/>
          <w:trHeight w:val="518"/>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0"/>
                <w:sz w:val="24"/>
                <w:szCs w:val="24"/>
              </w:rPr>
              <w:t xml:space="preserve">Для будівництва та обслуговування житлового будинку, господарських будівель та </w:t>
            </w:r>
            <w:r>
              <w:rPr>
                <w:rFonts w:ascii="Times New Roman" w:hAnsi="Times New Roman"/>
                <w:color w:val="0D0D0D"/>
                <w:sz w:val="24"/>
                <w:szCs w:val="24"/>
              </w:rPr>
              <w:t>споруд (присадибна ділянка) - в селах - не більше як 0,25 га</w:t>
            </w:r>
          </w:p>
        </w:tc>
      </w:tr>
      <w:tr w:rsidR="00484CC8" w:rsidTr="00484CC8">
        <w:trPr>
          <w:gridAfter w:val="1"/>
          <w:wAfter w:w="24" w:type="dxa"/>
          <w:trHeight w:val="782"/>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shd w:val="clear" w:color="auto" w:fill="FFFFFF"/>
              <w:spacing w:line="254" w:lineRule="exact"/>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у селищах - не більше як 0,15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індивідуального дачного будівництва - не більше як 0,01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будівництва індивідуальних гаражів - не більше як 0,01 га</w:t>
            </w:r>
          </w:p>
        </w:tc>
      </w:tr>
      <w:tr w:rsidR="00484CC8" w:rsidTr="00484CC8">
        <w:trPr>
          <w:trHeight w:val="269"/>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для садівництва - не більше як 0,12 га</w:t>
            </w:r>
          </w:p>
        </w:tc>
      </w:tr>
      <w:tr w:rsidR="00484CC8" w:rsidTr="00484CC8">
        <w:trPr>
          <w:trHeight w:val="835"/>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40" w:lineRule="auto"/>
              <w:ind w:left="102" w:right="-1" w:firstLine="19"/>
              <w:rPr>
                <w:rFonts w:ascii="Times New Roman" w:eastAsia="Times New Roman" w:hAnsi="Times New Roman"/>
                <w:color w:val="0D0D0D"/>
                <w:sz w:val="24"/>
                <w:szCs w:val="24"/>
                <w:lang w:val="ru-RU" w:eastAsia="ru-RU"/>
              </w:rPr>
            </w:pPr>
            <w:r>
              <w:rPr>
                <w:rFonts w:ascii="Times New Roman" w:hAnsi="Times New Roman"/>
                <w:b/>
                <w:bCs/>
                <w:color w:val="0D0D0D"/>
                <w:sz w:val="24"/>
                <w:szCs w:val="24"/>
              </w:rPr>
              <w:t>1.2 Від сплати податку звільняються на період дії єдиного податку 4 групи власники земельних ділянок, земельних часток (паїв) землекористувачі за умов передачі земельних ділянок та земельних часток (паїв) в оренду платнику четвертої групи.</w:t>
            </w:r>
          </w:p>
        </w:tc>
      </w:tr>
      <w:tr w:rsidR="00484CC8" w:rsidTr="00484CC8">
        <w:trPr>
          <w:trHeight w:hRule="exact" w:val="35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1.   Органи місцевого самоврядування</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34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2.   Органи державної влади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518"/>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3.   Заклади, установи, організації,що фінансуються з     </w:t>
            </w:r>
            <w:r>
              <w:rPr>
                <w:rFonts w:ascii="Times New Roman" w:hAnsi="Times New Roman"/>
                <w:color w:val="0D0D0D"/>
                <w:sz w:val="24"/>
                <w:szCs w:val="24"/>
              </w:rPr>
              <w:t>місцевого бюджету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514"/>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50"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4.   Заклади, установи, організації,що фінансуються з </w:t>
            </w:r>
            <w:r>
              <w:rPr>
                <w:rFonts w:ascii="Times New Roman" w:hAnsi="Times New Roman"/>
                <w:color w:val="0D0D0D"/>
                <w:sz w:val="24"/>
                <w:szCs w:val="24"/>
              </w:rPr>
              <w:t>державного бюджету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35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5. Дошкільні та загально освітні заклади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443"/>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
                <w:sz w:val="24"/>
                <w:szCs w:val="24"/>
              </w:rPr>
              <w:t xml:space="preserve">6. Заклади науки, освіти, культури та охорони </w:t>
            </w:r>
            <w:r>
              <w:rPr>
                <w:rFonts w:ascii="Times New Roman" w:hAnsi="Times New Roman"/>
                <w:color w:val="0D0D0D"/>
                <w:sz w:val="24"/>
                <w:szCs w:val="24"/>
              </w:rPr>
              <w:t>здоров'я</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35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7. Заклади соціального захисту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35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8. Заклади фізичної культури та спорту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58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45" w:lineRule="exact"/>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9. Релігійні громади за земельні ділянки, надані для будівництва та обслуговування культових будівель</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61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shd w:val="clear" w:color="auto" w:fill="FFFFFF"/>
              <w:spacing w:line="254" w:lineRule="exact"/>
              <w:ind w:right="-1"/>
              <w:rPr>
                <w:rFonts w:ascii="Times New Roman" w:eastAsia="Times New Roman" w:hAnsi="Times New Roman"/>
                <w:color w:val="0D0D0D"/>
                <w:lang w:eastAsia="ru-RU"/>
              </w:rPr>
            </w:pPr>
            <w:r>
              <w:rPr>
                <w:rFonts w:ascii="Times New Roman" w:hAnsi="Times New Roman"/>
                <w:color w:val="0D0D0D"/>
              </w:rPr>
              <w:t xml:space="preserve">10. Санаторно-курортні та оздоровчі заклади </w:t>
            </w:r>
            <w:r>
              <w:rPr>
                <w:rFonts w:ascii="Times New Roman" w:hAnsi="Times New Roman"/>
                <w:color w:val="0D0D0D"/>
                <w:spacing w:val="-1"/>
              </w:rPr>
              <w:t xml:space="preserve">громадських організацій інвалідів, реабілітаційні </w:t>
            </w:r>
            <w:r>
              <w:rPr>
                <w:rFonts w:ascii="Times New Roman" w:hAnsi="Times New Roman"/>
                <w:color w:val="0D0D0D"/>
              </w:rPr>
              <w:t xml:space="preserve">установи </w:t>
            </w:r>
          </w:p>
          <w:p w:rsidR="00484CC8" w:rsidRDefault="00484CC8" w:rsidP="00484CC8">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484CC8" w:rsidRDefault="00484CC8" w:rsidP="00484CC8">
            <w:pPr>
              <w:widowControl w:val="0"/>
              <w:shd w:val="clear" w:color="auto" w:fill="FFFFFF"/>
              <w:autoSpaceDE w:val="0"/>
              <w:autoSpaceDN w:val="0"/>
              <w:adjustRightInd w:val="0"/>
              <w:spacing w:line="254" w:lineRule="exact"/>
              <w:ind w:right="-1" w:firstLine="10"/>
              <w:rPr>
                <w:rFonts w:ascii="Times New Roman" w:eastAsia="Times New Roman" w:hAnsi="Times New Roman"/>
                <w:color w:val="0D0D0D"/>
                <w:sz w:val="24"/>
                <w:szCs w:val="24"/>
                <w:lang w:eastAsia="ru-RU"/>
              </w:rPr>
            </w:pPr>
            <w:r>
              <w:rPr>
                <w:rFonts w:ascii="Times New Roman" w:hAnsi="Times New Roman"/>
                <w:color w:val="0D0D0D"/>
                <w:sz w:val="24"/>
                <w:szCs w:val="24"/>
              </w:rPr>
              <w:t>громадських організацій інвалідів</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484CC8" w:rsidTr="00484CC8">
        <w:trPr>
          <w:trHeight w:hRule="exact" w:val="233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26" w:lineRule="exact"/>
              <w:ind w:right="-1"/>
              <w:jc w:val="both"/>
              <w:rPr>
                <w:rFonts w:ascii="Times New Roman" w:eastAsia="Times New Roman" w:hAnsi="Times New Roman"/>
                <w:color w:val="0D0D0D"/>
                <w:sz w:val="24"/>
                <w:szCs w:val="24"/>
                <w:lang w:eastAsia="ru-RU"/>
              </w:rPr>
            </w:pPr>
            <w:r>
              <w:rPr>
                <w:rFonts w:ascii="Times New Roman" w:hAnsi="Times New Roman"/>
                <w:color w:val="0D0D0D"/>
                <w:spacing w:val="-10"/>
                <w:sz w:val="24"/>
                <w:szCs w:val="24"/>
              </w:rPr>
              <w:t xml:space="preserve">11. Громадські організації інвалідів України, підприємства </w:t>
            </w:r>
            <w:r>
              <w:rPr>
                <w:rFonts w:ascii="Times New Roman" w:hAnsi="Times New Roman"/>
                <w:color w:val="0D0D0D"/>
                <w:sz w:val="24"/>
                <w:szCs w:val="24"/>
              </w:rPr>
              <w:t xml:space="preserve">та організації,які засновані громадськими </w:t>
            </w:r>
            <w:r>
              <w:rPr>
                <w:rFonts w:ascii="Times New Roman" w:hAnsi="Times New Roman"/>
                <w:color w:val="0D0D0D"/>
                <w:spacing w:val="-9"/>
                <w:sz w:val="24"/>
                <w:szCs w:val="24"/>
              </w:rPr>
              <w:t xml:space="preserve">організаціями інвалідів та спілками громадських організацій інвалідів і є їх повною власністю, де </w:t>
            </w:r>
            <w:r>
              <w:rPr>
                <w:rFonts w:ascii="Times New Roman" w:hAnsi="Times New Roman"/>
                <w:color w:val="0D0D0D"/>
                <w:spacing w:val="-10"/>
                <w:sz w:val="24"/>
                <w:szCs w:val="24"/>
              </w:rPr>
              <w:t xml:space="preserve">протягом попереднього календарного місяця кількість </w:t>
            </w:r>
            <w:r>
              <w:rPr>
                <w:rFonts w:ascii="Times New Roman" w:hAnsi="Times New Roman"/>
                <w:color w:val="0D0D0D"/>
                <w:spacing w:val="-9"/>
                <w:sz w:val="24"/>
                <w:szCs w:val="24"/>
              </w:rPr>
              <w:t xml:space="preserve">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w:t>
            </w:r>
            <w:r>
              <w:rPr>
                <w:rFonts w:ascii="Times New Roman" w:hAnsi="Times New Roman"/>
                <w:color w:val="0D0D0D"/>
                <w:spacing w:val="-10"/>
                <w:sz w:val="24"/>
                <w:szCs w:val="24"/>
              </w:rPr>
              <w:t xml:space="preserve">протягом звітного періоду не менш                    як 25 відсотків </w:t>
            </w:r>
            <w:r>
              <w:rPr>
                <w:rFonts w:ascii="Times New Roman" w:hAnsi="Times New Roman"/>
                <w:color w:val="0D0D0D"/>
                <w:sz w:val="24"/>
                <w:szCs w:val="24"/>
              </w:rPr>
              <w:t>суми загальних витрат на оплату праці</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r w:rsidR="00484CC8" w:rsidTr="00484CC8">
        <w:trPr>
          <w:trHeight w:hRule="exact" w:val="581"/>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spacing w:line="274" w:lineRule="exact"/>
              <w:ind w:right="-1"/>
              <w:rPr>
                <w:rFonts w:ascii="Times New Roman" w:eastAsia="Times New Roman" w:hAnsi="Times New Roman"/>
                <w:color w:val="0D0D0D"/>
                <w:sz w:val="24"/>
                <w:szCs w:val="24"/>
                <w:lang w:eastAsia="ru-RU"/>
              </w:rPr>
            </w:pPr>
            <w:r>
              <w:rPr>
                <w:rFonts w:ascii="Times New Roman" w:hAnsi="Times New Roman"/>
                <w:color w:val="0D0D0D"/>
                <w:spacing w:val="-1"/>
              </w:rPr>
              <w:t>12.</w:t>
            </w:r>
            <w:r>
              <w:rPr>
                <w:rFonts w:ascii="Times New Roman" w:hAnsi="Times New Roman"/>
                <w:color w:val="0D0D0D"/>
                <w:spacing w:val="-1"/>
                <w:sz w:val="24"/>
                <w:szCs w:val="24"/>
              </w:rPr>
              <w:t xml:space="preserve"> </w:t>
            </w:r>
            <w:r>
              <w:rPr>
                <w:rFonts w:ascii="Times New Roman" w:hAnsi="Times New Roman"/>
                <w:color w:val="0D0D0D"/>
                <w:spacing w:val="-1"/>
              </w:rPr>
              <w:t xml:space="preserve">Бази олімпійської та параолімпійської підготовки, перелік яких затверджується </w:t>
            </w:r>
            <w:r>
              <w:rPr>
                <w:rFonts w:ascii="Times New Roman" w:hAnsi="Times New Roman"/>
                <w:color w:val="0D0D0D"/>
              </w:rPr>
              <w:t>Кабінетом Міністрів України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484CC8" w:rsidRDefault="00484CC8" w:rsidP="00484CC8">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484CC8" w:rsidRDefault="00484CC8" w:rsidP="00484CC8">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bl>
    <w:p w:rsidR="00484CC8" w:rsidRPr="00B73496" w:rsidRDefault="00484CC8" w:rsidP="00484CC8">
      <w:pPr>
        <w:shd w:val="clear" w:color="auto" w:fill="FFFFFF"/>
        <w:spacing w:line="274" w:lineRule="exact"/>
        <w:ind w:left="-142" w:right="-1"/>
        <w:rPr>
          <w:rFonts w:ascii="Times New Roman" w:hAnsi="Times New Roman"/>
          <w:sz w:val="24"/>
          <w:szCs w:val="24"/>
        </w:rPr>
      </w:pPr>
      <w:r>
        <w:rPr>
          <w:rFonts w:ascii="Times New Roman" w:hAnsi="Times New Roman"/>
          <w:sz w:val="24"/>
          <w:szCs w:val="24"/>
        </w:rPr>
        <w:t xml:space="preserve">   </w:t>
      </w:r>
    </w:p>
    <w:p w:rsidR="00484CC8" w:rsidRPr="00CE7E41" w:rsidRDefault="00484CC8" w:rsidP="00484CC8">
      <w:pPr>
        <w:tabs>
          <w:tab w:val="left" w:pos="3705"/>
          <w:tab w:val="right" w:pos="9434"/>
        </w:tabs>
        <w:spacing w:line="240" w:lineRule="auto"/>
        <w:ind w:left="-142" w:right="-1"/>
        <w:rPr>
          <w:rFonts w:ascii="Times New Roman" w:hAnsi="Times New Roman"/>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Default="00484CC8" w:rsidP="00484CC8">
      <w:pPr>
        <w:pStyle w:val="ShapkaDocumentu"/>
        <w:spacing w:after="0"/>
        <w:ind w:left="0"/>
        <w:jc w:val="right"/>
        <w:rPr>
          <w:rFonts w:ascii="Times New Roman" w:hAnsi="Times New Roman"/>
          <w:noProof/>
          <w:sz w:val="28"/>
          <w:szCs w:val="28"/>
        </w:rPr>
      </w:pPr>
    </w:p>
    <w:p w:rsidR="00484CC8" w:rsidRPr="00CE7E41" w:rsidRDefault="00484CC8" w:rsidP="00484CC8">
      <w:pPr>
        <w:pStyle w:val="ShapkaDocumentu"/>
        <w:spacing w:after="0"/>
        <w:ind w:left="0"/>
        <w:jc w:val="right"/>
        <w:rPr>
          <w:rFonts w:ascii="Times New Roman" w:hAnsi="Times New Roman"/>
          <w:noProof/>
          <w:sz w:val="28"/>
          <w:szCs w:val="28"/>
          <w:lang w:val="ru-RU"/>
        </w:rPr>
      </w:pPr>
      <w:r w:rsidRPr="00225B2D">
        <w:rPr>
          <w:rFonts w:ascii="Times New Roman" w:hAnsi="Times New Roman"/>
          <w:noProof/>
          <w:sz w:val="28"/>
          <w:szCs w:val="28"/>
        </w:rPr>
        <w:t xml:space="preserve">                                                                                                                            </w:t>
      </w:r>
    </w:p>
    <w:p w:rsidR="00484CC8" w:rsidRPr="00E21582" w:rsidRDefault="00484CC8" w:rsidP="00484CC8">
      <w:pPr>
        <w:pStyle w:val="ShapkaDocumentu"/>
        <w:spacing w:after="0"/>
        <w:ind w:left="0"/>
        <w:rPr>
          <w:rFonts w:ascii="Times New Roman" w:hAnsi="Times New Roman"/>
          <w:noProof/>
          <w:sz w:val="22"/>
          <w:szCs w:val="22"/>
          <w:lang w:val="ru-RU"/>
        </w:rPr>
      </w:pPr>
      <w:r>
        <w:rPr>
          <w:rFonts w:ascii="Times New Roman" w:hAnsi="Times New Roman"/>
          <w:noProof/>
          <w:sz w:val="22"/>
          <w:szCs w:val="22"/>
        </w:rPr>
        <w:t xml:space="preserve">                                                                                                            </w:t>
      </w:r>
    </w:p>
    <w:p w:rsidR="00484CC8" w:rsidRDefault="00484CC8" w:rsidP="00484CC8">
      <w:pPr>
        <w:spacing w:after="0" w:line="240" w:lineRule="auto"/>
        <w:jc w:val="right"/>
        <w:rPr>
          <w:rFonts w:ascii="Times New Roman" w:hAnsi="Times New Roman"/>
          <w:color w:val="0D0D0D"/>
          <w:sz w:val="4"/>
          <w:szCs w:val="4"/>
        </w:rPr>
      </w:pPr>
    </w:p>
    <w:p w:rsidR="00484CC8" w:rsidRDefault="00484CC8" w:rsidP="00484CC8">
      <w:pPr>
        <w:spacing w:after="0" w:line="240" w:lineRule="auto"/>
        <w:jc w:val="right"/>
        <w:rPr>
          <w:rFonts w:ascii="Times New Roman" w:hAnsi="Times New Roman"/>
          <w:color w:val="0D0D0D"/>
          <w:sz w:val="4"/>
          <w:szCs w:val="4"/>
        </w:rPr>
      </w:pPr>
      <w:r>
        <w:rPr>
          <w:rFonts w:ascii="Times New Roman" w:hAnsi="Times New Roman"/>
          <w:color w:val="0D0D0D"/>
          <w:sz w:val="4"/>
          <w:szCs w:val="4"/>
        </w:rPr>
        <w:t xml:space="preserve">  </w:t>
      </w:r>
    </w:p>
    <w:p w:rsidR="00484CC8" w:rsidRPr="00E21582" w:rsidRDefault="00484CC8" w:rsidP="00484CC8">
      <w:pPr>
        <w:pStyle w:val="ShapkaDocumentu"/>
        <w:spacing w:after="0"/>
        <w:ind w:left="0"/>
        <w:rPr>
          <w:rFonts w:ascii="Times New Roman" w:hAnsi="Times New Roman"/>
          <w:noProof/>
          <w:sz w:val="22"/>
          <w:szCs w:val="22"/>
        </w:rPr>
      </w:pPr>
      <w:r w:rsidRPr="00225B2D">
        <w:rPr>
          <w:rStyle w:val="32pt"/>
          <w:rFonts w:ascii="Times New Roman" w:hAnsi="Times New Roman"/>
          <w:sz w:val="28"/>
        </w:rPr>
        <w:t xml:space="preserve">                           </w:t>
      </w:r>
      <w:r>
        <w:rPr>
          <w:rStyle w:val="32pt"/>
          <w:rFonts w:ascii="Times New Roman" w:hAnsi="Times New Roman"/>
          <w:sz w:val="28"/>
        </w:rPr>
        <w:t xml:space="preserve">                        </w:t>
      </w:r>
      <w:r w:rsidRPr="00225B2D">
        <w:rPr>
          <w:rStyle w:val="32pt"/>
          <w:rFonts w:ascii="Times New Roman" w:hAnsi="Times New Roman"/>
          <w:sz w:val="28"/>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4</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Default="00484CC8" w:rsidP="00484CC8">
      <w:pPr>
        <w:spacing w:after="0" w:line="240" w:lineRule="auto"/>
        <w:jc w:val="right"/>
        <w:rPr>
          <w:rFonts w:ascii="Times New Roman" w:hAnsi="Times New Roman"/>
          <w:color w:val="0D0D0D"/>
          <w:sz w:val="4"/>
          <w:szCs w:val="4"/>
        </w:rPr>
      </w:pPr>
    </w:p>
    <w:p w:rsidR="00484CC8" w:rsidRDefault="00484CC8" w:rsidP="00484CC8">
      <w:pPr>
        <w:pStyle w:val="34"/>
        <w:shd w:val="clear" w:color="auto" w:fill="auto"/>
        <w:spacing w:before="0" w:line="240" w:lineRule="auto"/>
        <w:jc w:val="left"/>
        <w:rPr>
          <w:rStyle w:val="32pt"/>
          <w:rFonts w:ascii="Times New Roman" w:hAnsi="Times New Roman"/>
          <w:sz w:val="28"/>
        </w:rPr>
      </w:pPr>
    </w:p>
    <w:p w:rsidR="00484CC8" w:rsidRDefault="00484CC8" w:rsidP="00484CC8">
      <w:pPr>
        <w:pStyle w:val="34"/>
        <w:shd w:val="clear" w:color="auto" w:fill="auto"/>
        <w:spacing w:before="0" w:line="240" w:lineRule="auto"/>
        <w:jc w:val="left"/>
        <w:rPr>
          <w:rStyle w:val="32pt"/>
          <w:rFonts w:ascii="Times New Roman" w:hAnsi="Times New Roman"/>
          <w:sz w:val="28"/>
        </w:rPr>
      </w:pPr>
    </w:p>
    <w:p w:rsidR="00484CC8" w:rsidRPr="00484CC8" w:rsidRDefault="00484CC8" w:rsidP="00484CC8">
      <w:pPr>
        <w:pStyle w:val="34"/>
        <w:shd w:val="clear" w:color="auto" w:fill="auto"/>
        <w:spacing w:before="0" w:line="240" w:lineRule="auto"/>
        <w:jc w:val="left"/>
        <w:rPr>
          <w:rFonts w:ascii="Times New Roman" w:hAnsi="Times New Roman"/>
          <w:b w:val="0"/>
          <w:bCs w:val="0"/>
          <w:sz w:val="24"/>
          <w:szCs w:val="24"/>
          <w:lang w:val="ru-RU"/>
        </w:rPr>
      </w:pPr>
      <w:r>
        <w:rPr>
          <w:rStyle w:val="32pt"/>
          <w:rFonts w:ascii="Times New Roman" w:hAnsi="Times New Roman"/>
          <w:sz w:val="28"/>
        </w:rPr>
        <w:t xml:space="preserve">                               </w:t>
      </w:r>
      <w:r w:rsidRPr="00225B2D">
        <w:rPr>
          <w:rStyle w:val="32pt"/>
          <w:rFonts w:ascii="Times New Roman" w:hAnsi="Times New Roman"/>
          <w:sz w:val="28"/>
        </w:rPr>
        <w:t xml:space="preserve"> </w:t>
      </w:r>
      <w:r w:rsidRPr="00484CC8">
        <w:rPr>
          <w:rStyle w:val="32pt"/>
          <w:rFonts w:ascii="Times New Roman" w:hAnsi="Times New Roman"/>
          <w:sz w:val="24"/>
          <w:szCs w:val="24"/>
        </w:rPr>
        <w:t>ПОЛОЖЕННЯ</w:t>
      </w:r>
    </w:p>
    <w:p w:rsidR="00484CC8" w:rsidRPr="00484CC8" w:rsidRDefault="00484CC8" w:rsidP="00484CC8">
      <w:pPr>
        <w:spacing w:after="0" w:line="240" w:lineRule="auto"/>
        <w:jc w:val="center"/>
        <w:rPr>
          <w:rFonts w:ascii="Times New Roman" w:hAnsi="Times New Roman"/>
          <w:sz w:val="24"/>
          <w:szCs w:val="24"/>
        </w:rPr>
      </w:pPr>
      <w:r w:rsidRPr="00484CC8">
        <w:rPr>
          <w:rFonts w:ascii="Times New Roman" w:hAnsi="Times New Roman"/>
          <w:sz w:val="24"/>
          <w:szCs w:val="24"/>
        </w:rPr>
        <w:t>про розмір ставки єдиного податку                                                                                                                               для суб’єктів підприємницької діяльності</w:t>
      </w:r>
    </w:p>
    <w:p w:rsidR="00484CC8" w:rsidRPr="00484CC8" w:rsidRDefault="00484CC8" w:rsidP="00484CC8">
      <w:pPr>
        <w:spacing w:after="0" w:line="240" w:lineRule="auto"/>
        <w:jc w:val="center"/>
        <w:rPr>
          <w:rFonts w:ascii="Times New Roman" w:hAnsi="Times New Roman"/>
          <w:sz w:val="24"/>
          <w:szCs w:val="24"/>
        </w:rPr>
      </w:pPr>
    </w:p>
    <w:p w:rsidR="00484CC8" w:rsidRPr="00484CC8" w:rsidRDefault="00484CC8" w:rsidP="00484CC8">
      <w:pPr>
        <w:numPr>
          <w:ilvl w:val="0"/>
          <w:numId w:val="10"/>
        </w:numPr>
        <w:spacing w:after="0" w:line="240" w:lineRule="auto"/>
        <w:ind w:left="0" w:firstLine="0"/>
        <w:jc w:val="both"/>
        <w:rPr>
          <w:rFonts w:ascii="Times New Roman" w:hAnsi="Times New Roman"/>
          <w:sz w:val="24"/>
          <w:szCs w:val="24"/>
        </w:rPr>
      </w:pPr>
      <w:r w:rsidRPr="00484CC8">
        <w:rPr>
          <w:rFonts w:ascii="Times New Roman" w:hAnsi="Times New Roman"/>
          <w:sz w:val="24"/>
          <w:szCs w:val="24"/>
        </w:rPr>
        <w:t>Встановити ставки єдиного податку у відсотках (фіксовані ставки) до розміру мінімальної заробітної плати, встановленої законом на 1 січня податкового(звітного) року, та у відсотках до доходу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484CC8" w:rsidRPr="00484CC8" w:rsidRDefault="00484CC8" w:rsidP="00484CC8">
      <w:pPr>
        <w:numPr>
          <w:ilvl w:val="1"/>
          <w:numId w:val="10"/>
        </w:numPr>
        <w:tabs>
          <w:tab w:val="left" w:pos="851"/>
        </w:tabs>
        <w:spacing w:after="0" w:line="240" w:lineRule="auto"/>
        <w:ind w:left="0" w:firstLine="0"/>
        <w:rPr>
          <w:rFonts w:ascii="Times New Roman" w:hAnsi="Times New Roman"/>
          <w:sz w:val="24"/>
          <w:szCs w:val="24"/>
          <w:lang w:val="ru-RU"/>
        </w:rPr>
      </w:pPr>
      <w:r w:rsidRPr="00484CC8">
        <w:rPr>
          <w:rFonts w:ascii="Times New Roman" w:hAnsi="Times New Roman"/>
          <w:sz w:val="24"/>
          <w:szCs w:val="24"/>
        </w:rPr>
        <w:t>- для першої групи платників єдиного податку –  10 (десять)                                              відсотків розміру мінімальної заробітної плати;</w:t>
      </w:r>
    </w:p>
    <w:p w:rsidR="00484CC8" w:rsidRPr="00484CC8" w:rsidRDefault="00484CC8" w:rsidP="00484CC8">
      <w:pPr>
        <w:numPr>
          <w:ilvl w:val="1"/>
          <w:numId w:val="10"/>
        </w:numPr>
        <w:spacing w:after="0" w:line="240" w:lineRule="auto"/>
        <w:ind w:left="0" w:firstLine="0"/>
        <w:rPr>
          <w:rStyle w:val="25"/>
          <w:rFonts w:eastAsia="Arial Unicode MS"/>
          <w:sz w:val="24"/>
          <w:szCs w:val="24"/>
        </w:rPr>
      </w:pPr>
      <w:r w:rsidRPr="00484CC8">
        <w:rPr>
          <w:rFonts w:ascii="Times New Roman" w:hAnsi="Times New Roman"/>
          <w:sz w:val="24"/>
          <w:szCs w:val="24"/>
        </w:rPr>
        <w:t>- для другої групи платників єдиного</w:t>
      </w:r>
      <w:r w:rsidRPr="00484CC8">
        <w:rPr>
          <w:rStyle w:val="25"/>
          <w:rFonts w:ascii="Times New Roman" w:eastAsia="Arial Unicode MS" w:hAnsi="Times New Roman"/>
          <w:sz w:val="24"/>
          <w:szCs w:val="24"/>
        </w:rPr>
        <w:t xml:space="preserve"> податку - 15 (п'ятнадцять)                                           відсотків розміру мінімальної заробітної плати;</w:t>
      </w:r>
    </w:p>
    <w:p w:rsidR="00484CC8" w:rsidRPr="00484CC8" w:rsidRDefault="00484CC8" w:rsidP="00484CC8">
      <w:pPr>
        <w:numPr>
          <w:ilvl w:val="1"/>
          <w:numId w:val="10"/>
        </w:numPr>
        <w:spacing w:after="0" w:line="240" w:lineRule="auto"/>
        <w:ind w:left="0" w:firstLine="0"/>
        <w:rPr>
          <w:sz w:val="24"/>
          <w:szCs w:val="24"/>
        </w:rPr>
      </w:pPr>
      <w:r w:rsidRPr="00484CC8">
        <w:rPr>
          <w:rStyle w:val="25"/>
          <w:rFonts w:ascii="Times New Roman" w:eastAsia="Arial Unicode MS" w:hAnsi="Times New Roman"/>
          <w:sz w:val="24"/>
          <w:szCs w:val="24"/>
        </w:rPr>
        <w:t>- для третьої групи платників єдиного податку – 3% від доходу для                                                         платників ПДВ або 5% від доходу для неплатників ПДВ;</w:t>
      </w:r>
    </w:p>
    <w:p w:rsidR="00484CC8" w:rsidRPr="00484CC8" w:rsidRDefault="00484CC8" w:rsidP="00484CC8">
      <w:pPr>
        <w:numPr>
          <w:ilvl w:val="0"/>
          <w:numId w:val="10"/>
        </w:numPr>
        <w:spacing w:after="0" w:line="240" w:lineRule="auto"/>
        <w:ind w:left="0" w:firstLine="0"/>
        <w:rPr>
          <w:rFonts w:ascii="Times New Roman" w:eastAsia="Times New Roman" w:hAnsi="Times New Roman"/>
          <w:sz w:val="24"/>
          <w:szCs w:val="24"/>
        </w:rPr>
      </w:pPr>
      <w:r w:rsidRPr="00484CC8">
        <w:rPr>
          <w:rFonts w:ascii="Times New Roman" w:hAnsi="Times New Roman"/>
          <w:sz w:val="24"/>
          <w:szCs w:val="24"/>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484CC8" w:rsidRPr="00484CC8" w:rsidRDefault="00484CC8" w:rsidP="00484CC8">
      <w:pPr>
        <w:spacing w:after="0" w:line="240" w:lineRule="auto"/>
        <w:jc w:val="both"/>
        <w:rPr>
          <w:rFonts w:ascii="Times New Roman" w:hAnsi="Times New Roman"/>
          <w:sz w:val="24"/>
          <w:szCs w:val="24"/>
        </w:rPr>
      </w:pPr>
      <w:r w:rsidRPr="00484CC8">
        <w:rPr>
          <w:rFonts w:ascii="Times New Roman" w:hAnsi="Times New Roman"/>
          <w:sz w:val="24"/>
          <w:szCs w:val="24"/>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484CC8" w:rsidRPr="00484CC8" w:rsidRDefault="00484CC8" w:rsidP="00484CC8">
      <w:pPr>
        <w:spacing w:after="0" w:line="240" w:lineRule="auto"/>
        <w:jc w:val="both"/>
        <w:rPr>
          <w:rFonts w:ascii="Times New Roman" w:hAnsi="Times New Roman"/>
          <w:sz w:val="24"/>
          <w:szCs w:val="24"/>
        </w:rPr>
      </w:pPr>
      <w:r w:rsidRPr="00484CC8">
        <w:rPr>
          <w:rFonts w:ascii="Times New Roman" w:hAnsi="Times New Roman"/>
          <w:sz w:val="24"/>
          <w:szCs w:val="24"/>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484CC8" w:rsidRPr="00484CC8" w:rsidRDefault="00484CC8" w:rsidP="00484CC8">
      <w:pPr>
        <w:spacing w:after="0" w:line="240" w:lineRule="auto"/>
        <w:rPr>
          <w:rFonts w:ascii="Times New Roman" w:hAnsi="Times New Roman"/>
          <w:sz w:val="24"/>
          <w:szCs w:val="24"/>
          <w:lang w:val="ru-RU"/>
        </w:rPr>
      </w:pPr>
      <w:r w:rsidRPr="00484CC8">
        <w:rPr>
          <w:rFonts w:ascii="Times New Roman" w:hAnsi="Times New Roman"/>
          <w:sz w:val="24"/>
          <w:szCs w:val="24"/>
        </w:rPr>
        <w:t>– не використовують працю найманих осіб або кількість осіб, які перебувають з ними у трудових відносинах, одночасно не перевищує 10 осіб;                                                                                     –  обсяг доходу не перевищує 1 500 000 гривень.</w:t>
      </w:r>
    </w:p>
    <w:p w:rsidR="00484CC8" w:rsidRPr="00484CC8" w:rsidRDefault="00484CC8" w:rsidP="00484CC8">
      <w:pPr>
        <w:spacing w:before="100" w:beforeAutospacing="1" w:after="100" w:afterAutospacing="1" w:line="240" w:lineRule="auto"/>
        <w:ind w:left="284" w:right="-1" w:hanging="284"/>
        <w:jc w:val="both"/>
        <w:rPr>
          <w:rFonts w:ascii="Times New Roman" w:hAnsi="Times New Roman"/>
          <w:sz w:val="24"/>
          <w:szCs w:val="24"/>
        </w:rPr>
      </w:pPr>
      <w:r w:rsidRPr="00484CC8">
        <w:rPr>
          <w:rFonts w:ascii="Times New Roman" w:hAnsi="Times New Roman"/>
          <w:sz w:val="24"/>
          <w:szCs w:val="24"/>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484CC8" w:rsidRPr="00484CC8" w:rsidRDefault="00484CC8" w:rsidP="00484CC8">
      <w:pPr>
        <w:spacing w:before="100" w:beforeAutospacing="1" w:after="100" w:afterAutospacing="1" w:line="240" w:lineRule="auto"/>
        <w:ind w:left="284" w:right="-1" w:hanging="284"/>
        <w:jc w:val="both"/>
        <w:rPr>
          <w:rStyle w:val="rvts0"/>
          <w:sz w:val="24"/>
          <w:szCs w:val="24"/>
        </w:rPr>
      </w:pPr>
      <w:r w:rsidRPr="00484CC8">
        <w:rPr>
          <w:rFonts w:ascii="Times New Roman" w:hAnsi="Times New Roman"/>
          <w:sz w:val="24"/>
          <w:szCs w:val="24"/>
        </w:rPr>
        <w:t>2.1.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r w:rsidRPr="00484CC8">
        <w:rPr>
          <w:rStyle w:val="25"/>
          <w:rFonts w:ascii="Times New Roman" w:eastAsia="Times New Roman" w:hAnsi="Times New Roman"/>
          <w:sz w:val="24"/>
          <w:szCs w:val="24"/>
        </w:rPr>
        <w:t xml:space="preserve">     Під побутовими послугами населенню, які надаються першою та другою групами платників єдиного податку, розуміються такі види послуг:</w:t>
      </w: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p>
    <w:p w:rsidR="00484CC8" w:rsidRDefault="00484CC8" w:rsidP="00484CC8">
      <w:pPr>
        <w:pStyle w:val="a9"/>
        <w:spacing w:before="100" w:beforeAutospacing="1" w:after="100" w:afterAutospacing="1"/>
        <w:ind w:right="-1"/>
        <w:jc w:val="both"/>
        <w:rPr>
          <w:rStyle w:val="25"/>
          <w:rFonts w:ascii="Times New Roman" w:eastAsia="Times New Roman" w:hAnsi="Times New Roman"/>
          <w:sz w:val="24"/>
          <w:szCs w:val="24"/>
        </w:rPr>
      </w:pPr>
    </w:p>
    <w:p w:rsidR="00484CC8" w:rsidRPr="00484CC8" w:rsidRDefault="00484CC8" w:rsidP="00484CC8">
      <w:pPr>
        <w:pStyle w:val="a9"/>
        <w:spacing w:before="100" w:beforeAutospacing="1" w:after="100" w:afterAutospacing="1"/>
        <w:ind w:right="-1"/>
        <w:jc w:val="both"/>
        <w:rPr>
          <w:rStyle w:val="25"/>
          <w:rFonts w:eastAsia="Arial Unicode MS"/>
          <w:sz w:val="24"/>
          <w:szCs w:val="24"/>
        </w:rPr>
      </w:pPr>
    </w:p>
    <w:tbl>
      <w:tblPr>
        <w:tblpPr w:leftFromText="180" w:rightFromText="180" w:vertAnchor="text" w:horzAnchor="margin" w:tblpY="392"/>
        <w:tblW w:w="9614" w:type="dxa"/>
        <w:tblLayout w:type="fixed"/>
        <w:tblCellMar>
          <w:left w:w="0" w:type="dxa"/>
          <w:right w:w="0" w:type="dxa"/>
        </w:tblCellMar>
        <w:tblLook w:val="04A0"/>
      </w:tblPr>
      <w:tblGrid>
        <w:gridCol w:w="644"/>
        <w:gridCol w:w="14"/>
        <w:gridCol w:w="6158"/>
        <w:gridCol w:w="1392"/>
        <w:gridCol w:w="16"/>
        <w:gridCol w:w="1383"/>
        <w:gridCol w:w="7"/>
      </w:tblGrid>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Pr="00354672" w:rsidRDefault="00484CC8" w:rsidP="00484CC8">
            <w:pPr>
              <w:pStyle w:val="26"/>
              <w:shd w:val="clear" w:color="auto" w:fill="auto"/>
              <w:spacing w:line="170" w:lineRule="exact"/>
              <w:ind w:left="-142" w:right="-1" w:firstLine="0"/>
              <w:jc w:val="center"/>
              <w:rPr>
                <w:rStyle w:val="28"/>
                <w:rFonts w:ascii="Times New Roman" w:hAnsi="Times New Roman" w:cs="Times New Roman"/>
                <w:sz w:val="20"/>
                <w:szCs w:val="20"/>
              </w:rPr>
            </w:pPr>
            <w:r w:rsidRPr="00354672">
              <w:rPr>
                <w:rStyle w:val="28"/>
                <w:rFonts w:ascii="Times New Roman" w:hAnsi="Times New Roman" w:cs="Times New Roman"/>
                <w:sz w:val="20"/>
                <w:szCs w:val="20"/>
              </w:rPr>
              <w:t>Код</w:t>
            </w:r>
          </w:p>
        </w:tc>
        <w:tc>
          <w:tcPr>
            <w:tcW w:w="6158" w:type="dxa"/>
            <w:tcBorders>
              <w:top w:val="single" w:sz="4" w:space="0" w:color="auto"/>
              <w:left w:val="single" w:sz="4" w:space="0" w:color="auto"/>
              <w:bottom w:val="nil"/>
              <w:right w:val="nil"/>
            </w:tcBorders>
            <w:shd w:val="clear" w:color="auto" w:fill="FFFFFF"/>
            <w:vAlign w:val="bottom"/>
            <w:hideMark/>
          </w:tcPr>
          <w:p w:rsidR="00484CC8" w:rsidRPr="00354672" w:rsidRDefault="00484CC8" w:rsidP="00484CC8">
            <w:pPr>
              <w:pStyle w:val="26"/>
              <w:shd w:val="clear" w:color="auto" w:fill="auto"/>
              <w:spacing w:line="170" w:lineRule="exact"/>
              <w:ind w:left="65" w:right="-1" w:firstLine="0"/>
              <w:jc w:val="both"/>
              <w:rPr>
                <w:rStyle w:val="281"/>
                <w:rFonts w:ascii="Times New Roman" w:hAnsi="Times New Roman" w:cs="Times New Roman"/>
                <w:b/>
                <w:color w:val="000000"/>
                <w:sz w:val="20"/>
                <w:szCs w:val="20"/>
              </w:rPr>
            </w:pPr>
            <w:r w:rsidRPr="00354672">
              <w:rPr>
                <w:rStyle w:val="281"/>
                <w:rFonts w:ascii="Times New Roman" w:hAnsi="Times New Roman" w:cs="Times New Roman"/>
                <w:b/>
                <w:color w:val="000000"/>
                <w:sz w:val="20"/>
                <w:szCs w:val="20"/>
              </w:rPr>
              <w:t>Вид господарської діяльності</w:t>
            </w:r>
          </w:p>
        </w:tc>
        <w:tc>
          <w:tcPr>
            <w:tcW w:w="2798"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Style w:val="281"/>
                <w:color w:val="000000"/>
                <w:sz w:val="18"/>
                <w:szCs w:val="18"/>
              </w:rPr>
            </w:pPr>
            <w:r>
              <w:rPr>
                <w:rStyle w:val="281"/>
                <w:color w:val="000000"/>
                <w:sz w:val="18"/>
                <w:szCs w:val="18"/>
              </w:rPr>
              <w:t xml:space="preserve">Ставка податку у відсотках() %від </w:t>
            </w:r>
            <w:proofErr w:type="spellStart"/>
            <w:r>
              <w:rPr>
                <w:rStyle w:val="281"/>
                <w:color w:val="000000"/>
                <w:sz w:val="18"/>
                <w:szCs w:val="18"/>
              </w:rPr>
              <w:t>мінімалки</w:t>
            </w:r>
            <w:proofErr w:type="spellEnd"/>
          </w:p>
          <w:p w:rsidR="00484CC8" w:rsidRDefault="00484CC8" w:rsidP="00484CC8">
            <w:pPr>
              <w:ind w:left="-142" w:right="-1"/>
              <w:jc w:val="center"/>
              <w:rPr>
                <w:rStyle w:val="281"/>
                <w:color w:val="000000"/>
                <w:sz w:val="18"/>
                <w:szCs w:val="18"/>
              </w:rPr>
            </w:pP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Style w:val="28"/>
              </w:rPr>
            </w:pP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hAnsi="Times New Roman"/>
                <w:sz w:val="20"/>
                <w:szCs w:val="20"/>
              </w:rPr>
            </w:pPr>
            <w:r>
              <w:rPr>
                <w:rFonts w:ascii="Times New Roman" w:hAnsi="Times New Roman"/>
                <w:sz w:val="20"/>
                <w:szCs w:val="20"/>
              </w:rPr>
              <w:t>І група</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Pr="00E4414A" w:rsidRDefault="00484CC8" w:rsidP="00484CC8">
            <w:pPr>
              <w:ind w:left="-142" w:right="-1"/>
              <w:jc w:val="center"/>
              <w:rPr>
                <w:rStyle w:val="281"/>
                <w:rFonts w:ascii="Times New Roman" w:hAnsi="Times New Roman"/>
                <w:color w:val="000000"/>
                <w:sz w:val="20"/>
                <w:szCs w:val="20"/>
              </w:rPr>
            </w:pPr>
            <w:r w:rsidRPr="00E4414A">
              <w:rPr>
                <w:rStyle w:val="281"/>
                <w:rFonts w:ascii="Times New Roman" w:hAnsi="Times New Roman"/>
                <w:color w:val="000000"/>
                <w:sz w:val="20"/>
                <w:szCs w:val="20"/>
              </w:rPr>
              <w:t>ІІ група</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Style w:val="28"/>
              </w:rPr>
            </w:pPr>
            <w:r>
              <w:rPr>
                <w:rStyle w:val="28"/>
              </w:rPr>
              <w:t>01.1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rStyle w:val="281"/>
                <w:color w:val="000000"/>
                <w:sz w:val="18"/>
                <w:szCs w:val="18"/>
              </w:rPr>
            </w:pPr>
            <w:r>
              <w:rPr>
                <w:rStyle w:val="281"/>
                <w:color w:val="000000"/>
                <w:sz w:val="18"/>
                <w:szCs w:val="18"/>
              </w:rPr>
              <w:t>Вирощування однорічних і дворічних  культур</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hAnsi="Times New Roman"/>
                <w:sz w:val="20"/>
                <w:szCs w:val="20"/>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Style w:val="281"/>
                <w:color w:val="000000"/>
                <w:sz w:val="18"/>
                <w:szCs w:val="18"/>
              </w:rPr>
            </w:pPr>
            <w:r>
              <w:rPr>
                <w:rStyle w:val="281"/>
                <w:color w:val="000000"/>
                <w:sz w:val="18"/>
                <w:szCs w:val="18"/>
              </w:rPr>
              <w:t>15</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01.2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Вирощування багаторічних культур</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01.4</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Тваринництво</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eastAsia="ru-RU"/>
              </w:rPr>
            </w:pPr>
            <w:r>
              <w:rPr>
                <w:rStyle w:val="281"/>
                <w:color w:val="000000"/>
                <w:sz w:val="18"/>
                <w:szCs w:val="18"/>
              </w:rPr>
              <w:t>15</w:t>
            </w:r>
          </w:p>
        </w:tc>
      </w:tr>
      <w:tr w:rsidR="00484CC8" w:rsidTr="00484CC8">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01.5</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Змішане сільське господарство</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61"/>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01.6</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Допоміжна діяльність у сільському господарстві та </w:t>
            </w:r>
            <w:r w:rsidR="00A83AA1">
              <w:rPr>
                <w:rStyle w:val="281"/>
                <w:color w:val="000000"/>
                <w:sz w:val="18"/>
                <w:szCs w:val="18"/>
              </w:rPr>
              <w:t>після урожайна</w:t>
            </w:r>
            <w:r>
              <w:rPr>
                <w:rStyle w:val="281"/>
                <w:color w:val="000000"/>
                <w:sz w:val="18"/>
                <w:szCs w:val="18"/>
              </w:rPr>
              <w:t xml:space="preserve"> діяльність</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384"/>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01.7</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Мисливство, відновлювання тварин і надання пов'язаних із ними послуг</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02.1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Лісівництво та інша діяльність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02.2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Лісозаготівлі</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02.3</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Збирання дикорослих не</w:t>
            </w:r>
            <w:r w:rsidR="00A83AA1">
              <w:rPr>
                <w:rStyle w:val="281"/>
                <w:color w:val="000000"/>
                <w:sz w:val="18"/>
                <w:szCs w:val="18"/>
              </w:rPr>
              <w:t xml:space="preserve"> </w:t>
            </w:r>
            <w:r>
              <w:rPr>
                <w:rStyle w:val="281"/>
                <w:color w:val="000000"/>
                <w:sz w:val="18"/>
                <w:szCs w:val="18"/>
              </w:rPr>
              <w:t>деревних продуктів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02.4</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Надання допоміжних послуг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03.1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Рибальство</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29"/>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03.2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Рибальство (аквакультура)</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545"/>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left"/>
              <w:rPr>
                <w:rFonts w:ascii="Times New Roman" w:hAnsi="Times New Roman"/>
              </w:rPr>
            </w:pPr>
            <w:r>
              <w:rPr>
                <w:rStyle w:val="28"/>
              </w:rPr>
              <w:t xml:space="preserve">      09.9</w:t>
            </w:r>
          </w:p>
        </w:tc>
        <w:tc>
          <w:tcPr>
            <w:tcW w:w="6158"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1" w:lineRule="exact"/>
              <w:ind w:left="65" w:right="-1" w:firstLine="0"/>
              <w:jc w:val="both"/>
              <w:rPr>
                <w:rStyle w:val="281"/>
                <w:color w:val="000000"/>
                <w:sz w:val="18"/>
                <w:szCs w:val="18"/>
              </w:rPr>
            </w:pPr>
            <w:r>
              <w:rPr>
                <w:rStyle w:val="281"/>
                <w:color w:val="000000"/>
                <w:sz w:val="18"/>
                <w:szCs w:val="18"/>
              </w:rPr>
              <w:t xml:space="preserve">  Надання допоміжних послуг у сфері добування інших корисних копалин </w:t>
            </w:r>
          </w:p>
          <w:p w:rsidR="00484CC8" w:rsidRDefault="00484CC8" w:rsidP="00484CC8">
            <w:pPr>
              <w:pStyle w:val="26"/>
              <w:shd w:val="clear" w:color="auto" w:fill="auto"/>
              <w:spacing w:line="211" w:lineRule="exact"/>
              <w:ind w:left="65" w:right="-1" w:firstLine="0"/>
              <w:jc w:val="both"/>
            </w:pPr>
            <w:r>
              <w:rPr>
                <w:rStyle w:val="281"/>
                <w:color w:val="000000"/>
                <w:sz w:val="18"/>
                <w:szCs w:val="18"/>
              </w:rPr>
              <w:t xml:space="preserve">  і  розроблення кар'єрів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м'яса та м'ясних продуктів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риби, ракоподібних і молюсків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10.3</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фруктів і овочів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10.4</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олії та тваринних жирів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10.5</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молочних продуктів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44"/>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10.6</w:t>
            </w:r>
          </w:p>
        </w:tc>
        <w:tc>
          <w:tcPr>
            <w:tcW w:w="6158"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1" w:lineRule="exact"/>
              <w:ind w:left="65" w:right="-1" w:firstLine="0"/>
              <w:jc w:val="both"/>
              <w:rPr>
                <w:sz w:val="18"/>
                <w:szCs w:val="18"/>
              </w:rPr>
            </w:pPr>
            <w:r>
              <w:rPr>
                <w:rStyle w:val="281"/>
                <w:color w:val="000000"/>
                <w:sz w:val="18"/>
                <w:szCs w:val="18"/>
              </w:rPr>
              <w:t xml:space="preserve">  Виробництво продуктів борошномельно-круп'яної промисловості, крохмалів і крохмальних продуктів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2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10.71</w:t>
            </w:r>
          </w:p>
        </w:tc>
        <w:tc>
          <w:tcPr>
            <w:tcW w:w="6158"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1" w:lineRule="exact"/>
              <w:ind w:left="65" w:right="-1" w:firstLine="0"/>
              <w:jc w:val="both"/>
              <w:rPr>
                <w:sz w:val="18"/>
                <w:szCs w:val="18"/>
              </w:rPr>
            </w:pPr>
            <w:r>
              <w:rPr>
                <w:rStyle w:val="281"/>
                <w:color w:val="000000"/>
                <w:sz w:val="18"/>
                <w:szCs w:val="18"/>
              </w:rPr>
              <w:t xml:space="preserve">  Виробництво хліба та хлібобулочних виробів; виробництво борошняних кондитерських виробів, тортів і тістечок нетривалого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2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10.72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06" w:lineRule="exact"/>
              <w:ind w:left="65" w:right="-1" w:firstLine="0"/>
              <w:jc w:val="both"/>
              <w:rPr>
                <w:sz w:val="18"/>
                <w:szCs w:val="18"/>
              </w:rPr>
            </w:pPr>
            <w:r>
              <w:rPr>
                <w:rStyle w:val="281"/>
                <w:color w:val="000000"/>
                <w:sz w:val="18"/>
                <w:szCs w:val="18"/>
              </w:rPr>
              <w:t xml:space="preserve">  Виробництво сухарів і сухого печива, виробництво борошняних кондитерських виробів, тортів і тістечок 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10.73</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макаронних виробів і подібних борошняних виробів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10.8</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харчових продуктів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10.9</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готових кормів для домашніх тварин</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11.0</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напоїв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13.3</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Оздоблення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13.9</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14.1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одягу, крім хутряного</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37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14.11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робочого одягу</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14.19</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іншого одягу й аксесуарів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10"/>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14.2</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Виготовлення виробів із хутра</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14.3</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трикотажного та </w:t>
            </w:r>
            <w:r w:rsidR="00A83AA1">
              <w:rPr>
                <w:rStyle w:val="281"/>
                <w:color w:val="000000"/>
                <w:sz w:val="18"/>
                <w:szCs w:val="18"/>
              </w:rPr>
              <w:t>в’язаного</w:t>
            </w:r>
            <w:r>
              <w:rPr>
                <w:rStyle w:val="281"/>
                <w:color w:val="000000"/>
                <w:sz w:val="18"/>
                <w:szCs w:val="18"/>
              </w:rPr>
              <w:t xml:space="preserve"> одягу</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15.11</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Дублення шкур і оздоблення шкіри: вичинка та фарбування хутра</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505"/>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15.12</w:t>
            </w:r>
          </w:p>
        </w:tc>
        <w:tc>
          <w:tcPr>
            <w:tcW w:w="6158"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6" w:lineRule="exact"/>
              <w:ind w:left="65" w:right="-1" w:firstLine="0"/>
              <w:jc w:val="both"/>
              <w:rPr>
                <w:rStyle w:val="281"/>
                <w:color w:val="000000"/>
                <w:sz w:val="18"/>
                <w:szCs w:val="18"/>
              </w:rPr>
            </w:pPr>
            <w:r>
              <w:rPr>
                <w:rStyle w:val="281"/>
                <w:color w:val="000000"/>
                <w:sz w:val="18"/>
                <w:szCs w:val="18"/>
              </w:rPr>
              <w:t xml:space="preserve">  Виробництво дорожніх виробів, сумок, </w:t>
            </w:r>
            <w:proofErr w:type="spellStart"/>
            <w:r>
              <w:rPr>
                <w:rStyle w:val="281"/>
                <w:color w:val="000000"/>
                <w:sz w:val="18"/>
                <w:szCs w:val="18"/>
              </w:rPr>
              <w:t>лимарно</w:t>
            </w:r>
            <w:proofErr w:type="spellEnd"/>
            <w:r>
              <w:rPr>
                <w:rStyle w:val="281"/>
                <w:color w:val="000000"/>
                <w:sz w:val="18"/>
                <w:szCs w:val="18"/>
              </w:rPr>
              <w:t xml:space="preserve"> - сідельних виробів зі шкіри </w:t>
            </w:r>
          </w:p>
          <w:p w:rsidR="00484CC8" w:rsidRDefault="00484CC8" w:rsidP="00484CC8">
            <w:pPr>
              <w:pStyle w:val="26"/>
              <w:shd w:val="clear" w:color="auto" w:fill="auto"/>
              <w:spacing w:line="216" w:lineRule="exact"/>
              <w:ind w:left="65" w:right="-1" w:firstLine="0"/>
              <w:jc w:val="both"/>
            </w:pPr>
            <w:r>
              <w:rPr>
                <w:rStyle w:val="281"/>
                <w:color w:val="000000"/>
                <w:sz w:val="18"/>
                <w:szCs w:val="18"/>
              </w:rPr>
              <w:t xml:space="preserve">  та інших матеріалів</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85"/>
        </w:trPr>
        <w:tc>
          <w:tcPr>
            <w:tcW w:w="658"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Fonts w:ascii="Times New Roman" w:hAnsi="Times New Roman"/>
              </w:rPr>
            </w:pPr>
            <w:r>
              <w:rPr>
                <w:rStyle w:val="28"/>
              </w:rPr>
              <w:t xml:space="preserve"> 15.20</w:t>
            </w:r>
          </w:p>
        </w:tc>
        <w:tc>
          <w:tcPr>
            <w:tcW w:w="6158"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взуття</w:t>
            </w:r>
          </w:p>
        </w:tc>
        <w:tc>
          <w:tcPr>
            <w:tcW w:w="1392" w:type="dxa"/>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trHeight w:hRule="exact" w:val="462"/>
        </w:trPr>
        <w:tc>
          <w:tcPr>
            <w:tcW w:w="658" w:type="dxa"/>
            <w:gridSpan w:val="2"/>
            <w:tcBorders>
              <w:top w:val="single" w:sz="4" w:space="0" w:color="auto"/>
              <w:left w:val="single" w:sz="4" w:space="0" w:color="auto"/>
              <w:bottom w:val="single" w:sz="4" w:space="0" w:color="auto"/>
              <w:right w:val="nil"/>
            </w:tcBorders>
            <w:shd w:val="clear" w:color="auto" w:fill="FFFFFF"/>
            <w:vAlign w:val="bottom"/>
            <w:hideMark/>
          </w:tcPr>
          <w:p w:rsidR="00484CC8" w:rsidRDefault="00484CC8" w:rsidP="00484CC8">
            <w:pPr>
              <w:pStyle w:val="26"/>
              <w:shd w:val="clear" w:color="auto" w:fill="auto"/>
              <w:spacing w:line="170" w:lineRule="exact"/>
              <w:ind w:left="-142" w:right="-1" w:firstLine="0"/>
              <w:jc w:val="center"/>
              <w:rPr>
                <w:rStyle w:val="28"/>
                <w:rFonts w:ascii="Times New Roman" w:hAnsi="Times New Roman"/>
                <w:color w:val="000000"/>
                <w:lang w:val="ru-RU"/>
              </w:rPr>
            </w:pPr>
            <w:r>
              <w:rPr>
                <w:rStyle w:val="28"/>
              </w:rPr>
              <w:t>16.1</w:t>
            </w:r>
          </w:p>
        </w:tc>
        <w:tc>
          <w:tcPr>
            <w:tcW w:w="6158" w:type="dxa"/>
            <w:tcBorders>
              <w:top w:val="single" w:sz="4" w:space="0" w:color="auto"/>
              <w:left w:val="single" w:sz="4" w:space="0" w:color="auto"/>
              <w:bottom w:val="single" w:sz="4" w:space="0" w:color="auto"/>
              <w:right w:val="nil"/>
            </w:tcBorders>
            <w:shd w:val="clear" w:color="auto" w:fill="FFFFFF"/>
            <w:vAlign w:val="bottom"/>
          </w:tcPr>
          <w:p w:rsidR="00484CC8" w:rsidRDefault="00484CC8" w:rsidP="00484CC8">
            <w:pPr>
              <w:pStyle w:val="26"/>
              <w:shd w:val="clear" w:color="auto" w:fill="auto"/>
              <w:spacing w:line="170" w:lineRule="exact"/>
              <w:ind w:left="65" w:right="-1" w:firstLine="0"/>
              <w:jc w:val="both"/>
              <w:rPr>
                <w:rStyle w:val="281"/>
                <w:color w:val="000000"/>
                <w:sz w:val="18"/>
                <w:szCs w:val="18"/>
              </w:rPr>
            </w:pPr>
            <w:r>
              <w:rPr>
                <w:rStyle w:val="281"/>
                <w:color w:val="000000"/>
                <w:sz w:val="18"/>
                <w:szCs w:val="18"/>
              </w:rPr>
              <w:t xml:space="preserve">  Лісопильне та стругальне виробництво</w:t>
            </w:r>
          </w:p>
          <w:p w:rsidR="00484CC8" w:rsidRDefault="00484CC8" w:rsidP="00484CC8">
            <w:pPr>
              <w:pStyle w:val="26"/>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7" w:type="dxa"/>
          <w:trHeight w:hRule="exact" w:val="613"/>
        </w:trPr>
        <w:tc>
          <w:tcPr>
            <w:tcW w:w="644"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142" w:right="-1" w:firstLine="0"/>
              <w:jc w:val="left"/>
              <w:rPr>
                <w:rFonts w:ascii="Times New Roman" w:hAnsi="Times New Roman"/>
                <w:b/>
                <w:sz w:val="16"/>
                <w:szCs w:val="16"/>
                <w:lang w:val="ru-RU" w:eastAsia="ru-RU"/>
              </w:rPr>
            </w:pPr>
            <w:r>
              <w:rPr>
                <w:rStyle w:val="28pt"/>
                <w:b/>
                <w:color w:val="000000"/>
              </w:rPr>
              <w:t xml:space="preserve">      16.2</w:t>
            </w:r>
          </w:p>
        </w:tc>
        <w:tc>
          <w:tcPr>
            <w:tcW w:w="6172"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06" w:lineRule="exact"/>
              <w:ind w:left="65" w:right="-1"/>
              <w:jc w:val="both"/>
              <w:rPr>
                <w:rStyle w:val="28pt"/>
                <w:rFonts w:ascii="Calibri" w:hAnsi="Calibri"/>
                <w:color w:val="000000"/>
                <w:sz w:val="18"/>
                <w:szCs w:val="18"/>
              </w:rPr>
            </w:pPr>
            <w:r>
              <w:rPr>
                <w:rStyle w:val="28pt"/>
                <w:rFonts w:ascii="Calibri" w:hAnsi="Calibri"/>
                <w:color w:val="000000"/>
                <w:sz w:val="18"/>
                <w:szCs w:val="18"/>
              </w:rPr>
              <w:t xml:space="preserve">                                                                                                                                                        Виготовлення виробів з деревини, корка, соломки та рослинних матеріалів </w:t>
            </w:r>
          </w:p>
          <w:p w:rsidR="00484CC8" w:rsidRDefault="00484CC8" w:rsidP="00484CC8">
            <w:pPr>
              <w:pStyle w:val="26"/>
              <w:shd w:val="clear" w:color="auto" w:fill="auto"/>
              <w:spacing w:line="206" w:lineRule="exact"/>
              <w:ind w:left="65" w:right="-1"/>
              <w:jc w:val="both"/>
              <w:rPr>
                <w:lang w:val="ru-RU" w:eastAsia="ru-RU"/>
              </w:rPr>
            </w:pPr>
            <w:r>
              <w:rPr>
                <w:rStyle w:val="28pt"/>
                <w:rFonts w:ascii="Calibri" w:hAnsi="Calibri"/>
                <w:color w:val="000000"/>
                <w:sz w:val="18"/>
                <w:szCs w:val="18"/>
              </w:rPr>
              <w:t xml:space="preserve">            для  плетіння</w:t>
            </w:r>
          </w:p>
        </w:tc>
        <w:tc>
          <w:tcPr>
            <w:tcW w:w="1408" w:type="dxa"/>
            <w:gridSpan w:val="2"/>
            <w:tcBorders>
              <w:top w:val="single" w:sz="4" w:space="0" w:color="auto"/>
              <w:left w:val="single" w:sz="4" w:space="0" w:color="auto"/>
              <w:bottom w:val="nil"/>
              <w:right w:val="nil"/>
            </w:tcBorders>
            <w:shd w:val="clear" w:color="auto" w:fill="FFFFFF"/>
          </w:tcPr>
          <w:p w:rsidR="00484CC8" w:rsidRDefault="00484CC8" w:rsidP="00484CC8">
            <w:pPr>
              <w:ind w:left="-142" w:right="-1"/>
              <w:jc w:val="center"/>
              <w:rPr>
                <w:rFonts w:ascii="Times New Roman" w:eastAsia="Times New Roman" w:hAnsi="Times New Roman"/>
                <w:sz w:val="16"/>
                <w:szCs w:val="16"/>
                <w:lang w:eastAsia="ru-RU"/>
              </w:rPr>
            </w:pPr>
          </w:p>
          <w:p w:rsidR="00484CC8" w:rsidRDefault="00484CC8" w:rsidP="00484CC8">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tcPr>
          <w:p w:rsidR="00484CC8" w:rsidRDefault="00484CC8" w:rsidP="00484CC8">
            <w:pPr>
              <w:ind w:left="-142" w:right="-1"/>
              <w:jc w:val="center"/>
              <w:rPr>
                <w:rStyle w:val="281"/>
                <w:rFonts w:eastAsia="Times New Roman"/>
                <w:color w:val="000000"/>
                <w:sz w:val="18"/>
                <w:szCs w:val="18"/>
                <w:lang w:eastAsia="ru-RU"/>
              </w:rPr>
            </w:pPr>
          </w:p>
          <w:p w:rsidR="00484CC8" w:rsidRDefault="00484CC8" w:rsidP="00484CC8">
            <w:pPr>
              <w:ind w:left="-142" w:right="-1"/>
              <w:jc w:val="center"/>
              <w:rPr>
                <w:rFonts w:ascii="Times New Roman" w:hAnsi="Times New Roman"/>
                <w:lang w:val="ru-RU"/>
              </w:rPr>
            </w:pPr>
            <w:r>
              <w:rPr>
                <w:rStyle w:val="281"/>
                <w:color w:val="000000"/>
                <w:sz w:val="18"/>
                <w:szCs w:val="18"/>
              </w:rPr>
              <w:t>15</w:t>
            </w:r>
          </w:p>
        </w:tc>
      </w:tr>
      <w:tr w:rsidR="00484CC8" w:rsidTr="00484CC8">
        <w:trPr>
          <w:gridAfter w:val="1"/>
          <w:wAfter w:w="7" w:type="dxa"/>
          <w:trHeight w:hRule="exact" w:val="302"/>
        </w:trPr>
        <w:tc>
          <w:tcPr>
            <w:tcW w:w="644"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18.1</w:t>
            </w:r>
          </w:p>
        </w:tc>
        <w:tc>
          <w:tcPr>
            <w:tcW w:w="6172"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Поліграфічна діяльність і надання пов'язаних з нею послуг</w:t>
            </w:r>
          </w:p>
        </w:tc>
        <w:tc>
          <w:tcPr>
            <w:tcW w:w="1408"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7" w:type="dxa"/>
          <w:trHeight w:hRule="exact" w:val="298"/>
        </w:trPr>
        <w:tc>
          <w:tcPr>
            <w:tcW w:w="644"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18.2</w:t>
            </w:r>
          </w:p>
        </w:tc>
        <w:tc>
          <w:tcPr>
            <w:tcW w:w="6172"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65" w:right="-1" w:firstLine="0"/>
              <w:jc w:val="left"/>
              <w:rPr>
                <w:sz w:val="18"/>
                <w:szCs w:val="18"/>
                <w:lang w:val="ru-RU" w:eastAsia="ru-RU"/>
              </w:rPr>
            </w:pPr>
            <w:r>
              <w:rPr>
                <w:rStyle w:val="28pt"/>
                <w:rFonts w:ascii="Calibri" w:hAnsi="Calibri"/>
                <w:color w:val="000000"/>
                <w:sz w:val="18"/>
                <w:szCs w:val="18"/>
              </w:rPr>
              <w:t xml:space="preserve"> Тиражування </w:t>
            </w:r>
            <w:proofErr w:type="spellStart"/>
            <w:r>
              <w:rPr>
                <w:rStyle w:val="28pt"/>
                <w:rFonts w:ascii="Calibri" w:hAnsi="Calibri"/>
                <w:color w:val="000000"/>
                <w:sz w:val="18"/>
                <w:szCs w:val="18"/>
              </w:rPr>
              <w:t>звуко-</w:t>
            </w:r>
            <w:proofErr w:type="spellEnd"/>
            <w:r>
              <w:rPr>
                <w:rStyle w:val="28pt"/>
                <w:rFonts w:ascii="Calibri" w:hAnsi="Calibri"/>
                <w:color w:val="000000"/>
                <w:sz w:val="18"/>
                <w:szCs w:val="18"/>
              </w:rPr>
              <w:t>, відеозаписів і програмного забезпечення</w:t>
            </w:r>
          </w:p>
        </w:tc>
        <w:tc>
          <w:tcPr>
            <w:tcW w:w="1408"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7" w:type="dxa"/>
          <w:trHeight w:hRule="exact" w:val="388"/>
        </w:trPr>
        <w:tc>
          <w:tcPr>
            <w:tcW w:w="644"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22.1</w:t>
            </w:r>
          </w:p>
        </w:tc>
        <w:tc>
          <w:tcPr>
            <w:tcW w:w="6172"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207" w:right="-1" w:hanging="142"/>
              <w:jc w:val="left"/>
              <w:rPr>
                <w:sz w:val="18"/>
                <w:szCs w:val="18"/>
                <w:lang w:val="ru-RU" w:eastAsia="ru-RU"/>
              </w:rPr>
            </w:pPr>
            <w:r>
              <w:rPr>
                <w:rStyle w:val="28pt"/>
                <w:rFonts w:ascii="Calibri" w:hAnsi="Calibri"/>
                <w:color w:val="000000"/>
                <w:sz w:val="18"/>
                <w:szCs w:val="18"/>
              </w:rPr>
              <w:t>Виробництво гумових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7" w:type="dxa"/>
          <w:trHeight w:hRule="exact" w:val="298"/>
        </w:trPr>
        <w:tc>
          <w:tcPr>
            <w:tcW w:w="644"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22.2</w:t>
            </w:r>
          </w:p>
        </w:tc>
        <w:tc>
          <w:tcPr>
            <w:tcW w:w="6172"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Виробництво пластмасових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bl>
    <w:tbl>
      <w:tblPr>
        <w:tblpPr w:leftFromText="180" w:rightFromText="180" w:bottomFromText="200" w:vertAnchor="text" w:horzAnchor="margin" w:tblpY="1"/>
        <w:tblW w:w="9840" w:type="dxa"/>
        <w:tblLayout w:type="fixed"/>
        <w:tblCellMar>
          <w:left w:w="0" w:type="dxa"/>
          <w:right w:w="0" w:type="dxa"/>
        </w:tblCellMar>
        <w:tblLook w:val="04A0"/>
      </w:tblPr>
      <w:tblGrid>
        <w:gridCol w:w="855"/>
        <w:gridCol w:w="6163"/>
        <w:gridCol w:w="14"/>
        <w:gridCol w:w="1383"/>
        <w:gridCol w:w="10"/>
        <w:gridCol w:w="14"/>
        <w:gridCol w:w="1347"/>
        <w:gridCol w:w="26"/>
        <w:gridCol w:w="10"/>
        <w:gridCol w:w="18"/>
      </w:tblGrid>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23.1</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скла та виробів зі скла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23.3</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будівельних матеріалів із глини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23.4</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іншої продукції з фарфору та кераміки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96"/>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23.5</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цементу, вапна та гіпсових сумішей</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754"/>
        </w:trPr>
        <w:tc>
          <w:tcPr>
            <w:tcW w:w="855" w:type="dxa"/>
            <w:tcBorders>
              <w:top w:val="single" w:sz="4" w:space="0" w:color="auto"/>
              <w:left w:val="single" w:sz="4" w:space="0" w:color="auto"/>
              <w:bottom w:val="nil"/>
              <w:right w:val="nil"/>
            </w:tcBorders>
            <w:shd w:val="clear" w:color="auto" w:fill="FFFFFF"/>
            <w:vAlign w:val="center"/>
          </w:tcPr>
          <w:p w:rsidR="00484CC8" w:rsidRDefault="00484CC8" w:rsidP="00484CC8">
            <w:pPr>
              <w:pStyle w:val="26"/>
              <w:shd w:val="clear" w:color="auto" w:fill="auto"/>
              <w:spacing w:line="160" w:lineRule="exact"/>
              <w:ind w:left="714" w:hanging="567"/>
              <w:jc w:val="center"/>
              <w:rPr>
                <w:rStyle w:val="28pt"/>
                <w:b/>
                <w:color w:val="000000"/>
              </w:rPr>
            </w:pPr>
            <w:r>
              <w:rPr>
                <w:rStyle w:val="28pt"/>
                <w:b/>
                <w:color w:val="000000"/>
              </w:rPr>
              <w:t>23.6</w:t>
            </w:r>
          </w:p>
          <w:p w:rsidR="00484CC8" w:rsidRDefault="00484CC8" w:rsidP="00484CC8">
            <w:pPr>
              <w:pStyle w:val="26"/>
              <w:shd w:val="clear" w:color="auto" w:fill="auto"/>
              <w:spacing w:line="160" w:lineRule="exact"/>
              <w:ind w:left="714" w:hanging="567"/>
              <w:jc w:val="center"/>
              <w:rPr>
                <w:rStyle w:val="28pt"/>
                <w:b/>
                <w:color w:val="000000"/>
              </w:rPr>
            </w:pPr>
          </w:p>
          <w:p w:rsidR="00484CC8" w:rsidRDefault="00484CC8" w:rsidP="00484CC8">
            <w:pPr>
              <w:pStyle w:val="26"/>
              <w:shd w:val="clear" w:color="auto" w:fill="auto"/>
              <w:spacing w:line="160" w:lineRule="exact"/>
              <w:ind w:left="714" w:hanging="567"/>
              <w:jc w:val="center"/>
              <w:rPr>
                <w:lang w:val="ru-RU" w:eastAsia="ru-RU"/>
              </w:rPr>
            </w:pPr>
            <w:r>
              <w:rPr>
                <w:rStyle w:val="28pt"/>
                <w:b/>
                <w:color w:val="000000"/>
              </w:rPr>
              <w:t>23.7</w:t>
            </w:r>
          </w:p>
        </w:tc>
        <w:tc>
          <w:tcPr>
            <w:tcW w:w="6163" w:type="dxa"/>
            <w:tcBorders>
              <w:top w:val="single" w:sz="4" w:space="0" w:color="auto"/>
              <w:left w:val="single" w:sz="4" w:space="0" w:color="auto"/>
              <w:bottom w:val="nil"/>
              <w:right w:val="nil"/>
            </w:tcBorders>
            <w:shd w:val="clear" w:color="auto" w:fill="FFFFFF"/>
            <w:vAlign w:val="center"/>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Виготовлення виробів із бетону, гіпсу та цементу    </w:t>
            </w:r>
          </w:p>
          <w:p w:rsidR="00484CC8" w:rsidRDefault="00484CC8" w:rsidP="00484CC8">
            <w:pPr>
              <w:pStyle w:val="26"/>
              <w:shd w:val="clear" w:color="auto" w:fill="auto"/>
              <w:spacing w:line="240" w:lineRule="auto"/>
              <w:ind w:left="143" w:hanging="1701"/>
              <w:jc w:val="left"/>
              <w:rPr>
                <w:rStyle w:val="28pt"/>
                <w:rFonts w:ascii="Calibri" w:hAnsi="Calibri"/>
                <w:color w:val="000000"/>
                <w:sz w:val="18"/>
                <w:szCs w:val="18"/>
              </w:rPr>
            </w:pPr>
            <w:r>
              <w:rPr>
                <w:rStyle w:val="28pt"/>
                <w:rFonts w:ascii="Calibri" w:hAnsi="Calibri"/>
                <w:color w:val="000000"/>
                <w:sz w:val="18"/>
                <w:szCs w:val="18"/>
              </w:rPr>
              <w:t xml:space="preserve">                                                                                                                                                                                              Різання, оброблення та оздоблення декоративного та будівельного каменю</w:t>
            </w: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512"/>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firstLine="0"/>
              <w:jc w:val="left"/>
              <w:rPr>
                <w:lang w:val="ru-RU" w:eastAsia="ru-RU"/>
              </w:rPr>
            </w:pPr>
            <w:r>
              <w:rPr>
                <w:rStyle w:val="28pt"/>
                <w:b/>
                <w:color w:val="000000"/>
              </w:rPr>
              <w:t xml:space="preserve">        25.1</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color w:val="000000"/>
                <w:sz w:val="18"/>
                <w:szCs w:val="18"/>
                <w:shd w:val="clear" w:color="auto" w:fill="FFFFFF"/>
              </w:rPr>
            </w:pPr>
            <w:r>
              <w:rPr>
                <w:rStyle w:val="28pt"/>
                <w:rFonts w:ascii="Calibri" w:hAnsi="Calibri"/>
                <w:color w:val="000000"/>
                <w:sz w:val="18"/>
                <w:szCs w:val="18"/>
              </w:rPr>
              <w:t xml:space="preserve">          Виробництво будівельних металевих конструкцій і виробів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25.2</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металевих баків, резервуарів і контейнерів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25.3</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парових котлів, крім котлів центрального опалення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25.6</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firstLine="0"/>
              <w:jc w:val="left"/>
              <w:rPr>
                <w:sz w:val="18"/>
                <w:szCs w:val="18"/>
                <w:lang w:val="ru-RU" w:eastAsia="ru-RU"/>
              </w:rPr>
            </w:pPr>
            <w:r>
              <w:rPr>
                <w:rStyle w:val="28pt"/>
                <w:rFonts w:ascii="Calibri" w:hAnsi="Calibri"/>
                <w:color w:val="000000"/>
                <w:sz w:val="18"/>
                <w:szCs w:val="18"/>
              </w:rPr>
              <w:t xml:space="preserve">  Оброблення металів та нанесення покриття на метали; механічне оброблення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25.9</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готових металевих виробів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440"/>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27.5</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побутових приладів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20"/>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31.0</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меблів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32.1</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ювелірних виробів, біжутерії та подібних виробів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32.4</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ігор та іграшок</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32.9</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продукції, н. в. і. 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61"/>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Ремонт і технічне обслуговування готових металевих виробів, машин </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Установлення та монтаж машин і устаткування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Організація будівництва будівель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житлових і нежитлових будівель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доріг та залізниць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комунікацій</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42.9</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інших споруд</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Знесення та підготовчі роботи на будівельному майданчику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Електромонтажні, водопровідні та інші будівельно-монтажні роботи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410"/>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43.3</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Роботи із завершення будівництва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43.9</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спеціалізовані будівельні роботи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Технічне обслуговування та ремонт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45.3</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A83AA1">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деталями та приладдям для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45.4</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мотоциклами, деталями та приладдям до них, технічне обслуговування і</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8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крім торгівлі автотранспортними засобами та мотоциклами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46.49</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іншими товарами господарського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14"/>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 неспеціалізованих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432"/>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w:t>
            </w:r>
          </w:p>
        </w:tc>
        <w:tc>
          <w:tcPr>
            <w:tcW w:w="6163"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продуктами харчування, напоями та тютюновими виробами </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38"/>
        </w:trPr>
        <w:tc>
          <w:tcPr>
            <w:tcW w:w="855"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47.21</w:t>
            </w:r>
          </w:p>
        </w:tc>
        <w:tc>
          <w:tcPr>
            <w:tcW w:w="6163"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фруктами й овочами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47.22</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м'ясом і м'ясними продуктами в 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47.23</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рибою, ракоподібними та молюсками в спеціалізованих</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47.24</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хлібобулочними виробами, борошняними та цукровими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36"/>
        </w:trPr>
        <w:tc>
          <w:tcPr>
            <w:tcW w:w="855"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47.25</w:t>
            </w:r>
          </w:p>
        </w:tc>
        <w:tc>
          <w:tcPr>
            <w:tcW w:w="6163"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напоями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484CC8" w:rsidRDefault="00484CC8" w:rsidP="00484CC8">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306"/>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47.29</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продуктами харчування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51"/>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47.30</w:t>
            </w:r>
          </w:p>
        </w:tc>
        <w:tc>
          <w:tcPr>
            <w:tcW w:w="6177" w:type="dxa"/>
            <w:gridSpan w:val="2"/>
            <w:tcBorders>
              <w:top w:val="single" w:sz="4" w:space="0" w:color="auto"/>
              <w:left w:val="single" w:sz="4" w:space="0" w:color="auto"/>
              <w:bottom w:val="nil"/>
              <w:right w:val="nil"/>
            </w:tcBorders>
            <w:shd w:val="clear" w:color="auto" w:fill="FFFFFF"/>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пальним</w:t>
            </w: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eastAsia="ru-RU"/>
              </w:rPr>
            </w:pPr>
            <w:r>
              <w:rPr>
                <w:rStyle w:val="281"/>
                <w:color w:val="000000"/>
                <w:sz w:val="18"/>
                <w:szCs w:val="18"/>
              </w:rPr>
              <w:t>15</w:t>
            </w:r>
          </w:p>
        </w:tc>
      </w:tr>
      <w:tr w:rsidR="00484CC8" w:rsidTr="00484CC8">
        <w:trPr>
          <w:gridAfter w:val="1"/>
          <w:wAfter w:w="18" w:type="dxa"/>
          <w:trHeight w:hRule="exact" w:val="589"/>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tabs>
                <w:tab w:val="left" w:pos="185"/>
              </w:tabs>
              <w:spacing w:line="160" w:lineRule="exact"/>
              <w:ind w:firstLine="0"/>
              <w:jc w:val="left"/>
              <w:rPr>
                <w:rFonts w:ascii="Times New Roman" w:hAnsi="Times New Roman"/>
                <w:b/>
                <w:sz w:val="16"/>
                <w:szCs w:val="16"/>
                <w:lang w:val="ru-RU" w:eastAsia="ru-RU"/>
              </w:rPr>
            </w:pPr>
            <w:r>
              <w:rPr>
                <w:rStyle w:val="28pt"/>
                <w:b/>
                <w:color w:val="000000"/>
              </w:rPr>
              <w:t xml:space="preserve">      47.4</w:t>
            </w:r>
          </w:p>
        </w:tc>
        <w:tc>
          <w:tcPr>
            <w:tcW w:w="6177" w:type="dxa"/>
            <w:gridSpan w:val="2"/>
            <w:tcBorders>
              <w:top w:val="single" w:sz="4" w:space="0" w:color="auto"/>
              <w:left w:val="single" w:sz="4" w:space="0" w:color="auto"/>
              <w:bottom w:val="nil"/>
              <w:right w:val="nil"/>
            </w:tcBorders>
            <w:shd w:val="clear" w:color="auto" w:fill="FFFFFF"/>
            <w:vAlign w:val="center"/>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інформаційним  і  комунікаційним  </w:t>
            </w:r>
            <w:r w:rsidR="00A83AA1">
              <w:rPr>
                <w:rStyle w:val="28pt"/>
                <w:rFonts w:ascii="Calibri" w:hAnsi="Calibri"/>
                <w:color w:val="000000"/>
                <w:sz w:val="18"/>
                <w:szCs w:val="18"/>
              </w:rPr>
              <w:t>устаткуванням</w:t>
            </w:r>
            <w:r>
              <w:rPr>
                <w:rStyle w:val="28pt"/>
                <w:rFonts w:ascii="Calibri" w:hAnsi="Calibri"/>
                <w:color w:val="000000"/>
                <w:sz w:val="18"/>
                <w:szCs w:val="18"/>
              </w:rPr>
              <w:t xml:space="preserve"> </w:t>
            </w: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p>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41"/>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товарами господарського призначення в</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9"/>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47.51</w:t>
            </w:r>
          </w:p>
        </w:tc>
        <w:tc>
          <w:tcPr>
            <w:tcW w:w="6177" w:type="dxa"/>
            <w:gridSpan w:val="2"/>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текстильними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57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rPr>
              <w:t xml:space="preserve">Роздрібна торгівля залізними виробами, будівельними матеріалами та                                   </w:t>
            </w:r>
            <w:proofErr w:type="spellStart"/>
            <w:r>
              <w:rPr>
                <w:rStyle w:val="28pt"/>
                <w:rFonts w:ascii="Calibri" w:hAnsi="Calibri"/>
                <w:color w:val="000000"/>
                <w:sz w:val="18"/>
                <w:szCs w:val="18"/>
              </w:rPr>
              <w:t>санітарно-</w:t>
            </w:r>
            <w:proofErr w:type="spellEnd"/>
            <w:r>
              <w:rPr>
                <w:rStyle w:val="28pt"/>
                <w:rFonts w:ascii="Calibri" w:hAnsi="Calibri"/>
                <w:color w:val="000000"/>
                <w:sz w:val="18"/>
                <w:szCs w:val="18"/>
              </w:rPr>
              <w:t xml:space="preserve"> технічними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607"/>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47.53</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487"/>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килимовими  виробами, покриттям  для  стін  та            підлоги  в  спеціалізованих  магазинах</w:t>
            </w:r>
          </w:p>
          <w:p w:rsidR="00484CC8" w:rsidRDefault="00484CC8" w:rsidP="00484CC8">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 xml:space="preserve">                                                 -</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 xml:space="preserve">                                              15</w:t>
            </w:r>
          </w:p>
        </w:tc>
      </w:tr>
      <w:tr w:rsidR="00484CC8" w:rsidTr="00484CC8">
        <w:trPr>
          <w:gridAfter w:val="1"/>
          <w:wAfter w:w="18" w:type="dxa"/>
          <w:trHeight w:hRule="exact" w:val="40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47.54</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побутовими електротоварами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меблями, освітлювальним приладдям та іншими товарами для дому в спеціалізованих магазинах</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4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товарами культурного призначення та товарами для відпочинку в спеціалізованих магазинах</w:t>
            </w:r>
          </w:p>
        </w:tc>
        <w:tc>
          <w:tcPr>
            <w:tcW w:w="1393" w:type="dxa"/>
            <w:gridSpan w:val="2"/>
            <w:tcBorders>
              <w:top w:val="single" w:sz="4" w:space="0" w:color="auto"/>
              <w:left w:val="single" w:sz="4" w:space="0" w:color="auto"/>
              <w:bottom w:val="nil"/>
              <w:right w:val="nil"/>
            </w:tcBorders>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книгами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газетами та канцелярськими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6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аудіо - та </w:t>
            </w:r>
            <w:r w:rsidR="00A83AA1">
              <w:rPr>
                <w:rStyle w:val="28pt"/>
                <w:rFonts w:ascii="Calibri" w:hAnsi="Calibri"/>
                <w:color w:val="000000"/>
                <w:sz w:val="18"/>
                <w:szCs w:val="18"/>
              </w:rPr>
              <w:t>відеозаписами</w:t>
            </w:r>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47.64</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спортивним інвентарем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47.65</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346"/>
              <w:jc w:val="left"/>
              <w:rPr>
                <w:sz w:val="18"/>
                <w:szCs w:val="18"/>
                <w:lang w:val="ru-RU" w:eastAsia="ru-RU"/>
              </w:rPr>
            </w:pPr>
            <w:r>
              <w:rPr>
                <w:rStyle w:val="28pt"/>
                <w:rFonts w:ascii="Calibri" w:hAnsi="Calibri"/>
                <w:color w:val="000000"/>
                <w:sz w:val="18"/>
                <w:szCs w:val="18"/>
              </w:rPr>
              <w:t xml:space="preserve">  Роздрібна торгівля іграми та іграшками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99"/>
        </w:trPr>
        <w:tc>
          <w:tcPr>
            <w:tcW w:w="855" w:type="dxa"/>
            <w:tcBorders>
              <w:top w:val="single" w:sz="4" w:space="0" w:color="auto"/>
              <w:left w:val="single" w:sz="4" w:space="0" w:color="auto"/>
              <w:bottom w:val="nil"/>
              <w:right w:val="nil"/>
            </w:tcBorders>
            <w:shd w:val="clear" w:color="auto" w:fill="FFFFFF"/>
            <w:vAlign w:val="bottom"/>
          </w:tcPr>
          <w:p w:rsidR="00484CC8" w:rsidRDefault="00484CC8" w:rsidP="00484CC8">
            <w:pPr>
              <w:pStyle w:val="26"/>
              <w:shd w:val="clear" w:color="auto" w:fill="auto"/>
              <w:tabs>
                <w:tab w:val="left" w:pos="185"/>
              </w:tabs>
              <w:spacing w:line="160" w:lineRule="exact"/>
              <w:ind w:left="714" w:hanging="567"/>
              <w:jc w:val="center"/>
              <w:rPr>
                <w:rStyle w:val="28pt"/>
                <w:b/>
                <w:color w:val="000000"/>
              </w:rPr>
            </w:pPr>
          </w:p>
          <w:p w:rsidR="00484CC8" w:rsidRDefault="00484CC8" w:rsidP="00484CC8">
            <w:pPr>
              <w:pStyle w:val="26"/>
              <w:shd w:val="clear" w:color="auto" w:fill="auto"/>
              <w:tabs>
                <w:tab w:val="left" w:pos="185"/>
              </w:tabs>
              <w:spacing w:line="160" w:lineRule="exact"/>
              <w:ind w:left="714" w:hanging="567"/>
              <w:jc w:val="center"/>
              <w:rPr>
                <w:rStyle w:val="28pt"/>
                <w:b/>
                <w:color w:val="000000"/>
              </w:rPr>
            </w:pPr>
          </w:p>
          <w:p w:rsidR="00484CC8" w:rsidRDefault="00484CC8" w:rsidP="00484CC8">
            <w:pPr>
              <w:pStyle w:val="26"/>
              <w:shd w:val="clear" w:color="auto" w:fill="auto"/>
              <w:tabs>
                <w:tab w:val="left" w:pos="185"/>
              </w:tabs>
              <w:spacing w:line="160" w:lineRule="exact"/>
              <w:ind w:left="714" w:hanging="567"/>
              <w:jc w:val="center"/>
              <w:rPr>
                <w:rStyle w:val="28pt"/>
                <w:b/>
                <w:color w:val="000000"/>
              </w:rPr>
            </w:pPr>
          </w:p>
          <w:p w:rsidR="00484CC8" w:rsidRDefault="00484CC8" w:rsidP="00484CC8">
            <w:pPr>
              <w:pStyle w:val="26"/>
              <w:shd w:val="clear" w:color="auto" w:fill="auto"/>
              <w:tabs>
                <w:tab w:val="left" w:pos="185"/>
              </w:tabs>
              <w:spacing w:line="160" w:lineRule="exact"/>
              <w:ind w:left="714" w:hanging="567"/>
              <w:jc w:val="center"/>
              <w:rPr>
                <w:lang w:val="ru-RU" w:eastAsia="ru-RU"/>
              </w:rPr>
            </w:pPr>
            <w:r>
              <w:rPr>
                <w:rStyle w:val="28pt"/>
                <w:b/>
                <w:color w:val="000000"/>
              </w:rPr>
              <w:t>47.7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spacing w:after="0" w:line="240" w:lineRule="auto"/>
              <w:rPr>
                <w:sz w:val="20"/>
                <w:szCs w:val="20"/>
                <w:lang w:eastAsia="uk-UA"/>
              </w:rPr>
            </w:pPr>
          </w:p>
        </w:tc>
        <w:tc>
          <w:tcPr>
            <w:tcW w:w="1393" w:type="dxa"/>
            <w:gridSpan w:val="2"/>
            <w:tcBorders>
              <w:top w:val="single" w:sz="4" w:space="0" w:color="auto"/>
              <w:left w:val="single" w:sz="4" w:space="0" w:color="auto"/>
              <w:bottom w:val="nil"/>
              <w:right w:val="nil"/>
            </w:tcBorders>
            <w:shd w:val="clear" w:color="auto" w:fill="FFFFFF"/>
          </w:tcPr>
          <w:p w:rsidR="00484CC8" w:rsidRDefault="00484CC8" w:rsidP="00484CC8">
            <w:pPr>
              <w:ind w:left="1488" w:hanging="1701"/>
              <w:jc w:val="center"/>
              <w:rPr>
                <w:rFonts w:ascii="Times New Roman" w:eastAsia="Times New Roman" w:hAnsi="Times New Roman"/>
                <w:sz w:val="18"/>
                <w:szCs w:val="18"/>
                <w:lang w:val="ru-RU" w:eastAsia="ru-RU"/>
              </w:rPr>
            </w:pPr>
          </w:p>
          <w:p w:rsidR="00A83AA1" w:rsidRDefault="00A83AA1" w:rsidP="00484CC8">
            <w:pPr>
              <w:ind w:left="1488" w:hanging="1701"/>
              <w:jc w:val="center"/>
              <w:rPr>
                <w:rFonts w:ascii="Times New Roman" w:eastAsia="Times New Roman" w:hAnsi="Times New Roman"/>
                <w:sz w:val="18"/>
                <w:szCs w:val="18"/>
                <w:lang w:val="ru-RU" w:eastAsia="ru-RU"/>
              </w:rPr>
            </w:pPr>
          </w:p>
        </w:tc>
        <w:tc>
          <w:tcPr>
            <w:tcW w:w="1397" w:type="dxa"/>
            <w:gridSpan w:val="4"/>
            <w:tcBorders>
              <w:top w:val="single" w:sz="4" w:space="0" w:color="auto"/>
              <w:left w:val="single" w:sz="4" w:space="0" w:color="auto"/>
              <w:bottom w:val="nil"/>
              <w:right w:val="single" w:sz="4" w:space="0" w:color="auto"/>
            </w:tcBorders>
            <w:shd w:val="clear" w:color="auto" w:fill="FFFFFF"/>
          </w:tcPr>
          <w:p w:rsidR="00484CC8" w:rsidRDefault="00484CC8" w:rsidP="00484CC8">
            <w:pPr>
              <w:ind w:left="1488" w:hanging="1701"/>
              <w:jc w:val="center"/>
              <w:rPr>
                <w:rFonts w:ascii="Times New Roman" w:eastAsia="Times New Roman" w:hAnsi="Times New Roman"/>
                <w:sz w:val="18"/>
                <w:szCs w:val="18"/>
                <w:lang w:val="ru-RU" w:eastAsia="ru-RU"/>
              </w:rPr>
            </w:pPr>
          </w:p>
        </w:tc>
      </w:tr>
      <w:tr w:rsidR="00484CC8" w:rsidTr="00484CC8">
        <w:trPr>
          <w:gridAfter w:val="1"/>
          <w:wAfter w:w="18" w:type="dxa"/>
          <w:trHeight w:hRule="exact" w:val="364"/>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одягом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взуттям і шкіряними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фармацевтичними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47.74</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медичними й ортопедичними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1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47.75</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косметичними товарами та туалетними </w:t>
            </w:r>
            <w:proofErr w:type="spellStart"/>
            <w:r>
              <w:rPr>
                <w:rStyle w:val="28pt"/>
                <w:rFonts w:ascii="Calibri" w:hAnsi="Calibri"/>
                <w:color w:val="000000"/>
                <w:sz w:val="18"/>
                <w:szCs w:val="18"/>
              </w:rPr>
              <w:t>принадлежностями</w:t>
            </w:r>
            <w:proofErr w:type="spellEnd"/>
            <w:r>
              <w:rPr>
                <w:rStyle w:val="28pt"/>
                <w:rFonts w:ascii="Calibri" w:hAnsi="Calibri"/>
                <w:color w:val="000000"/>
                <w:sz w:val="18"/>
                <w:szCs w:val="18"/>
              </w:rPr>
              <w:t xml:space="preserve">  </w:t>
            </w:r>
          </w:p>
          <w:p w:rsidR="00484CC8" w:rsidRDefault="00484CC8" w:rsidP="00484CC8">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9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квітами, рослинами, насінням, добривами, домашніми тваринами  та кормами для них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годинниками</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391"/>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47.78</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невживаними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уживаними товарами в магазинах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харчовими продуктами</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текстильними виробами, одягом і взуттям</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іншими товарами</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47.91</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що здійснюється фірмами поштового замовленім або                через мережу Інтернет</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види роздрібної торгівлі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Пасажирський наземний транспорт міського та приміського сполучення</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послуг таксі</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415"/>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 н. в. і. у.</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49.4</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Вантажний автомобільний транспорт, надання послуг перевезення речей</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tcPr>
          <w:p w:rsidR="00484CC8" w:rsidRDefault="00484CC8" w:rsidP="00484CC8">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 1,5 т.</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tcPr>
          <w:p w:rsidR="00484CC8" w:rsidRDefault="00484CC8" w:rsidP="00484CC8">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від 1,5 до 8 т.</w:t>
            </w:r>
          </w:p>
        </w:tc>
        <w:tc>
          <w:tcPr>
            <w:tcW w:w="1393"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1"/>
          <w:wAfter w:w="18" w:type="dxa"/>
          <w:trHeight w:hRule="exact" w:val="326"/>
        </w:trPr>
        <w:tc>
          <w:tcPr>
            <w:tcW w:w="855" w:type="dxa"/>
            <w:tcBorders>
              <w:top w:val="single" w:sz="4" w:space="0" w:color="auto"/>
              <w:left w:val="single" w:sz="4" w:space="0" w:color="auto"/>
              <w:bottom w:val="single" w:sz="4" w:space="0" w:color="auto"/>
              <w:right w:val="nil"/>
            </w:tcBorders>
            <w:shd w:val="clear" w:color="auto" w:fill="FFFFFF"/>
          </w:tcPr>
          <w:p w:rsidR="00484CC8" w:rsidRDefault="00484CC8" w:rsidP="00484CC8">
            <w:pPr>
              <w:tabs>
                <w:tab w:val="left" w:pos="185"/>
              </w:tabs>
              <w:ind w:left="714" w:hanging="567"/>
              <w:jc w:val="center"/>
              <w:rPr>
                <w:rFonts w:ascii="Times New Roman" w:eastAsia="Times New Roman" w:hAnsi="Times New Roman"/>
                <w:sz w:val="16"/>
                <w:szCs w:val="16"/>
                <w:lang w:val="ru-RU" w:eastAsia="ru-RU"/>
              </w:rPr>
            </w:pP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більше 8 т.</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2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Складське господарство</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Допоміжна діяльність у сфері транспорту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2233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готелів і подібних засобів тимчасового розміщування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329"/>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місць кемпінгами та стоянками для житлових автофургонів і причепів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484CC8" w:rsidTr="00484CC8">
        <w:trPr>
          <w:gridAfter w:val="2"/>
          <w:wAfter w:w="28" w:type="dxa"/>
          <w:trHeight w:hRule="exact" w:val="274"/>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інших засобів тимчасового розміщення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Обслуговування напоями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0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845" w:hanging="1701"/>
              <w:jc w:val="left"/>
              <w:rPr>
                <w:sz w:val="18"/>
                <w:szCs w:val="18"/>
                <w:lang w:val="ru-RU" w:eastAsia="ru-RU"/>
              </w:rPr>
            </w:pPr>
            <w:r>
              <w:rPr>
                <w:rStyle w:val="28pt"/>
                <w:rFonts w:ascii="Calibri" w:hAnsi="Calibri"/>
                <w:color w:val="000000"/>
                <w:sz w:val="18"/>
                <w:szCs w:val="18"/>
              </w:rPr>
              <w:t xml:space="preserve"> Діяльність ресторанів, надання послуг мобільного харчування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w:t>
            </w:r>
          </w:p>
          <w:p w:rsidR="00484CC8" w:rsidRDefault="00484CC8" w:rsidP="00484CC8">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Постачання готових страв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книг, періодичних видань та інша видавнича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Видання програмного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w:t>
            </w:r>
            <w:proofErr w:type="spellStart"/>
            <w:r>
              <w:rPr>
                <w:rStyle w:val="28pt"/>
                <w:rFonts w:ascii="Calibri" w:hAnsi="Calibri"/>
                <w:color w:val="000000"/>
                <w:sz w:val="18"/>
                <w:szCs w:val="18"/>
              </w:rPr>
              <w:t>кіно-</w:t>
            </w:r>
            <w:proofErr w:type="spellEnd"/>
            <w:r>
              <w:rPr>
                <w:rStyle w:val="28pt"/>
                <w:rFonts w:ascii="Calibri" w:hAnsi="Calibri"/>
                <w:color w:val="000000"/>
                <w:sz w:val="18"/>
                <w:szCs w:val="18"/>
              </w:rPr>
              <w:t xml:space="preserve"> та відеофільмів, телевізійних програм</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звукозаписів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Комп'ютерне програмування, консультування та пов’язана з ними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35"/>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63.1</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center"/>
              <w:rPr>
                <w:rStyle w:val="28pt"/>
                <w:rFonts w:ascii="Calibri" w:hAnsi="Calibri"/>
                <w:color w:val="000000"/>
                <w:sz w:val="18"/>
                <w:szCs w:val="18"/>
              </w:rPr>
            </w:pPr>
            <w:r>
              <w:rPr>
                <w:rStyle w:val="28pt"/>
                <w:rFonts w:ascii="Calibri" w:hAnsi="Calibri"/>
                <w:color w:val="000000"/>
                <w:sz w:val="18"/>
                <w:szCs w:val="18"/>
              </w:rPr>
              <w:t xml:space="preserve">          Оброблення даних, розміщення інформації на </w:t>
            </w:r>
            <w:proofErr w:type="spellStart"/>
            <w:r>
              <w:rPr>
                <w:rStyle w:val="28pt"/>
                <w:rFonts w:ascii="Calibri" w:hAnsi="Calibri"/>
                <w:color w:val="000000"/>
                <w:sz w:val="18"/>
                <w:szCs w:val="18"/>
              </w:rPr>
              <w:t>веб-вузлах</w:t>
            </w:r>
            <w:proofErr w:type="spellEnd"/>
            <w:r>
              <w:rPr>
                <w:rStyle w:val="28pt"/>
                <w:rFonts w:ascii="Calibri" w:hAnsi="Calibri"/>
                <w:color w:val="000000"/>
                <w:sz w:val="18"/>
                <w:szCs w:val="18"/>
              </w:rPr>
              <w:t xml:space="preserve"> і пов'язана з ними діяльність</w:t>
            </w:r>
          </w:p>
          <w:p w:rsidR="00484CC8" w:rsidRDefault="00484CC8" w:rsidP="00484CC8">
            <w:pPr>
              <w:pStyle w:val="26"/>
              <w:shd w:val="clear" w:color="auto" w:fill="auto"/>
              <w:spacing w:line="240" w:lineRule="auto"/>
              <w:ind w:left="1488" w:hanging="1701"/>
              <w:jc w:val="center"/>
              <w:rPr>
                <w:lang w:val="ru-RU" w:eastAsia="ru-RU"/>
              </w:rPr>
            </w:pPr>
            <w:r>
              <w:rPr>
                <w:rStyle w:val="28pt"/>
                <w:rFonts w:ascii="Calibri" w:hAnsi="Calibri"/>
                <w:color w:val="000000"/>
                <w:sz w:val="18"/>
                <w:szCs w:val="18"/>
              </w:rPr>
              <w:t xml:space="preserve"> </w:t>
            </w:r>
            <w:proofErr w:type="spellStart"/>
            <w:r>
              <w:rPr>
                <w:rStyle w:val="28pt"/>
                <w:rFonts w:ascii="Calibri" w:hAnsi="Calibri"/>
                <w:color w:val="000000"/>
                <w:sz w:val="18"/>
                <w:szCs w:val="18"/>
              </w:rPr>
              <w:t>веб-портали</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інших інформаційних послуг</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Допоміжна діяльність у сфері страхування та пенсійного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1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68.20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й експлуатацію власного чи орендованого нерухомого майна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права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7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Діяльність у сфері бухгалтерського обліку;</w:t>
            </w:r>
          </w:p>
          <w:p w:rsidR="00484CC8" w:rsidRDefault="00484CC8" w:rsidP="00484CC8">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консультування з питань оподаткування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1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70.22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Консультування з питань комерційної діяльності й керування.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53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71.12</w:t>
            </w:r>
          </w:p>
        </w:tc>
        <w:tc>
          <w:tcPr>
            <w:tcW w:w="6177" w:type="dxa"/>
            <w:gridSpan w:val="2"/>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Діяльність у сфері інжинірингу, геології та геодезії, надання послуг технічного   консультування в цих сферах</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Рекламні агентства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1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Дослідження кон'юнктури ринку та виявлення громадської думки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26"/>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74.20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фотографії</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36"/>
        </w:trPr>
        <w:tc>
          <w:tcPr>
            <w:tcW w:w="855" w:type="dxa"/>
            <w:tcBorders>
              <w:top w:val="single" w:sz="4" w:space="0" w:color="auto"/>
              <w:left w:val="single" w:sz="4" w:space="0" w:color="auto"/>
              <w:bottom w:val="nil"/>
              <w:right w:val="nil"/>
            </w:tcBorders>
            <w:shd w:val="clear" w:color="auto" w:fill="FFFFFF"/>
            <w:vAlign w:val="bottom"/>
          </w:tcPr>
          <w:p w:rsidR="00484CC8" w:rsidRDefault="00484CC8" w:rsidP="00484CC8">
            <w:pPr>
              <w:pStyle w:val="26"/>
              <w:shd w:val="clear" w:color="auto" w:fill="auto"/>
              <w:tabs>
                <w:tab w:val="left" w:pos="185"/>
              </w:tabs>
              <w:spacing w:line="160" w:lineRule="exact"/>
              <w:ind w:left="714" w:hanging="567"/>
              <w:jc w:val="center"/>
              <w:rPr>
                <w:rStyle w:val="28pt"/>
                <w:b/>
                <w:color w:val="000000"/>
              </w:rPr>
            </w:pPr>
          </w:p>
          <w:p w:rsidR="00484CC8" w:rsidRDefault="00484CC8" w:rsidP="00484CC8">
            <w:pPr>
              <w:pStyle w:val="26"/>
              <w:shd w:val="clear" w:color="auto" w:fill="auto"/>
              <w:tabs>
                <w:tab w:val="left" w:pos="185"/>
              </w:tabs>
              <w:spacing w:line="160" w:lineRule="exact"/>
              <w:ind w:left="714" w:hanging="567"/>
              <w:jc w:val="center"/>
              <w:rPr>
                <w:lang w:val="ru-RU" w:eastAsia="ru-RU"/>
              </w:rPr>
            </w:pPr>
            <w:r>
              <w:rPr>
                <w:rStyle w:val="28pt"/>
                <w:b/>
                <w:color w:val="000000"/>
              </w:rPr>
              <w:t>75.00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Ветеринарна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агентств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Прокат побутових виробів і предметів особистого вжитку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інших машин, устаткування та товарів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агентств тимчасового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із забезпечення трудовими ресурсами</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туристичних агентств і туристичних операторів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Комплексне обслуговування об’єктів</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81.2</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із прибирання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ландшафтних послуг</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437"/>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Адміністративна та допоміжна офісна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конгресів і торгівельних виставок</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допоміжних комерційних послуг, н. в. і. 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Загальна медична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Стоматологічна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86.9</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у сфері охорони здоров’я</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творчості, мистецтва та розваг</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307"/>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спорту</w:t>
            </w:r>
          </w:p>
        </w:tc>
        <w:tc>
          <w:tcPr>
            <w:tcW w:w="1407" w:type="dxa"/>
            <w:gridSpan w:val="3"/>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2"/>
          <w:wAfter w:w="28" w:type="dxa"/>
          <w:trHeight w:hRule="exact" w:val="270"/>
        </w:trPr>
        <w:tc>
          <w:tcPr>
            <w:tcW w:w="855" w:type="dxa"/>
            <w:tcBorders>
              <w:top w:val="single" w:sz="4" w:space="0" w:color="auto"/>
              <w:left w:val="single" w:sz="4" w:space="0" w:color="auto"/>
              <w:bottom w:val="single" w:sz="4" w:space="0" w:color="auto"/>
              <w:right w:val="nil"/>
            </w:tcBorders>
            <w:shd w:val="clear" w:color="auto" w:fill="FFFFFF"/>
            <w:vAlign w:val="center"/>
            <w:hideMark/>
          </w:tcPr>
          <w:p w:rsidR="00484CC8" w:rsidRDefault="00484CC8" w:rsidP="00484CC8">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93.2</w:t>
            </w: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484CC8" w:rsidRDefault="00484CC8" w:rsidP="00484CC8">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відпочинку та розваг</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31"/>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95.1</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комп'ютерів і обладнання зв'язку</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побутових виробів і предметів особистого вжитку</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90"/>
        </w:trPr>
        <w:tc>
          <w:tcPr>
            <w:tcW w:w="855"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714" w:hanging="567"/>
              <w:jc w:val="left"/>
              <w:rPr>
                <w:rFonts w:ascii="Times New Roman" w:hAnsi="Times New Roman"/>
                <w:sz w:val="16"/>
                <w:szCs w:val="16"/>
                <w:lang w:val="ru-RU" w:eastAsia="ru-RU"/>
              </w:rPr>
            </w:pPr>
            <w:r>
              <w:rPr>
                <w:rFonts w:ascii="Times New Roman" w:hAnsi="Times New Roman"/>
                <w:sz w:val="16"/>
                <w:szCs w:val="16"/>
              </w:rPr>
              <w:t xml:space="preserve">       96</w:t>
            </w: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інших індивідуальних послуг</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68"/>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spacing w:after="0" w:line="240" w:lineRule="auto"/>
              <w:rPr>
                <w:sz w:val="20"/>
                <w:szCs w:val="20"/>
                <w:lang w:eastAsia="uk-UA"/>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spacing w:after="0" w:line="240" w:lineRule="auto"/>
              <w:rPr>
                <w:sz w:val="20"/>
                <w:szCs w:val="20"/>
                <w:lang w:eastAsia="uk-UA"/>
              </w:rPr>
            </w:pPr>
          </w:p>
        </w:tc>
        <w:tc>
          <w:tcPr>
            <w:tcW w:w="1397" w:type="dxa"/>
            <w:gridSpan w:val="2"/>
            <w:tcBorders>
              <w:top w:val="single" w:sz="4" w:space="0" w:color="auto"/>
              <w:left w:val="single" w:sz="4" w:space="0" w:color="auto"/>
              <w:bottom w:val="nil"/>
              <w:right w:val="nil"/>
            </w:tcBorders>
            <w:shd w:val="clear" w:color="auto" w:fill="FFFFFF"/>
          </w:tcPr>
          <w:p w:rsidR="00484CC8" w:rsidRDefault="00484CC8" w:rsidP="00484CC8">
            <w:pPr>
              <w:ind w:left="1488" w:hanging="1701"/>
              <w:rPr>
                <w:rFonts w:eastAsia="Times New Roman"/>
                <w:sz w:val="18"/>
                <w:szCs w:val="18"/>
                <w:lang w:val="ru-RU" w:eastAsia="ru-RU"/>
              </w:rPr>
            </w:pP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spacing w:after="0" w:line="240" w:lineRule="auto"/>
              <w:rPr>
                <w:sz w:val="20"/>
                <w:szCs w:val="20"/>
                <w:lang w:eastAsia="uk-UA"/>
              </w:rPr>
            </w:pPr>
          </w:p>
        </w:tc>
      </w:tr>
      <w:tr w:rsidR="00484CC8" w:rsidTr="00484CC8">
        <w:trPr>
          <w:trHeight w:hRule="exact" w:val="326"/>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96.01</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701"/>
              <w:jc w:val="center"/>
              <w:rPr>
                <w:sz w:val="18"/>
                <w:szCs w:val="18"/>
                <w:lang w:val="ru-RU" w:eastAsia="ru-RU"/>
              </w:rPr>
            </w:pPr>
            <w:r>
              <w:rPr>
                <w:rStyle w:val="28"/>
                <w:b w:val="0"/>
                <w:bCs w:val="0"/>
                <w:sz w:val="18"/>
                <w:szCs w:val="18"/>
              </w:rPr>
              <w:t>Прання та хімічне чищення текстильних і хутряних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45"/>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96.02</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послуг перукарнями та салонами краси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8"/>
        </w:trPr>
        <w:tc>
          <w:tcPr>
            <w:tcW w:w="855"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96.03</w:t>
            </w: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Організування поховань і надання суміжних послуг</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64"/>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96.04</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Діяльність із забезпечення фізичного комфорту</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3"/>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96.09</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 xml:space="preserve">Надання інших індивідуальних послуг, </w:t>
            </w:r>
            <w:proofErr w:type="spellStart"/>
            <w:r>
              <w:rPr>
                <w:rStyle w:val="28"/>
                <w:b w:val="0"/>
                <w:bCs w:val="0"/>
                <w:sz w:val="18"/>
                <w:szCs w:val="18"/>
              </w:rPr>
              <w:t>н.в.і.у</w:t>
            </w:r>
            <w:proofErr w:type="spellEnd"/>
            <w:r>
              <w:rPr>
                <w:rStyle w:val="28"/>
                <w:b w:val="0"/>
                <w:bCs w:val="0"/>
                <w:sz w:val="18"/>
                <w:szCs w:val="18"/>
              </w:rPr>
              <w:t>.</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взуття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6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взуття</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5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швейних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7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із шкіри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43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з хутра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441"/>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color w:val="000000"/>
                <w:sz w:val="18"/>
                <w:szCs w:val="18"/>
                <w:shd w:val="clear" w:color="auto" w:fill="FFFFFF"/>
              </w:rPr>
            </w:pPr>
            <w:r>
              <w:rPr>
                <w:rStyle w:val="28"/>
                <w:b w:val="0"/>
                <w:bCs w:val="0"/>
                <w:sz w:val="18"/>
                <w:szCs w:val="18"/>
              </w:rPr>
              <w:t xml:space="preserve">                        Виготовлення спіднього одягу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50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21" w:lineRule="exact"/>
              <w:ind w:left="1488" w:hanging="1345"/>
              <w:jc w:val="left"/>
              <w:rPr>
                <w:sz w:val="18"/>
                <w:szCs w:val="18"/>
                <w:lang w:val="ru-RU" w:eastAsia="ru-RU"/>
              </w:rPr>
            </w:pPr>
            <w:r>
              <w:rPr>
                <w:rStyle w:val="28"/>
                <w:b w:val="0"/>
                <w:bCs w:val="0"/>
                <w:sz w:val="18"/>
                <w:szCs w:val="18"/>
              </w:rPr>
              <w:t xml:space="preserve">             Виготовлення текстильних виробів та текстильної галантереї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1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головних уборів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1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Додаткові послуги до виготовлення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одягу та побутових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8</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та в’язання трикотажних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7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килимів та килимових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та реставрації килимів та килимових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tcPr>
          <w:p w:rsidR="00484CC8" w:rsidRDefault="00484CC8" w:rsidP="00484CC8">
            <w:pPr>
              <w:ind w:left="1488" w:hanging="1701"/>
              <w:jc w:val="center"/>
              <w:rPr>
                <w:rStyle w:val="281"/>
                <w:rFonts w:eastAsia="Times New Roman"/>
                <w:color w:val="000000"/>
                <w:sz w:val="18"/>
                <w:szCs w:val="18"/>
                <w:lang w:eastAsia="ru-RU"/>
              </w:rPr>
            </w:pPr>
            <w:r>
              <w:rPr>
                <w:rStyle w:val="281"/>
                <w:color w:val="000000"/>
                <w:sz w:val="18"/>
                <w:szCs w:val="18"/>
              </w:rPr>
              <w:t>15</w:t>
            </w: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Style w:val="281"/>
                <w:rFonts w:eastAsia="Times New Roman"/>
                <w:color w:val="000000"/>
                <w:sz w:val="18"/>
                <w:szCs w:val="18"/>
                <w:lang w:eastAsia="ru-RU"/>
              </w:rPr>
            </w:pPr>
          </w:p>
        </w:tc>
      </w:tr>
      <w:tr w:rsidR="00484CC8" w:rsidTr="00484CC8">
        <w:trPr>
          <w:trHeight w:hRule="exact" w:val="446"/>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1" w:lineRule="exact"/>
              <w:ind w:left="1488" w:hanging="1345"/>
              <w:jc w:val="left"/>
              <w:rPr>
                <w:sz w:val="18"/>
                <w:szCs w:val="18"/>
                <w:lang w:val="ru-RU" w:eastAsia="ru-RU"/>
              </w:rPr>
            </w:pPr>
            <w:r>
              <w:rPr>
                <w:rStyle w:val="28"/>
                <w:b w:val="0"/>
                <w:bCs w:val="0"/>
                <w:sz w:val="18"/>
                <w:szCs w:val="18"/>
              </w:rPr>
              <w:t xml:space="preserve">           Виготовлення шкіряних галантерейних та дорожніх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 xml:space="preserve">                                               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 xml:space="preserve">                                            15</w:t>
            </w:r>
          </w:p>
        </w:tc>
      </w:tr>
      <w:tr w:rsidR="00484CC8" w:rsidTr="00484CC8">
        <w:trPr>
          <w:trHeight w:hRule="exact" w:val="31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шкіряних галантерейних та дорожніх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меблів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реставрації та поновлення меблів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8</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7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lang w:val="ru-RU"/>
              </w:rPr>
              <w:t xml:space="preserve">     </w:t>
            </w:r>
            <w:r>
              <w:rPr>
                <w:rStyle w:val="28"/>
                <w:b w:val="0"/>
                <w:bCs w:val="0"/>
                <w:sz w:val="18"/>
                <w:szCs w:val="18"/>
              </w:rPr>
              <w:t>Виготовлення теслярських та столярних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Style w:val="281"/>
                <w:color w:val="000000"/>
                <w:sz w:val="18"/>
                <w:szCs w:val="18"/>
              </w:rPr>
            </w:pPr>
            <w:r>
              <w:rPr>
                <w:rStyle w:val="281"/>
                <w:color w:val="000000"/>
                <w:sz w:val="18"/>
                <w:szCs w:val="18"/>
              </w:rPr>
              <w:t>15</w:t>
            </w:r>
          </w:p>
          <w:p w:rsidR="00484CC8" w:rsidRDefault="00484CC8" w:rsidP="00484CC8">
            <w:pPr>
              <w:ind w:left="1488" w:hanging="1701"/>
              <w:jc w:val="center"/>
              <w:rPr>
                <w:rStyle w:val="281"/>
                <w:color w:val="000000"/>
                <w:sz w:val="18"/>
                <w:szCs w:val="18"/>
              </w:rPr>
            </w:pPr>
          </w:p>
          <w:p w:rsidR="00484CC8" w:rsidRDefault="00484CC8" w:rsidP="00484CC8">
            <w:pPr>
              <w:ind w:left="1488" w:hanging="1701"/>
              <w:jc w:val="center"/>
              <w:rPr>
                <w:rFonts w:eastAsia="Times New Roman"/>
                <w:sz w:val="18"/>
                <w:szCs w:val="18"/>
                <w:lang w:val="ru-RU" w:eastAsia="ru-RU"/>
              </w:rPr>
            </w:pPr>
          </w:p>
        </w:tc>
      </w:tr>
      <w:tr w:rsidR="00484CC8" w:rsidTr="00484CC8">
        <w:trPr>
          <w:trHeight w:hRule="exact" w:val="552"/>
        </w:trPr>
        <w:tc>
          <w:tcPr>
            <w:tcW w:w="855" w:type="dxa"/>
            <w:tcBorders>
              <w:top w:val="single" w:sz="4" w:space="0" w:color="auto"/>
              <w:left w:val="single" w:sz="4" w:space="0" w:color="auto"/>
              <w:bottom w:val="nil"/>
              <w:right w:val="nil"/>
            </w:tcBorders>
            <w:shd w:val="clear" w:color="auto" w:fill="FFFFFF"/>
            <w:hideMark/>
          </w:tcPr>
          <w:p w:rsidR="00484CC8" w:rsidRDefault="00484CC8" w:rsidP="00484CC8">
            <w:pPr>
              <w:ind w:left="714" w:hanging="567"/>
              <w:rPr>
                <w:rFonts w:ascii="Times New Roman" w:eastAsia="Times New Roman" w:hAnsi="Times New Roman"/>
                <w:sz w:val="16"/>
                <w:szCs w:val="16"/>
                <w:lang w:val="ru-RU" w:eastAsia="ru-RU"/>
              </w:rPr>
            </w:pPr>
            <w:r>
              <w:rPr>
                <w:rFonts w:ascii="Times New Roman" w:hAnsi="Times New Roman"/>
                <w:sz w:val="16"/>
                <w:szCs w:val="16"/>
              </w:rPr>
              <w:t xml:space="preserve"> </w:t>
            </w:r>
          </w:p>
        </w:tc>
        <w:tc>
          <w:tcPr>
            <w:tcW w:w="6163" w:type="dxa"/>
            <w:tcBorders>
              <w:top w:val="single" w:sz="4" w:space="0" w:color="auto"/>
              <w:left w:val="single" w:sz="4" w:space="0" w:color="auto"/>
              <w:bottom w:val="nil"/>
              <w:right w:val="nil"/>
            </w:tcBorders>
            <w:shd w:val="clear" w:color="auto" w:fill="FFFFFF"/>
            <w:hideMark/>
          </w:tcPr>
          <w:p w:rsidR="00484CC8" w:rsidRDefault="00484CC8" w:rsidP="00A83AA1">
            <w:pPr>
              <w:pStyle w:val="26"/>
              <w:shd w:val="clear" w:color="auto" w:fill="auto"/>
              <w:spacing w:line="211" w:lineRule="exact"/>
              <w:ind w:left="1488" w:hanging="1701"/>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Техн</w:t>
            </w:r>
            <w:r w:rsidR="00A83AA1">
              <w:rPr>
                <w:rStyle w:val="28"/>
                <w:b w:val="0"/>
                <w:bCs w:val="0"/>
                <w:sz w:val="18"/>
                <w:szCs w:val="18"/>
                <w:lang w:val="ru-RU"/>
              </w:rPr>
              <w:t>іі</w:t>
            </w:r>
            <w:r>
              <w:rPr>
                <w:rStyle w:val="28"/>
                <w:b w:val="0"/>
                <w:bCs w:val="0"/>
                <w:sz w:val="18"/>
                <w:szCs w:val="18"/>
                <w:lang w:val="ru-RU"/>
              </w:rPr>
              <w:t>чне</w:t>
            </w:r>
            <w:proofErr w:type="spellEnd"/>
            <w:r>
              <w:rPr>
                <w:rStyle w:val="28"/>
                <w:b w:val="0"/>
                <w:bCs w:val="0"/>
                <w:sz w:val="18"/>
                <w:szCs w:val="18"/>
                <w:lang w:val="ru-RU"/>
              </w:rPr>
              <w:t xml:space="preserve"> </w:t>
            </w:r>
            <w:r>
              <w:rPr>
                <w:rStyle w:val="28"/>
                <w:b w:val="0"/>
                <w:bCs w:val="0"/>
                <w:sz w:val="18"/>
                <w:szCs w:val="18"/>
              </w:rPr>
              <w:t>обслуговування та ремонт автомобілів, мотоциклів, моторолерів і мопедів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41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радіотелевізійної та іншої аудіо-та відеоапаратури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9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електропобутової техніки та інших побутових приладів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5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годинників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велосипедів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69"/>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технічного обслуговування і ремонту музичних інструментів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металовиробів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41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11" w:lineRule="exact"/>
              <w:ind w:left="1488" w:hanging="1345"/>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Послуги</w:t>
            </w:r>
            <w:proofErr w:type="spellEnd"/>
            <w:r>
              <w:rPr>
                <w:rStyle w:val="28"/>
                <w:b w:val="0"/>
                <w:bCs w:val="0"/>
                <w:sz w:val="18"/>
                <w:szCs w:val="18"/>
                <w:lang w:val="ru-RU"/>
              </w:rPr>
              <w:t xml:space="preserve"> </w:t>
            </w:r>
            <w:r>
              <w:rPr>
                <w:rStyle w:val="28"/>
                <w:b w:val="0"/>
                <w:bCs w:val="0"/>
                <w:sz w:val="18"/>
                <w:szCs w:val="18"/>
              </w:rPr>
              <w:t xml:space="preserve"> з ремонту інших предметів особистого користування, домашнього вжитку та металовиробів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99"/>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ювелірних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5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ювелірних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7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Прокат речей особистого користування та побутових товарів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17"/>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виконання фото робіт</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8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Послуги з оброблення плівок</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46"/>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прання, оброблення білизни та інших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37"/>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tcPr>
          <w:p w:rsidR="00484CC8" w:rsidRDefault="00484CC8" w:rsidP="00484CC8">
            <w:pPr>
              <w:pStyle w:val="26"/>
              <w:shd w:val="clear" w:color="auto" w:fill="auto"/>
              <w:spacing w:line="170" w:lineRule="exact"/>
              <w:ind w:left="1488" w:hanging="1346"/>
              <w:jc w:val="left"/>
              <w:rPr>
                <w:rStyle w:val="28"/>
                <w:b w:val="0"/>
                <w:bCs w:val="0"/>
                <w:color w:val="000000"/>
                <w:sz w:val="18"/>
                <w:szCs w:val="18"/>
              </w:rPr>
            </w:pPr>
            <w:r>
              <w:rPr>
                <w:rStyle w:val="28"/>
                <w:b w:val="0"/>
                <w:bCs w:val="0"/>
                <w:sz w:val="18"/>
                <w:szCs w:val="18"/>
              </w:rPr>
              <w:t>Послуги з чищення та фарбування текстильних,трикотажних і хутрових виробів</w:t>
            </w: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lang w:val="ru-RU" w:eastAsia="ru-RU"/>
              </w:rPr>
            </w:pPr>
            <w:r>
              <w:rPr>
                <w:rStyle w:val="28"/>
                <w:b w:val="0"/>
                <w:bCs w:val="0"/>
                <w:sz w:val="18"/>
                <w:szCs w:val="18"/>
              </w:rPr>
              <w:t>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361"/>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Вичинка хутрових шкур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trHeight w:hRule="exact" w:val="278"/>
        </w:trPr>
        <w:tc>
          <w:tcPr>
            <w:tcW w:w="855" w:type="dxa"/>
            <w:tcBorders>
              <w:top w:val="single" w:sz="4" w:space="0" w:color="auto"/>
              <w:left w:val="single" w:sz="4" w:space="0" w:color="auto"/>
              <w:bottom w:val="single" w:sz="4" w:space="0" w:color="auto"/>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перукарень</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8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Ритуальні послуги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9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пов’язані з сільським та лісовим господарством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317"/>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домашньої прислуги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52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202" w:lineRule="exact"/>
              <w:ind w:left="1488" w:hanging="1345"/>
              <w:jc w:val="left"/>
              <w:rPr>
                <w:color w:val="000000"/>
                <w:sz w:val="18"/>
                <w:szCs w:val="18"/>
                <w:shd w:val="clear" w:color="auto" w:fill="FFFFFF"/>
              </w:rPr>
            </w:pPr>
            <w:r>
              <w:rPr>
                <w:rStyle w:val="28"/>
                <w:b w:val="0"/>
                <w:bCs w:val="0"/>
                <w:sz w:val="18"/>
                <w:szCs w:val="18"/>
              </w:rPr>
              <w:t>Послуги, пов’язані з очищенням та прибиранням приміщень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9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охорони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359"/>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водопостачання</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11"/>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tcPr>
          <w:p w:rsidR="00484CC8" w:rsidRDefault="00484CC8" w:rsidP="00484CC8">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Бані, сауни</w:t>
            </w: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lang w:val="ru-RU" w:eastAsia="ru-RU"/>
              </w:rPr>
            </w:pPr>
            <w:r>
              <w:rPr>
                <w:rStyle w:val="28"/>
                <w:b w:val="0"/>
                <w:bCs w:val="0"/>
                <w:sz w:val="18"/>
                <w:szCs w:val="18"/>
              </w:rPr>
              <w:t>Бані                                                                                                                                                                                                                                 і, сауни</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 xml:space="preserve">10                                                     </w:t>
            </w:r>
            <w:proofErr w:type="spellStart"/>
            <w:r>
              <w:rPr>
                <w:sz w:val="18"/>
                <w:szCs w:val="18"/>
              </w:rPr>
              <w:t>10</w:t>
            </w:r>
            <w:proofErr w:type="spellEnd"/>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 xml:space="preserve"> 15                                                                         </w:t>
            </w:r>
            <w:proofErr w:type="spellStart"/>
            <w:r>
              <w:rPr>
                <w:rStyle w:val="281"/>
                <w:color w:val="000000"/>
                <w:sz w:val="18"/>
                <w:szCs w:val="18"/>
              </w:rPr>
              <w:t>15</w:t>
            </w:r>
            <w:proofErr w:type="spellEnd"/>
          </w:p>
        </w:tc>
      </w:tr>
      <w:tr w:rsidR="00484CC8" w:rsidTr="00484CC8">
        <w:trPr>
          <w:gridAfter w:val="3"/>
          <w:wAfter w:w="54" w:type="dxa"/>
          <w:trHeight w:hRule="exact" w:val="269"/>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Музичне обслуговування</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64"/>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Відео</w:t>
            </w:r>
            <w:r w:rsidR="00A83AA1">
              <w:rPr>
                <w:rStyle w:val="28"/>
                <w:b w:val="0"/>
                <w:bCs w:val="0"/>
                <w:sz w:val="18"/>
                <w:szCs w:val="18"/>
              </w:rPr>
              <w:t xml:space="preserve"> </w:t>
            </w:r>
            <w:r>
              <w:rPr>
                <w:rStyle w:val="28"/>
                <w:b w:val="0"/>
                <w:bCs w:val="0"/>
                <w:sz w:val="18"/>
                <w:szCs w:val="18"/>
              </w:rPr>
              <w:t>зйомка</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50"/>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Репетиторство</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93"/>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похоронних вінків і штучних квітів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88"/>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виробів народних промислів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322"/>
        </w:trPr>
        <w:tc>
          <w:tcPr>
            <w:tcW w:w="855" w:type="dxa"/>
            <w:tcBorders>
              <w:top w:val="single" w:sz="4" w:space="0" w:color="auto"/>
              <w:left w:val="single" w:sz="4" w:space="0" w:color="auto"/>
              <w:bottom w:val="nil"/>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вінків</w:t>
            </w:r>
          </w:p>
        </w:tc>
        <w:tc>
          <w:tcPr>
            <w:tcW w:w="1397" w:type="dxa"/>
            <w:gridSpan w:val="2"/>
            <w:tcBorders>
              <w:top w:val="single" w:sz="4" w:space="0" w:color="auto"/>
              <w:left w:val="single" w:sz="4" w:space="0" w:color="auto"/>
              <w:bottom w:val="nil"/>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25"/>
        </w:trPr>
        <w:tc>
          <w:tcPr>
            <w:tcW w:w="855" w:type="dxa"/>
            <w:tcBorders>
              <w:top w:val="single" w:sz="4" w:space="0" w:color="auto"/>
              <w:left w:val="single" w:sz="4" w:space="0" w:color="auto"/>
              <w:bottom w:val="single" w:sz="4" w:space="0" w:color="auto"/>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Кур’єрські послуги</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264"/>
        </w:trPr>
        <w:tc>
          <w:tcPr>
            <w:tcW w:w="855" w:type="dxa"/>
            <w:tcBorders>
              <w:top w:val="single" w:sz="4" w:space="0" w:color="auto"/>
              <w:left w:val="single" w:sz="4" w:space="0" w:color="auto"/>
              <w:bottom w:val="single" w:sz="4" w:space="0" w:color="auto"/>
              <w:right w:val="nil"/>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vAlign w:val="bottom"/>
            <w:hideMark/>
          </w:tcPr>
          <w:p w:rsidR="00484CC8" w:rsidRDefault="00484CC8" w:rsidP="00484CC8">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Консультаційні  послуги</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484CC8" w:rsidRDefault="00484CC8" w:rsidP="00484CC8">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416"/>
        </w:trPr>
        <w:tc>
          <w:tcPr>
            <w:tcW w:w="855" w:type="dxa"/>
            <w:tcBorders>
              <w:top w:val="single" w:sz="4" w:space="0" w:color="auto"/>
              <w:left w:val="single" w:sz="4" w:space="0" w:color="auto"/>
              <w:bottom w:val="single" w:sz="4" w:space="0" w:color="auto"/>
              <w:right w:val="single" w:sz="4" w:space="0" w:color="auto"/>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single" w:sz="4" w:space="0" w:color="auto"/>
            </w:tcBorders>
            <w:shd w:val="clear" w:color="auto" w:fill="FFFFFF"/>
            <w:vAlign w:val="bottom"/>
          </w:tcPr>
          <w:p w:rsidR="00484CC8" w:rsidRDefault="00484CC8" w:rsidP="00484CC8">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Інформаційні  послуги</w:t>
            </w: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sz w:val="18"/>
                <w:szCs w:val="18"/>
              </w:rPr>
            </w:pPr>
          </w:p>
          <w:p w:rsidR="00484CC8" w:rsidRDefault="00484CC8" w:rsidP="00484CC8">
            <w:pPr>
              <w:pStyle w:val="26"/>
              <w:shd w:val="clear" w:color="auto" w:fill="auto"/>
              <w:spacing w:line="170" w:lineRule="exact"/>
              <w:ind w:left="1488" w:hanging="1701"/>
              <w:jc w:val="left"/>
              <w:rPr>
                <w:rStyle w:val="28"/>
                <w:b w:val="0"/>
                <w:bCs w:val="0"/>
                <w:color w:val="000000"/>
                <w:sz w:val="18"/>
                <w:szCs w:val="18"/>
                <w:lang w:val="ru-RU" w:eastAsia="ru-RU"/>
              </w:rPr>
            </w:pPr>
          </w:p>
        </w:tc>
        <w:tc>
          <w:tcPr>
            <w:tcW w:w="1397" w:type="dxa"/>
            <w:gridSpan w:val="2"/>
            <w:tcBorders>
              <w:top w:val="single" w:sz="4" w:space="0" w:color="auto"/>
              <w:left w:val="single" w:sz="4" w:space="0" w:color="auto"/>
              <w:bottom w:val="single" w:sz="4" w:space="0" w:color="auto"/>
              <w:right w:val="single" w:sz="4" w:space="0" w:color="auto"/>
            </w:tcBorders>
            <w:shd w:val="clear" w:color="auto" w:fill="FFFFFF"/>
          </w:tcPr>
          <w:p w:rsidR="00484CC8" w:rsidRDefault="00484CC8" w:rsidP="00484CC8">
            <w:pPr>
              <w:ind w:left="1488" w:hanging="1701"/>
              <w:jc w:val="center"/>
              <w:rPr>
                <w:rFonts w:eastAsia="Times New Roman"/>
                <w:sz w:val="18"/>
                <w:szCs w:val="18"/>
                <w:lang w:val="ru-RU" w:eastAsia="ru-RU"/>
              </w:rPr>
            </w:pPr>
            <w:r>
              <w:rPr>
                <w:sz w:val="18"/>
                <w:szCs w:val="18"/>
              </w:rPr>
              <w:t>10</w:t>
            </w:r>
          </w:p>
          <w:p w:rsidR="00484CC8" w:rsidRDefault="00484CC8" w:rsidP="00484CC8">
            <w:pPr>
              <w:ind w:left="1488" w:hanging="1701"/>
              <w:jc w:val="center"/>
              <w:rPr>
                <w:sz w:val="18"/>
                <w:szCs w:val="18"/>
              </w:rPr>
            </w:pPr>
            <w:r>
              <w:rPr>
                <w:sz w:val="18"/>
                <w:szCs w:val="18"/>
              </w:rPr>
              <w:t xml:space="preserve">                     </w:t>
            </w:r>
          </w:p>
          <w:p w:rsidR="00484CC8" w:rsidRDefault="00484CC8" w:rsidP="00484CC8">
            <w:pPr>
              <w:ind w:left="1488" w:hanging="1701"/>
              <w:jc w:val="center"/>
              <w:rPr>
                <w:sz w:val="18"/>
                <w:szCs w:val="18"/>
                <w:lang w:val="ru-RU"/>
              </w:rPr>
            </w:pPr>
          </w:p>
          <w:p w:rsidR="00484CC8" w:rsidRDefault="00484CC8" w:rsidP="00484CC8">
            <w:pPr>
              <w:ind w:left="1488" w:hanging="1701"/>
              <w:jc w:val="center"/>
              <w:rPr>
                <w:rFonts w:eastAsia="Times New Roman"/>
                <w:sz w:val="18"/>
                <w:szCs w:val="18"/>
                <w:lang w:val="ru-RU" w:eastAsia="ru-RU"/>
              </w:rPr>
            </w:pPr>
            <w:r>
              <w:rPr>
                <w:sz w:val="18"/>
                <w:szCs w:val="18"/>
              </w:rPr>
              <w:t xml:space="preserve">                       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84CC8" w:rsidRDefault="00484CC8" w:rsidP="00484CC8">
            <w:pPr>
              <w:ind w:left="1488" w:hanging="1701"/>
              <w:jc w:val="center"/>
              <w:rPr>
                <w:rFonts w:eastAsia="Times New Roman"/>
                <w:sz w:val="18"/>
                <w:szCs w:val="18"/>
                <w:lang w:val="ru-RU" w:eastAsia="ru-RU"/>
              </w:rPr>
            </w:pPr>
            <w:r>
              <w:rPr>
                <w:rStyle w:val="281"/>
                <w:color w:val="000000"/>
                <w:sz w:val="18"/>
                <w:szCs w:val="18"/>
              </w:rPr>
              <w:t>15</w:t>
            </w:r>
          </w:p>
        </w:tc>
      </w:tr>
      <w:tr w:rsidR="00484CC8" w:rsidTr="00484CC8">
        <w:trPr>
          <w:gridAfter w:val="3"/>
          <w:wAfter w:w="54" w:type="dxa"/>
          <w:trHeight w:hRule="exact" w:val="416"/>
        </w:trPr>
        <w:tc>
          <w:tcPr>
            <w:tcW w:w="855" w:type="dxa"/>
            <w:tcBorders>
              <w:top w:val="single" w:sz="4" w:space="0" w:color="auto"/>
              <w:left w:val="single" w:sz="4" w:space="0" w:color="auto"/>
              <w:bottom w:val="single" w:sz="4" w:space="0" w:color="auto"/>
              <w:right w:val="single" w:sz="4" w:space="0" w:color="auto"/>
            </w:tcBorders>
            <w:shd w:val="clear" w:color="auto" w:fill="FFFFFF"/>
          </w:tcPr>
          <w:p w:rsidR="00484CC8" w:rsidRDefault="00484CC8" w:rsidP="00484CC8">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single" w:sz="4" w:space="0" w:color="auto"/>
            </w:tcBorders>
            <w:shd w:val="clear" w:color="auto" w:fill="FFFFFF"/>
            <w:vAlign w:val="bottom"/>
          </w:tcPr>
          <w:p w:rsidR="00484CC8" w:rsidRDefault="00484CC8" w:rsidP="00484CC8">
            <w:pPr>
              <w:pStyle w:val="26"/>
              <w:shd w:val="clear" w:color="auto" w:fill="auto"/>
              <w:spacing w:line="170" w:lineRule="exact"/>
              <w:ind w:left="1488" w:hanging="1701"/>
              <w:jc w:val="left"/>
              <w:rPr>
                <w:rStyle w:val="28"/>
                <w:b w:val="0"/>
                <w:bCs w:val="0"/>
                <w:sz w:val="18"/>
                <w:szCs w:val="18"/>
              </w:rPr>
            </w:pPr>
          </w:p>
        </w:tc>
        <w:tc>
          <w:tcPr>
            <w:tcW w:w="1397" w:type="dxa"/>
            <w:gridSpan w:val="2"/>
            <w:tcBorders>
              <w:top w:val="single" w:sz="4" w:space="0" w:color="auto"/>
              <w:left w:val="single" w:sz="4" w:space="0" w:color="auto"/>
              <w:bottom w:val="single" w:sz="4" w:space="0" w:color="auto"/>
              <w:right w:val="single" w:sz="4" w:space="0" w:color="auto"/>
            </w:tcBorders>
            <w:shd w:val="clear" w:color="auto" w:fill="FFFFFF"/>
          </w:tcPr>
          <w:p w:rsidR="00484CC8" w:rsidRDefault="00484CC8" w:rsidP="00484CC8">
            <w:pPr>
              <w:ind w:left="1488" w:hanging="1701"/>
              <w:jc w:val="center"/>
              <w:rPr>
                <w:sz w:val="18"/>
                <w:szCs w:val="18"/>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tcPr>
          <w:p w:rsidR="00484CC8" w:rsidRDefault="00484CC8" w:rsidP="00484CC8">
            <w:pPr>
              <w:ind w:left="1488" w:hanging="1701"/>
              <w:jc w:val="center"/>
              <w:rPr>
                <w:rStyle w:val="281"/>
                <w:color w:val="000000"/>
                <w:sz w:val="18"/>
                <w:szCs w:val="18"/>
              </w:rPr>
            </w:pPr>
          </w:p>
        </w:tc>
      </w:tr>
    </w:tbl>
    <w:p w:rsidR="00484CC8" w:rsidRPr="00E21582" w:rsidRDefault="00484CC8" w:rsidP="00484CC8">
      <w:pPr>
        <w:pStyle w:val="ShapkaDocumentu"/>
        <w:spacing w:after="0"/>
        <w:ind w:left="0"/>
        <w:rPr>
          <w:rFonts w:ascii="Times New Roman" w:hAnsi="Times New Roman"/>
          <w:noProof/>
          <w:sz w:val="22"/>
          <w:szCs w:val="22"/>
        </w:rPr>
      </w:pPr>
      <w:r>
        <w:rPr>
          <w:rFonts w:ascii="Times New Roman" w:hAnsi="Times New Roman"/>
          <w:noProof/>
          <w:sz w:val="28"/>
          <w:szCs w:val="28"/>
          <w:lang w:val="ru-RU"/>
        </w:rPr>
        <w:t xml:space="preserve">   </w:t>
      </w:r>
      <w:r w:rsidRPr="00225B2D">
        <w:rPr>
          <w:rFonts w:ascii="Times New Roman" w:hAnsi="Times New Roman"/>
          <w:noProof/>
          <w:sz w:val="28"/>
          <w:szCs w:val="28"/>
          <w:lang w:val="ru-RU"/>
        </w:rPr>
        <w:t xml:space="preserve">                                </w:t>
      </w:r>
      <w:r>
        <w:rPr>
          <w:rFonts w:ascii="Times New Roman" w:hAnsi="Times New Roman"/>
          <w:noProof/>
          <w:sz w:val="28"/>
          <w:szCs w:val="28"/>
          <w:lang w:val="ru-RU"/>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5</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225B2D" w:rsidRDefault="00484CC8" w:rsidP="00484CC8">
      <w:pPr>
        <w:pStyle w:val="ShapkaDocumentu"/>
        <w:spacing w:after="0"/>
        <w:ind w:left="0"/>
        <w:jc w:val="right"/>
        <w:rPr>
          <w:rFonts w:ascii="Times New Roman" w:hAnsi="Times New Roman"/>
          <w:noProof/>
          <w:sz w:val="28"/>
          <w:szCs w:val="28"/>
          <w:lang w:val="ru-RU"/>
        </w:rPr>
      </w:pPr>
      <w:r>
        <w:rPr>
          <w:rFonts w:ascii="Times New Roman" w:hAnsi="Times New Roman"/>
          <w:noProof/>
          <w:sz w:val="28"/>
          <w:szCs w:val="28"/>
          <w:lang w:val="ru-RU"/>
        </w:rPr>
        <w:t xml:space="preserve">  </w:t>
      </w:r>
    </w:p>
    <w:p w:rsidR="00484CC8" w:rsidRPr="00225B2D" w:rsidRDefault="00484CC8" w:rsidP="00484CC8">
      <w:pPr>
        <w:shd w:val="clear" w:color="auto" w:fill="FFFFFF"/>
        <w:spacing w:after="150"/>
        <w:jc w:val="center"/>
        <w:rPr>
          <w:rFonts w:ascii="Times New Roman" w:eastAsia="Times New Roman" w:hAnsi="Times New Roman"/>
          <w:b/>
          <w:bCs/>
          <w:sz w:val="28"/>
          <w:szCs w:val="28"/>
          <w:lang w:eastAsia="ru-RU"/>
        </w:rPr>
      </w:pPr>
    </w:p>
    <w:p w:rsidR="00484CC8" w:rsidRPr="00484CC8" w:rsidRDefault="00484CC8" w:rsidP="00484CC8">
      <w:pPr>
        <w:shd w:val="clear" w:color="auto" w:fill="FFFFFF"/>
        <w:spacing w:after="150"/>
        <w:jc w:val="center"/>
        <w:rPr>
          <w:rFonts w:ascii="Times New Roman" w:eastAsia="Times New Roman" w:hAnsi="Times New Roman"/>
          <w:sz w:val="24"/>
          <w:szCs w:val="24"/>
          <w:lang w:eastAsia="ru-RU"/>
        </w:rPr>
      </w:pPr>
      <w:r w:rsidRPr="00484CC8">
        <w:rPr>
          <w:rFonts w:ascii="Times New Roman" w:eastAsia="Times New Roman" w:hAnsi="Times New Roman"/>
          <w:b/>
          <w:bCs/>
          <w:sz w:val="24"/>
          <w:szCs w:val="24"/>
          <w:lang w:eastAsia="ru-RU"/>
        </w:rPr>
        <w:t>Збір за місця для паркування транспортних засобів</w:t>
      </w:r>
    </w:p>
    <w:p w:rsidR="00484CC8" w:rsidRPr="00484CC8" w:rsidRDefault="00484CC8" w:rsidP="00484CC8">
      <w:pPr>
        <w:shd w:val="clear" w:color="auto" w:fill="FFFFFF"/>
        <w:spacing w:after="150"/>
        <w:ind w:left="-142"/>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lang w:eastAsia="ru-RU"/>
        </w:rPr>
        <w:t>   </w:t>
      </w:r>
      <w:r w:rsidRPr="00484CC8">
        <w:rPr>
          <w:rFonts w:ascii="Times New Roman" w:eastAsia="Times New Roman" w:hAnsi="Times New Roman"/>
          <w:b/>
          <w:sz w:val="24"/>
          <w:szCs w:val="24"/>
          <w:u w:val="single"/>
          <w:lang w:eastAsia="ru-RU"/>
        </w:rPr>
        <w:t>1. Платники збору.</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    Платники збору визначені пунктом 268'.1.1 та 268'.1.2 статті 268'.1 Податкового кодексу України.</w:t>
      </w:r>
    </w:p>
    <w:p w:rsidR="00484CC8" w:rsidRPr="00484CC8" w:rsidRDefault="00484CC8" w:rsidP="00484CC8">
      <w:pPr>
        <w:shd w:val="clear" w:color="auto" w:fill="FFFFFF"/>
        <w:spacing w:after="150"/>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u w:val="single"/>
          <w:lang w:eastAsia="ru-RU"/>
        </w:rPr>
        <w:t>2.Об’єкт оподаткування </w:t>
      </w:r>
      <w:r w:rsidRPr="00484CC8">
        <w:rPr>
          <w:rFonts w:ascii="Times New Roman" w:eastAsia="Times New Roman" w:hAnsi="Times New Roman"/>
          <w:b/>
          <w:sz w:val="24"/>
          <w:szCs w:val="24"/>
          <w:lang w:eastAsia="ru-RU"/>
        </w:rPr>
        <w:t>   </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        Об’єкт оподаткування визначено пунктом 268'.2.1 статті 268'.2 Податкового кодексу України.</w:t>
      </w:r>
    </w:p>
    <w:p w:rsidR="00484CC8" w:rsidRPr="00484CC8" w:rsidRDefault="00484CC8" w:rsidP="00484CC8">
      <w:pPr>
        <w:shd w:val="clear" w:color="auto" w:fill="FFFFFF"/>
        <w:spacing w:after="150"/>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u w:val="single"/>
          <w:lang w:eastAsia="ru-RU"/>
        </w:rPr>
        <w:t>3.База оподаткування</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Базу оподаткування визначено пунктом 268'.2.2 статті 268'.2 Податкового кодексу України.</w:t>
      </w:r>
    </w:p>
    <w:p w:rsidR="00484CC8" w:rsidRPr="00484CC8" w:rsidRDefault="00484CC8" w:rsidP="00484CC8">
      <w:pPr>
        <w:shd w:val="clear" w:color="auto" w:fill="FFFFFF"/>
        <w:spacing w:after="150"/>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u w:val="single"/>
          <w:lang w:eastAsia="ru-RU"/>
        </w:rPr>
        <w:t>4.Ставка збору.</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Ставки збору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b/>
          <w:sz w:val="24"/>
          <w:szCs w:val="24"/>
          <w:lang w:eastAsia="ru-RU"/>
        </w:rPr>
        <w:t>0,075 відсотка</w:t>
      </w:r>
      <w:r w:rsidRPr="00484CC8">
        <w:rPr>
          <w:rFonts w:ascii="Times New Roman" w:eastAsia="Times New Roman" w:hAnsi="Times New Roman"/>
          <w:sz w:val="24"/>
          <w:szCs w:val="24"/>
          <w:lang w:eastAsia="ru-RU"/>
        </w:rPr>
        <w:t xml:space="preserve"> мінімальної заробітної плати, установленої законом на 1 січня податкового (звітного) року.</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   Особливості встановлення збору визначено пунктом 268'.3.2 та 268'.4.1 статті 268'.4 Податкового кодексу України.</w:t>
      </w:r>
    </w:p>
    <w:p w:rsidR="00484CC8" w:rsidRPr="00484CC8" w:rsidRDefault="00484CC8" w:rsidP="00484CC8">
      <w:pPr>
        <w:shd w:val="clear" w:color="auto" w:fill="FFFFFF"/>
        <w:spacing w:after="150"/>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u w:val="single"/>
          <w:lang w:eastAsia="ru-RU"/>
        </w:rPr>
        <w:t>5.Порядок обчислення збору</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      Порядок обчислення збору визначено пунктом 268'.5.1 та 268'5.2 статті 268'.5 Податкового кодексу України.</w:t>
      </w:r>
    </w:p>
    <w:p w:rsidR="00484CC8" w:rsidRPr="00484CC8" w:rsidRDefault="00484CC8" w:rsidP="00484CC8">
      <w:pPr>
        <w:shd w:val="clear" w:color="auto" w:fill="FFFFFF"/>
        <w:spacing w:after="150"/>
        <w:jc w:val="both"/>
        <w:rPr>
          <w:rFonts w:ascii="Times New Roman" w:eastAsia="Times New Roman" w:hAnsi="Times New Roman"/>
          <w:b/>
          <w:sz w:val="24"/>
          <w:szCs w:val="24"/>
          <w:lang w:eastAsia="ru-RU"/>
        </w:rPr>
      </w:pPr>
      <w:r w:rsidRPr="00484CC8">
        <w:rPr>
          <w:rFonts w:ascii="Times New Roman" w:eastAsia="Times New Roman" w:hAnsi="Times New Roman"/>
          <w:b/>
          <w:sz w:val="24"/>
          <w:szCs w:val="24"/>
          <w:u w:val="single"/>
          <w:lang w:eastAsia="ru-RU"/>
        </w:rPr>
        <w:t>6. Податковий період</w:t>
      </w:r>
    </w:p>
    <w:p w:rsidR="00484CC8" w:rsidRPr="00484CC8" w:rsidRDefault="00484CC8" w:rsidP="00484CC8">
      <w:pPr>
        <w:shd w:val="clear" w:color="auto" w:fill="FFFFFF"/>
        <w:spacing w:after="150"/>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Базовий податковий (звітний) період дорівнює календарному кварталу.</w:t>
      </w:r>
    </w:p>
    <w:p w:rsidR="00484CC8" w:rsidRPr="00E21582" w:rsidRDefault="00484CC8" w:rsidP="00484CC8">
      <w:pPr>
        <w:pStyle w:val="ShapkaDocumentu"/>
        <w:spacing w:after="0"/>
        <w:ind w:left="0"/>
        <w:rPr>
          <w:rFonts w:ascii="Times New Roman" w:hAnsi="Times New Roman"/>
          <w:noProof/>
          <w:sz w:val="22"/>
          <w:szCs w:val="22"/>
        </w:rPr>
      </w:pPr>
      <w:r w:rsidRPr="00225B2D">
        <w:rPr>
          <w:rFonts w:ascii="Times New Roman" w:hAnsi="Times New Roman"/>
          <w:sz w:val="28"/>
          <w:szCs w:val="28"/>
        </w:rPr>
        <w:br w:type="page"/>
      </w:r>
      <w:r>
        <w:rPr>
          <w:rFonts w:ascii="Times New Roman" w:hAnsi="Times New Roman"/>
          <w:sz w:val="28"/>
          <w:szCs w:val="28"/>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6</w:t>
      </w:r>
    </w:p>
    <w:p w:rsidR="00484CC8" w:rsidRPr="00E21582" w:rsidRDefault="00484CC8" w:rsidP="00484CC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484CC8" w:rsidRPr="00E21582" w:rsidRDefault="00484CC8" w:rsidP="00484CC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484CC8" w:rsidRPr="00225B2D" w:rsidRDefault="00484CC8" w:rsidP="00484CC8">
      <w:pPr>
        <w:jc w:val="right"/>
        <w:rPr>
          <w:rFonts w:ascii="Times New Roman" w:hAnsi="Times New Roman"/>
          <w:noProof/>
          <w:sz w:val="28"/>
          <w:szCs w:val="28"/>
          <w:lang w:val="ru-RU"/>
        </w:rPr>
      </w:pPr>
      <w:r w:rsidRPr="00225B2D">
        <w:rPr>
          <w:rFonts w:ascii="Times New Roman" w:hAnsi="Times New Roman"/>
          <w:noProof/>
          <w:sz w:val="28"/>
          <w:szCs w:val="28"/>
        </w:rPr>
        <w:t xml:space="preserve">                                                         </w:t>
      </w:r>
    </w:p>
    <w:p w:rsidR="00484CC8" w:rsidRPr="00225B2D" w:rsidRDefault="00484CC8" w:rsidP="00484CC8">
      <w:pPr>
        <w:pStyle w:val="ShapkaDocumentu"/>
        <w:spacing w:after="0"/>
        <w:jc w:val="right"/>
        <w:rPr>
          <w:rFonts w:ascii="Times New Roman" w:hAnsi="Times New Roman"/>
          <w:noProof/>
          <w:sz w:val="28"/>
          <w:szCs w:val="28"/>
          <w:lang w:val="ru-RU"/>
        </w:rPr>
      </w:pPr>
    </w:p>
    <w:p w:rsidR="00484CC8" w:rsidRPr="00484CC8" w:rsidRDefault="00484CC8" w:rsidP="00484CC8">
      <w:pPr>
        <w:shd w:val="clear" w:color="auto" w:fill="FFFFFF"/>
        <w:autoSpaceDE w:val="0"/>
        <w:autoSpaceDN w:val="0"/>
        <w:adjustRightInd w:val="0"/>
        <w:spacing w:after="0" w:line="240" w:lineRule="auto"/>
        <w:jc w:val="center"/>
        <w:rPr>
          <w:rFonts w:ascii="Times New Roman" w:eastAsia="Times New Roman" w:hAnsi="Times New Roman"/>
          <w:b/>
          <w:bCs/>
          <w:color w:val="000000"/>
          <w:spacing w:val="-10"/>
          <w:sz w:val="24"/>
          <w:szCs w:val="24"/>
          <w:lang w:eastAsia="ru-RU"/>
        </w:rPr>
      </w:pPr>
      <w:r w:rsidRPr="00484CC8">
        <w:rPr>
          <w:rFonts w:ascii="Times New Roman" w:eastAsia="Times New Roman" w:hAnsi="Times New Roman"/>
          <w:b/>
          <w:bCs/>
          <w:color w:val="000000"/>
          <w:spacing w:val="-10"/>
          <w:sz w:val="24"/>
          <w:szCs w:val="24"/>
          <w:lang w:eastAsia="ru-RU"/>
        </w:rPr>
        <w:t>Акцизний  податок</w:t>
      </w:r>
    </w:p>
    <w:p w:rsidR="00484CC8" w:rsidRPr="00484CC8" w:rsidRDefault="00484CC8" w:rsidP="00484CC8">
      <w:pPr>
        <w:shd w:val="clear" w:color="auto" w:fill="FFFFFF"/>
        <w:autoSpaceDE w:val="0"/>
        <w:autoSpaceDN w:val="0"/>
        <w:adjustRightInd w:val="0"/>
        <w:spacing w:after="0" w:line="240" w:lineRule="auto"/>
        <w:jc w:val="center"/>
        <w:rPr>
          <w:rFonts w:ascii="Times New Roman" w:eastAsia="Times New Roman" w:hAnsi="Times New Roman"/>
          <w:b/>
          <w:bCs/>
          <w:color w:val="000000"/>
          <w:spacing w:val="-10"/>
          <w:sz w:val="24"/>
          <w:szCs w:val="24"/>
          <w:lang w:eastAsia="ru-RU"/>
        </w:rPr>
      </w:pPr>
      <w:r w:rsidRPr="00484CC8">
        <w:rPr>
          <w:rFonts w:ascii="Times New Roman" w:eastAsia="Times New Roman" w:hAnsi="Times New Roman"/>
          <w:b/>
          <w:bCs/>
          <w:color w:val="000000"/>
          <w:spacing w:val="-10"/>
          <w:sz w:val="24"/>
          <w:szCs w:val="24"/>
          <w:lang w:eastAsia="ru-RU"/>
        </w:rPr>
        <w:t>на території  Шевченківської сільської ради</w:t>
      </w:r>
    </w:p>
    <w:p w:rsidR="00484CC8" w:rsidRPr="00484CC8" w:rsidRDefault="00484CC8" w:rsidP="00484CC8">
      <w:pPr>
        <w:tabs>
          <w:tab w:val="left" w:pos="428"/>
        </w:tabs>
        <w:jc w:val="both"/>
        <w:rPr>
          <w:rFonts w:ascii="Times New Roman" w:hAnsi="Times New Roman"/>
          <w:b/>
          <w:sz w:val="24"/>
          <w:szCs w:val="24"/>
        </w:rPr>
      </w:pPr>
    </w:p>
    <w:p w:rsidR="00484CC8" w:rsidRPr="00484CC8" w:rsidRDefault="00484CC8" w:rsidP="00484CC8">
      <w:pPr>
        <w:tabs>
          <w:tab w:val="left" w:pos="428"/>
        </w:tabs>
        <w:jc w:val="both"/>
        <w:rPr>
          <w:rFonts w:ascii="Times New Roman" w:hAnsi="Times New Roman"/>
          <w:b/>
          <w:w w:val="250"/>
          <w:sz w:val="24"/>
          <w:szCs w:val="24"/>
        </w:rPr>
      </w:pPr>
      <w:r w:rsidRPr="00484CC8">
        <w:rPr>
          <w:rFonts w:ascii="Times New Roman" w:hAnsi="Times New Roman"/>
          <w:b/>
          <w:sz w:val="24"/>
          <w:szCs w:val="24"/>
        </w:rPr>
        <w:t>1.1.Платники податку</w:t>
      </w:r>
    </w:p>
    <w:p w:rsidR="00484CC8" w:rsidRPr="00484CC8" w:rsidRDefault="00484CC8" w:rsidP="00484CC8">
      <w:pPr>
        <w:tabs>
          <w:tab w:val="left" w:pos="572"/>
        </w:tabs>
        <w:ind w:right="600"/>
        <w:jc w:val="both"/>
        <w:rPr>
          <w:rFonts w:ascii="Times New Roman" w:hAnsi="Times New Roman"/>
          <w:sz w:val="24"/>
          <w:szCs w:val="24"/>
        </w:rPr>
      </w:pPr>
      <w:r w:rsidRPr="00484CC8">
        <w:rPr>
          <w:rFonts w:ascii="Times New Roman" w:hAnsi="Times New Roman"/>
          <w:sz w:val="24"/>
          <w:szCs w:val="24"/>
        </w:rPr>
        <w:t>1.1.Платник податку особа - суб’єкт господарювання роздрібної торгівлі, яка здійснює реалізацію підакцизних товарів.</w:t>
      </w:r>
    </w:p>
    <w:p w:rsidR="00484CC8" w:rsidRPr="00484CC8" w:rsidRDefault="00484CC8" w:rsidP="00484CC8">
      <w:pPr>
        <w:ind w:left="23"/>
        <w:jc w:val="both"/>
        <w:rPr>
          <w:rFonts w:ascii="Times New Roman" w:hAnsi="Times New Roman"/>
          <w:b/>
          <w:sz w:val="24"/>
          <w:szCs w:val="24"/>
        </w:rPr>
      </w:pPr>
      <w:r w:rsidRPr="00484CC8">
        <w:rPr>
          <w:rFonts w:ascii="Times New Roman" w:hAnsi="Times New Roman"/>
          <w:b/>
          <w:sz w:val="24"/>
          <w:szCs w:val="24"/>
        </w:rPr>
        <w:t>2. Об’єктом оподаткування є операції з:</w:t>
      </w:r>
    </w:p>
    <w:p w:rsidR="00484CC8" w:rsidRPr="00484CC8" w:rsidRDefault="00484CC8" w:rsidP="00484CC8">
      <w:pPr>
        <w:tabs>
          <w:tab w:val="left" w:pos="519"/>
        </w:tabs>
        <w:ind w:right="40"/>
        <w:jc w:val="both"/>
        <w:rPr>
          <w:rFonts w:ascii="Times New Roman" w:hAnsi="Times New Roman"/>
          <w:w w:val="250"/>
          <w:sz w:val="24"/>
          <w:szCs w:val="24"/>
        </w:rPr>
      </w:pPr>
      <w:r w:rsidRPr="00484CC8">
        <w:rPr>
          <w:rFonts w:ascii="Times New Roman" w:hAnsi="Times New Roman"/>
          <w:sz w:val="24"/>
          <w:szCs w:val="24"/>
        </w:rPr>
        <w:t>2.1. реалізації та/або передачі в межах одного підприємства підакцизних товарів (продукції) з метою власного споживання, промислової переробки, своїм працівникам, а також здійснення внесків підакцизними товарами (продукцією) до статутного капіталу";</w:t>
      </w:r>
    </w:p>
    <w:p w:rsidR="00484CC8" w:rsidRPr="00484CC8" w:rsidRDefault="00484CC8" w:rsidP="00484CC8">
      <w:pPr>
        <w:tabs>
          <w:tab w:val="left" w:pos="519"/>
        </w:tabs>
        <w:jc w:val="both"/>
        <w:rPr>
          <w:rFonts w:ascii="Times New Roman" w:hAnsi="Times New Roman"/>
          <w:w w:val="250"/>
          <w:sz w:val="24"/>
          <w:szCs w:val="24"/>
        </w:rPr>
      </w:pPr>
      <w:r w:rsidRPr="00484CC8">
        <w:rPr>
          <w:rFonts w:ascii="Times New Roman" w:hAnsi="Times New Roman"/>
          <w:sz w:val="24"/>
          <w:szCs w:val="24"/>
        </w:rPr>
        <w:t>2.2. реалізації суб’єктами господарювання роздрібної торгівлі підакцизних товарів;</w:t>
      </w:r>
    </w:p>
    <w:p w:rsidR="00484CC8" w:rsidRPr="00484CC8" w:rsidRDefault="00484CC8" w:rsidP="00484CC8">
      <w:pPr>
        <w:keepNext/>
        <w:keepLines/>
        <w:tabs>
          <w:tab w:val="left" w:pos="519"/>
        </w:tabs>
        <w:jc w:val="both"/>
        <w:outlineLvl w:val="0"/>
        <w:rPr>
          <w:rFonts w:ascii="Times New Roman" w:hAnsi="Times New Roman"/>
          <w:b/>
          <w:bCs/>
          <w:sz w:val="24"/>
          <w:szCs w:val="24"/>
        </w:rPr>
      </w:pPr>
      <w:r w:rsidRPr="00484CC8">
        <w:rPr>
          <w:rFonts w:ascii="Times New Roman" w:hAnsi="Times New Roman"/>
          <w:b/>
          <w:bCs/>
          <w:sz w:val="24"/>
          <w:szCs w:val="24"/>
        </w:rPr>
        <w:t>3.База оподаткування</w:t>
      </w:r>
    </w:p>
    <w:p w:rsidR="00484CC8" w:rsidRPr="00484CC8" w:rsidRDefault="00484CC8" w:rsidP="00484CC8">
      <w:pPr>
        <w:keepNext/>
        <w:keepLines/>
        <w:tabs>
          <w:tab w:val="left" w:pos="519"/>
        </w:tabs>
        <w:jc w:val="both"/>
        <w:outlineLvl w:val="0"/>
        <w:rPr>
          <w:rFonts w:ascii="Times New Roman" w:hAnsi="Times New Roman"/>
          <w:sz w:val="24"/>
          <w:szCs w:val="24"/>
        </w:rPr>
      </w:pPr>
      <w:r w:rsidRPr="00484CC8">
        <w:rPr>
          <w:rFonts w:ascii="Times New Roman" w:hAnsi="Times New Roman"/>
          <w:sz w:val="24"/>
          <w:szCs w:val="24"/>
        </w:rPr>
        <w:t>3.1 вартість (з податком на додану вартість та без урахування акцизного податку з реалізації суб'єктами господарювання роздрібної торгівлі підакцизних товарів) підакцизних товарів, що реалізовані відповідно до підпункту 213.1.9 пункту 213.1 статті 213 Податкового кодексу України;</w:t>
      </w:r>
    </w:p>
    <w:p w:rsidR="00484CC8" w:rsidRPr="00484CC8" w:rsidRDefault="00484CC8" w:rsidP="00484CC8">
      <w:pPr>
        <w:ind w:right="20"/>
        <w:jc w:val="both"/>
        <w:rPr>
          <w:rFonts w:ascii="Times New Roman" w:hAnsi="Times New Roman"/>
          <w:b/>
          <w:bCs/>
          <w:sz w:val="24"/>
          <w:szCs w:val="24"/>
        </w:rPr>
      </w:pPr>
      <w:r w:rsidRPr="00484CC8">
        <w:rPr>
          <w:rFonts w:ascii="Times New Roman" w:hAnsi="Times New Roman"/>
          <w:b/>
          <w:bCs/>
          <w:sz w:val="24"/>
          <w:szCs w:val="24"/>
        </w:rPr>
        <w:t xml:space="preserve">4.Ставки акцизного податку: </w:t>
      </w:r>
    </w:p>
    <w:p w:rsidR="00484CC8" w:rsidRPr="00484CC8" w:rsidRDefault="00484CC8" w:rsidP="00484CC8">
      <w:pPr>
        <w:tabs>
          <w:tab w:val="left" w:pos="519"/>
        </w:tabs>
        <w:ind w:left="20" w:right="40"/>
        <w:jc w:val="both"/>
        <w:rPr>
          <w:rFonts w:ascii="Times New Roman" w:hAnsi="Times New Roman"/>
          <w:sz w:val="24"/>
          <w:szCs w:val="24"/>
        </w:rPr>
      </w:pPr>
      <w:r w:rsidRPr="00484CC8">
        <w:rPr>
          <w:rFonts w:ascii="Times New Roman" w:hAnsi="Times New Roman"/>
          <w:sz w:val="24"/>
          <w:szCs w:val="24"/>
        </w:rPr>
        <w:t>4.1.Для підакцизних товарів, реалізованих відповідно до</w:t>
      </w:r>
    </w:p>
    <w:p w:rsidR="00484CC8" w:rsidRPr="00484CC8" w:rsidRDefault="00484CC8" w:rsidP="00484CC8">
      <w:pPr>
        <w:tabs>
          <w:tab w:val="left" w:pos="519"/>
        </w:tabs>
        <w:ind w:left="20" w:right="40"/>
        <w:jc w:val="both"/>
        <w:rPr>
          <w:rFonts w:ascii="Times New Roman" w:hAnsi="Times New Roman"/>
          <w:b/>
          <w:sz w:val="24"/>
          <w:szCs w:val="24"/>
        </w:rPr>
      </w:pPr>
      <w:r w:rsidRPr="00484CC8">
        <w:rPr>
          <w:rFonts w:ascii="Times New Roman" w:hAnsi="Times New Roman"/>
          <w:sz w:val="24"/>
          <w:szCs w:val="24"/>
        </w:rPr>
        <w:t xml:space="preserve">- пункту 5.2. цього рішення, ставки податку встановлюються у відсотках від вартості (з податком на додану вартість), у розмірі </w:t>
      </w:r>
      <w:r w:rsidRPr="00484CC8">
        <w:rPr>
          <w:rFonts w:ascii="Times New Roman" w:hAnsi="Times New Roman"/>
          <w:b/>
          <w:sz w:val="24"/>
          <w:szCs w:val="24"/>
        </w:rPr>
        <w:t>5 %.</w:t>
      </w:r>
    </w:p>
    <w:p w:rsidR="00484CC8" w:rsidRPr="00484CC8" w:rsidRDefault="00484CC8" w:rsidP="00484CC8">
      <w:pPr>
        <w:spacing w:before="100" w:beforeAutospacing="1" w:after="100" w:afterAutospacing="1"/>
        <w:jc w:val="both"/>
        <w:rPr>
          <w:rFonts w:ascii="Times New Roman" w:eastAsia="Times New Roman" w:hAnsi="Times New Roman"/>
          <w:sz w:val="24"/>
          <w:szCs w:val="24"/>
          <w:lang w:eastAsia="ru-RU"/>
        </w:rPr>
      </w:pPr>
      <w:r w:rsidRPr="00484CC8">
        <w:rPr>
          <w:rFonts w:ascii="Times New Roman" w:eastAsia="Times New Roman" w:hAnsi="Times New Roman"/>
          <w:sz w:val="24"/>
          <w:szCs w:val="24"/>
          <w:lang w:eastAsia="ru-RU"/>
        </w:rPr>
        <w:t>Платник податку з підакцизних товарів (продукції), вироблених або переобладнаних на митній території України; імпортер алкогольних напоїв та тютюнових виробів; суб'єкт господарювання роздрібної торгівлі, який здійснює реалізацію підакцизних товарів; оптовий постачальник електричної енергії подає щомісяця не пізніше 20 числа наступного періоду контролюючому органу за місцем реєстрації декларацію акцизного податку за формою, затвердженою у порядку, встановленому статтею 46 цього Кодексу.</w:t>
      </w:r>
    </w:p>
    <w:p w:rsidR="00484CC8" w:rsidRPr="00484CC8" w:rsidRDefault="00484CC8" w:rsidP="00484CC8">
      <w:pPr>
        <w:keepNext/>
        <w:keepLines/>
        <w:tabs>
          <w:tab w:val="left" w:pos="519"/>
        </w:tabs>
        <w:jc w:val="both"/>
        <w:outlineLvl w:val="0"/>
        <w:rPr>
          <w:rFonts w:ascii="Times New Roman" w:hAnsi="Times New Roman"/>
          <w:b/>
          <w:bCs/>
          <w:sz w:val="24"/>
          <w:szCs w:val="24"/>
        </w:rPr>
      </w:pPr>
      <w:r w:rsidRPr="00484CC8">
        <w:rPr>
          <w:rFonts w:ascii="Times New Roman" w:hAnsi="Times New Roman"/>
          <w:b/>
          <w:bCs/>
          <w:sz w:val="24"/>
          <w:szCs w:val="24"/>
        </w:rPr>
        <w:t>5.Строки сплати</w:t>
      </w:r>
    </w:p>
    <w:p w:rsidR="00484CC8" w:rsidRPr="00484CC8" w:rsidRDefault="00484CC8" w:rsidP="00484CC8">
      <w:pPr>
        <w:tabs>
          <w:tab w:val="left" w:pos="519"/>
        </w:tabs>
        <w:ind w:right="40"/>
        <w:jc w:val="both"/>
        <w:rPr>
          <w:rFonts w:ascii="Times New Roman" w:hAnsi="Times New Roman"/>
          <w:sz w:val="24"/>
          <w:szCs w:val="24"/>
        </w:rPr>
      </w:pPr>
      <w:r w:rsidRPr="00484CC8">
        <w:rPr>
          <w:rFonts w:ascii="Times New Roman" w:hAnsi="Times New Roman"/>
          <w:sz w:val="24"/>
          <w:szCs w:val="24"/>
        </w:rPr>
        <w:t>5.1.Суми податку перераховуються до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Податковим Кодексом для подання податкової декларації за місячний податковий період.</w:t>
      </w:r>
    </w:p>
    <w:p w:rsidR="00484CC8" w:rsidRDefault="000427BE" w:rsidP="000427BE">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p>
    <w:p w:rsidR="00484CC8" w:rsidRDefault="00484CC8" w:rsidP="000427BE">
      <w:pPr>
        <w:tabs>
          <w:tab w:val="left" w:pos="4065"/>
          <w:tab w:val="left" w:pos="9498"/>
        </w:tabs>
        <w:spacing w:after="0"/>
        <w:ind w:right="-146"/>
        <w:jc w:val="both"/>
        <w:rPr>
          <w:rFonts w:ascii="Times New Roman" w:hAnsi="Times New Roman"/>
          <w:b/>
          <w:color w:val="000000"/>
          <w:sz w:val="28"/>
          <w:szCs w:val="28"/>
        </w:rPr>
      </w:pPr>
    </w:p>
    <w:p w:rsidR="000427BE" w:rsidRPr="00D50DDF" w:rsidRDefault="00484CC8" w:rsidP="000427BE">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sidR="000427BE">
        <w:rPr>
          <w:rFonts w:ascii="Times New Roman" w:hAnsi="Times New Roman"/>
          <w:b/>
          <w:color w:val="000000"/>
          <w:sz w:val="28"/>
          <w:szCs w:val="28"/>
        </w:rPr>
        <w:t xml:space="preserve">   </w:t>
      </w:r>
      <w:r>
        <w:rPr>
          <w:rFonts w:ascii="Times New Roman" w:hAnsi="Times New Roman"/>
          <w:b/>
          <w:color w:val="000000"/>
          <w:sz w:val="28"/>
          <w:szCs w:val="28"/>
        </w:rPr>
        <w:t xml:space="preserve">                                                          </w:t>
      </w:r>
      <w:r w:rsidR="000427BE">
        <w:rPr>
          <w:rFonts w:ascii="Times New Roman" w:hAnsi="Times New Roman"/>
          <w:b/>
          <w:color w:val="000000"/>
          <w:sz w:val="28"/>
          <w:szCs w:val="28"/>
        </w:rPr>
        <w:t xml:space="preserve">      </w:t>
      </w:r>
      <w:r w:rsidR="000427BE">
        <w:rPr>
          <w:rFonts w:ascii="Times New Roman" w:hAnsi="Times New Roman"/>
          <w:noProof/>
          <w:color w:val="000000"/>
          <w:sz w:val="28"/>
          <w:szCs w:val="28"/>
          <w:lang w:eastAsia="uk-UA"/>
        </w:rPr>
        <w:drawing>
          <wp:inline distT="0" distB="0" distL="0" distR="0">
            <wp:extent cx="53467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000427BE" w:rsidRPr="00D50DDF">
        <w:rPr>
          <w:rFonts w:ascii="Times New Roman" w:hAnsi="Times New Roman"/>
          <w:b/>
          <w:color w:val="000000"/>
          <w:sz w:val="28"/>
          <w:szCs w:val="28"/>
        </w:rPr>
        <w:t xml:space="preserve">                                          </w:t>
      </w:r>
    </w:p>
    <w:p w:rsidR="000427BE" w:rsidRDefault="000427BE" w:rsidP="000427BE">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ІІ</w:t>
      </w:r>
      <w:r w:rsidRPr="00764E9C">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0427BE" w:rsidRPr="008163CF" w:rsidRDefault="000427BE" w:rsidP="000427BE">
      <w:pPr>
        <w:tabs>
          <w:tab w:val="left" w:pos="9498"/>
        </w:tabs>
        <w:spacing w:after="0"/>
        <w:ind w:left="567" w:right="-146"/>
        <w:jc w:val="center"/>
        <w:rPr>
          <w:rFonts w:ascii="Times New Roman" w:hAnsi="Times New Roman"/>
          <w:color w:val="000000"/>
          <w:sz w:val="24"/>
          <w:szCs w:val="24"/>
        </w:rPr>
      </w:pPr>
    </w:p>
    <w:p w:rsidR="000427BE" w:rsidRPr="001779E5" w:rsidRDefault="000427BE" w:rsidP="000427BE">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0427BE" w:rsidRPr="00292B40" w:rsidRDefault="000427BE" w:rsidP="000427BE">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від 14 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sidR="003212BF">
        <w:rPr>
          <w:rFonts w:ascii="Times New Roman" w:hAnsi="Times New Roman"/>
          <w:color w:val="000000"/>
          <w:sz w:val="24"/>
          <w:szCs w:val="24"/>
        </w:rPr>
        <w:t>4</w:t>
      </w:r>
      <w:r w:rsidRPr="00D61C89">
        <w:rPr>
          <w:rFonts w:ascii="Times New Roman" w:hAnsi="Times New Roman"/>
          <w:color w:val="000000"/>
          <w:sz w:val="24"/>
          <w:szCs w:val="24"/>
        </w:rPr>
        <w:t xml:space="preserve">                                           с. Шевченкове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0427BE">
      <w:pPr>
        <w:spacing w:after="0" w:line="240" w:lineRule="auto"/>
        <w:jc w:val="both"/>
        <w:rPr>
          <w:rFonts w:ascii="Times New Roman" w:hAnsi="Times New Roman"/>
          <w:bCs/>
          <w:sz w:val="24"/>
          <w:szCs w:val="24"/>
          <w:lang w:eastAsia="ru-RU"/>
        </w:rPr>
      </w:pPr>
      <w:r w:rsidRPr="003E6391">
        <w:rPr>
          <w:rFonts w:ascii="Times New Roman" w:hAnsi="Times New Roman"/>
          <w:bCs/>
          <w:sz w:val="24"/>
          <w:szCs w:val="24"/>
          <w:lang w:eastAsia="ru-RU"/>
        </w:rPr>
        <w:t xml:space="preserve">Про встановлення порядку і нормативу </w:t>
      </w:r>
    </w:p>
    <w:p w:rsidR="000427BE" w:rsidRDefault="000427BE" w:rsidP="000427BE">
      <w:pPr>
        <w:spacing w:after="0" w:line="240" w:lineRule="auto"/>
        <w:jc w:val="both"/>
        <w:rPr>
          <w:rFonts w:ascii="Times New Roman" w:hAnsi="Times New Roman"/>
          <w:bCs/>
          <w:sz w:val="24"/>
          <w:szCs w:val="24"/>
          <w:lang w:eastAsia="ru-RU"/>
        </w:rPr>
      </w:pPr>
      <w:r w:rsidRPr="003E6391">
        <w:rPr>
          <w:rFonts w:ascii="Times New Roman" w:hAnsi="Times New Roman"/>
          <w:bCs/>
          <w:sz w:val="24"/>
          <w:szCs w:val="24"/>
          <w:lang w:eastAsia="ru-RU"/>
        </w:rPr>
        <w:t xml:space="preserve">відрахування частини чистого прибутку (доходу) </w:t>
      </w:r>
    </w:p>
    <w:p w:rsidR="000427BE" w:rsidRDefault="000427BE" w:rsidP="000427BE">
      <w:pPr>
        <w:spacing w:after="0" w:line="240" w:lineRule="auto"/>
        <w:jc w:val="both"/>
        <w:rPr>
          <w:rFonts w:ascii="Times New Roman" w:hAnsi="Times New Roman"/>
          <w:bCs/>
          <w:sz w:val="24"/>
          <w:szCs w:val="24"/>
          <w:lang w:eastAsia="ru-RU"/>
        </w:rPr>
      </w:pPr>
      <w:r w:rsidRPr="003E6391">
        <w:rPr>
          <w:rFonts w:ascii="Times New Roman" w:hAnsi="Times New Roman"/>
          <w:bCs/>
          <w:sz w:val="24"/>
          <w:szCs w:val="24"/>
          <w:lang w:eastAsia="ru-RU"/>
        </w:rPr>
        <w:t xml:space="preserve">комунальних підприємств до бюджету Шевченківської </w:t>
      </w:r>
    </w:p>
    <w:p w:rsidR="000427BE" w:rsidRPr="003E6391" w:rsidRDefault="000427BE" w:rsidP="000427BE">
      <w:pPr>
        <w:spacing w:after="0" w:line="240" w:lineRule="auto"/>
        <w:jc w:val="both"/>
        <w:rPr>
          <w:rFonts w:ascii="Times New Roman" w:hAnsi="Times New Roman"/>
          <w:bCs/>
          <w:sz w:val="24"/>
          <w:szCs w:val="24"/>
          <w:lang w:eastAsia="ru-RU"/>
        </w:rPr>
      </w:pPr>
      <w:r w:rsidRPr="003E6391">
        <w:rPr>
          <w:rFonts w:ascii="Times New Roman" w:hAnsi="Times New Roman"/>
          <w:bCs/>
          <w:sz w:val="24"/>
          <w:szCs w:val="24"/>
          <w:lang w:eastAsia="ru-RU"/>
        </w:rPr>
        <w:t>сільської територіальної громади  на 2022 рік.</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0427BE" w:rsidRDefault="000427BE" w:rsidP="000427BE">
      <w:pPr>
        <w:ind w:firstLine="708"/>
        <w:jc w:val="both"/>
        <w:rPr>
          <w:rFonts w:ascii="Times New Roman" w:hAnsi="Times New Roman"/>
          <w:sz w:val="24"/>
          <w:szCs w:val="24"/>
          <w:lang w:eastAsia="ru-RU"/>
        </w:rPr>
      </w:pPr>
      <w:r w:rsidRPr="000427BE">
        <w:rPr>
          <w:rFonts w:ascii="Times New Roman" w:hAnsi="Times New Roman"/>
          <w:sz w:val="24"/>
          <w:szCs w:val="24"/>
          <w:lang w:eastAsia="ru-RU"/>
        </w:rPr>
        <w:t>В</w:t>
      </w:r>
      <w:r w:rsidRPr="000427BE">
        <w:rPr>
          <w:rFonts w:ascii="Times New Roman" w:hAnsi="Times New Roman"/>
          <w:color w:val="000000"/>
          <w:sz w:val="24"/>
          <w:szCs w:val="24"/>
          <w:lang w:eastAsia="ru-RU"/>
        </w:rPr>
        <w:t xml:space="preserve">ідповідно </w:t>
      </w:r>
      <w:r w:rsidR="003212BF" w:rsidRPr="000427BE">
        <w:rPr>
          <w:rFonts w:ascii="Times New Roman" w:hAnsi="Times New Roman"/>
          <w:sz w:val="24"/>
          <w:szCs w:val="24"/>
          <w:lang w:eastAsia="ru-RU"/>
        </w:rPr>
        <w:t xml:space="preserve">статті </w:t>
      </w:r>
      <w:r w:rsidR="003212BF">
        <w:rPr>
          <w:rFonts w:ascii="Times New Roman" w:hAnsi="Times New Roman"/>
          <w:sz w:val="24"/>
          <w:szCs w:val="24"/>
          <w:lang w:eastAsia="ru-RU"/>
        </w:rPr>
        <w:t xml:space="preserve">26 </w:t>
      </w:r>
      <w:r w:rsidR="003212BF" w:rsidRPr="000427BE">
        <w:rPr>
          <w:rFonts w:ascii="Times New Roman" w:hAnsi="Times New Roman"/>
          <w:sz w:val="24"/>
          <w:szCs w:val="24"/>
          <w:lang w:eastAsia="ru-RU"/>
        </w:rPr>
        <w:t>Закону України «Про місцеве самоврядування в Україні»</w:t>
      </w:r>
      <w:r w:rsidR="003212BF">
        <w:rPr>
          <w:rFonts w:ascii="Times New Roman" w:hAnsi="Times New Roman"/>
          <w:sz w:val="24"/>
          <w:szCs w:val="24"/>
          <w:lang w:eastAsia="ru-RU"/>
        </w:rPr>
        <w:t>,</w:t>
      </w:r>
      <w:r w:rsidR="003212BF">
        <w:rPr>
          <w:rFonts w:ascii="Times New Roman" w:hAnsi="Times New Roman"/>
          <w:color w:val="000000"/>
          <w:sz w:val="24"/>
          <w:szCs w:val="24"/>
          <w:lang w:eastAsia="ru-RU"/>
        </w:rPr>
        <w:t xml:space="preserve"> </w:t>
      </w:r>
      <w:r w:rsidRPr="000427BE">
        <w:rPr>
          <w:rFonts w:ascii="Times New Roman" w:hAnsi="Times New Roman"/>
          <w:sz w:val="24"/>
          <w:szCs w:val="24"/>
          <w:lang w:eastAsia="ru-RU"/>
        </w:rPr>
        <w:t xml:space="preserve">Закону України «Про Державний бюджет України на 2021 рік», пункту 2 частини 1 статті 69 Бюджетного кодексу України, </w:t>
      </w:r>
      <w:r w:rsidR="003212BF">
        <w:rPr>
          <w:rFonts w:ascii="Times New Roman" w:hAnsi="Times New Roman"/>
          <w:sz w:val="24"/>
          <w:szCs w:val="24"/>
          <w:lang w:eastAsia="ru-RU"/>
        </w:rPr>
        <w:t>с</w:t>
      </w:r>
      <w:r w:rsidRPr="000427BE">
        <w:rPr>
          <w:rFonts w:ascii="Times New Roman" w:hAnsi="Times New Roman"/>
          <w:sz w:val="24"/>
          <w:szCs w:val="24"/>
          <w:lang w:eastAsia="ru-RU"/>
        </w:rPr>
        <w:t xml:space="preserve">ільська рада </w:t>
      </w:r>
    </w:p>
    <w:p w:rsidR="003212BF" w:rsidRPr="000427BE" w:rsidRDefault="003212BF" w:rsidP="000427BE">
      <w:pPr>
        <w:ind w:firstLine="708"/>
        <w:jc w:val="both"/>
        <w:rPr>
          <w:rFonts w:ascii="Times New Roman" w:hAnsi="Times New Roman"/>
          <w:sz w:val="24"/>
          <w:szCs w:val="24"/>
          <w:lang w:eastAsia="ru-RU"/>
        </w:rPr>
      </w:pPr>
    </w:p>
    <w:p w:rsidR="000427BE" w:rsidRPr="000427BE" w:rsidRDefault="000427BE" w:rsidP="000427BE">
      <w:pPr>
        <w:ind w:firstLine="708"/>
        <w:jc w:val="both"/>
        <w:rPr>
          <w:rFonts w:ascii="Times New Roman" w:hAnsi="Times New Roman"/>
          <w:sz w:val="24"/>
          <w:szCs w:val="24"/>
          <w:lang w:eastAsia="ru-RU"/>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0427BE" w:rsidRPr="000427BE" w:rsidRDefault="000427BE" w:rsidP="000427BE">
      <w:pPr>
        <w:numPr>
          <w:ilvl w:val="0"/>
          <w:numId w:val="4"/>
        </w:numPr>
        <w:spacing w:after="0" w:line="240" w:lineRule="auto"/>
        <w:ind w:left="0" w:firstLine="851"/>
        <w:jc w:val="both"/>
        <w:rPr>
          <w:rFonts w:ascii="Times New Roman" w:hAnsi="Times New Roman"/>
          <w:sz w:val="24"/>
          <w:szCs w:val="24"/>
          <w:lang w:eastAsia="ru-RU"/>
        </w:rPr>
      </w:pPr>
      <w:r w:rsidRPr="000427BE">
        <w:rPr>
          <w:rFonts w:ascii="Times New Roman" w:hAnsi="Times New Roman"/>
          <w:sz w:val="24"/>
          <w:szCs w:val="24"/>
          <w:lang w:eastAsia="ru-RU"/>
        </w:rPr>
        <w:t>Встановити для комунальних підприємств норматив відрахування частини чистого прибутку (доходу) в 2022 році в розмірі 10 відсотків.</w:t>
      </w:r>
    </w:p>
    <w:p w:rsidR="000427BE" w:rsidRPr="000427BE" w:rsidRDefault="000427BE" w:rsidP="000427BE">
      <w:pPr>
        <w:numPr>
          <w:ilvl w:val="0"/>
          <w:numId w:val="4"/>
        </w:numPr>
        <w:spacing w:after="0" w:line="240" w:lineRule="auto"/>
        <w:ind w:left="0" w:firstLine="851"/>
        <w:jc w:val="both"/>
        <w:rPr>
          <w:rFonts w:ascii="Times New Roman" w:hAnsi="Times New Roman"/>
          <w:sz w:val="24"/>
          <w:szCs w:val="24"/>
          <w:lang w:eastAsia="ru-RU"/>
        </w:rPr>
      </w:pPr>
      <w:r w:rsidRPr="000427BE">
        <w:rPr>
          <w:rFonts w:ascii="Times New Roman" w:hAnsi="Times New Roman"/>
          <w:sz w:val="24"/>
          <w:szCs w:val="24"/>
          <w:lang w:eastAsia="ru-RU"/>
        </w:rPr>
        <w:t xml:space="preserve">Затвердити </w:t>
      </w:r>
      <w:r w:rsidRPr="000427BE">
        <w:rPr>
          <w:rFonts w:ascii="Times New Roman" w:hAnsi="Times New Roman"/>
          <w:bCs/>
          <w:sz w:val="24"/>
          <w:szCs w:val="24"/>
          <w:bdr w:val="none" w:sz="0" w:space="0" w:color="auto" w:frame="1"/>
          <w:lang w:eastAsia="ru-RU"/>
        </w:rPr>
        <w:t>Порядок і норматив відрахування частини чистого прибутку</w:t>
      </w:r>
      <w:r w:rsidRPr="000427BE">
        <w:rPr>
          <w:rFonts w:ascii="Times New Roman" w:hAnsi="Times New Roman"/>
          <w:sz w:val="24"/>
          <w:szCs w:val="24"/>
          <w:lang w:eastAsia="ru-RU"/>
        </w:rPr>
        <w:t xml:space="preserve"> </w:t>
      </w:r>
      <w:r w:rsidRPr="000427BE">
        <w:rPr>
          <w:rFonts w:ascii="Times New Roman" w:hAnsi="Times New Roman"/>
          <w:bCs/>
          <w:sz w:val="24"/>
          <w:szCs w:val="24"/>
          <w:bdr w:val="none" w:sz="0" w:space="0" w:color="auto" w:frame="1"/>
          <w:lang w:eastAsia="ru-RU"/>
        </w:rPr>
        <w:t xml:space="preserve">(доходу) </w:t>
      </w:r>
      <w:r w:rsidRPr="000427BE">
        <w:rPr>
          <w:rFonts w:ascii="Times New Roman" w:hAnsi="Times New Roman"/>
          <w:bCs/>
          <w:sz w:val="24"/>
          <w:szCs w:val="24"/>
          <w:lang w:eastAsia="ru-RU"/>
        </w:rPr>
        <w:t xml:space="preserve">комунальних </w:t>
      </w:r>
      <w:r w:rsidRPr="000427BE">
        <w:rPr>
          <w:rFonts w:ascii="Times New Roman" w:hAnsi="Times New Roman"/>
          <w:bCs/>
          <w:sz w:val="24"/>
          <w:szCs w:val="24"/>
          <w:bdr w:val="none" w:sz="0" w:space="0" w:color="auto" w:frame="1"/>
          <w:lang w:eastAsia="ru-RU"/>
        </w:rPr>
        <w:t>підприємств до бюджету</w:t>
      </w:r>
      <w:r w:rsidRPr="000427BE">
        <w:rPr>
          <w:rFonts w:ascii="Times New Roman" w:hAnsi="Times New Roman"/>
          <w:sz w:val="24"/>
          <w:szCs w:val="24"/>
        </w:rPr>
        <w:t xml:space="preserve"> </w:t>
      </w:r>
      <w:r w:rsidRPr="000427BE">
        <w:rPr>
          <w:rFonts w:ascii="Times New Roman" w:hAnsi="Times New Roman"/>
          <w:bCs/>
          <w:sz w:val="24"/>
          <w:szCs w:val="24"/>
          <w:bdr w:val="none" w:sz="0" w:space="0" w:color="auto" w:frame="1"/>
          <w:lang w:eastAsia="ru-RU"/>
        </w:rPr>
        <w:t>Шевченківської сільської ради у 2022 році,</w:t>
      </w:r>
      <w:r w:rsidRPr="000427BE">
        <w:rPr>
          <w:rFonts w:ascii="Times New Roman" w:hAnsi="Times New Roman"/>
          <w:sz w:val="24"/>
          <w:szCs w:val="24"/>
          <w:lang w:eastAsia="ru-RU"/>
        </w:rPr>
        <w:t xml:space="preserve"> згідно з додатком.</w:t>
      </w:r>
    </w:p>
    <w:p w:rsidR="000427BE" w:rsidRPr="000427BE" w:rsidRDefault="000427BE" w:rsidP="000427BE">
      <w:pPr>
        <w:numPr>
          <w:ilvl w:val="0"/>
          <w:numId w:val="4"/>
        </w:numPr>
        <w:spacing w:after="0" w:line="240" w:lineRule="auto"/>
        <w:ind w:left="0" w:firstLine="851"/>
        <w:jc w:val="both"/>
        <w:rPr>
          <w:rFonts w:ascii="Times New Roman" w:hAnsi="Times New Roman"/>
          <w:sz w:val="24"/>
          <w:szCs w:val="24"/>
          <w:lang w:eastAsia="ru-RU"/>
        </w:rPr>
      </w:pPr>
      <w:r w:rsidRPr="000427BE">
        <w:rPr>
          <w:rFonts w:ascii="Times New Roman" w:hAnsi="Times New Roman"/>
          <w:sz w:val="24"/>
          <w:szCs w:val="24"/>
          <w:lang w:eastAsia="ru-RU"/>
        </w:rPr>
        <w:t>Керівникам комунальних підприємств забезпечити надходження відрахувань частини чистого прибутку (доходу) до загального фонду бюджету Шевченківської сільської ради  відповідно до затвердженого цим рішенням Порядку.</w:t>
      </w:r>
    </w:p>
    <w:p w:rsidR="000427BE" w:rsidRPr="000427BE" w:rsidRDefault="000427BE" w:rsidP="000427BE">
      <w:pPr>
        <w:ind w:firstLine="708"/>
        <w:jc w:val="both"/>
        <w:rPr>
          <w:rFonts w:ascii="Times New Roman" w:hAnsi="Times New Roman"/>
          <w:sz w:val="24"/>
          <w:szCs w:val="24"/>
          <w:lang w:eastAsia="ru-RU"/>
        </w:rPr>
      </w:pPr>
      <w:r w:rsidRPr="000427BE">
        <w:rPr>
          <w:rFonts w:ascii="Times New Roman" w:hAnsi="Times New Roman"/>
          <w:sz w:val="24"/>
          <w:szCs w:val="24"/>
        </w:rPr>
        <w:t>4. Контроль за виконанням цього рішення покласти на постійну комісію з питань планування, фінансів, бюджету та соціально-економічного розвитку.</w:t>
      </w:r>
    </w:p>
    <w:p w:rsidR="00B527AF" w:rsidRPr="000427BE"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B527AF" w:rsidRPr="00292B40" w:rsidRDefault="003212BF" w:rsidP="00B527A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Сільський голова                                            О.В.Пилипенко    </w:t>
      </w:r>
    </w:p>
    <w:p w:rsidR="00B527AF" w:rsidRPr="00292B40" w:rsidRDefault="00B527AF" w:rsidP="00B527AF">
      <w:pPr>
        <w:shd w:val="clear" w:color="auto" w:fill="FFFFFF"/>
        <w:spacing w:after="0" w:line="240" w:lineRule="auto"/>
        <w:jc w:val="both"/>
        <w:rPr>
          <w:rFonts w:ascii="Times New Roman" w:eastAsia="Times New Roman" w:hAnsi="Times New Roman"/>
          <w:sz w:val="24"/>
          <w:szCs w:val="24"/>
          <w:lang w:eastAsia="ru-RU"/>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3212BF" w:rsidRDefault="003212BF" w:rsidP="005303E6">
      <w:pPr>
        <w:spacing w:after="0" w:line="240" w:lineRule="auto"/>
        <w:jc w:val="both"/>
        <w:rPr>
          <w:rFonts w:ascii="Times New Roman" w:hAnsi="Times New Roman"/>
          <w:sz w:val="28"/>
          <w:szCs w:val="28"/>
        </w:rPr>
      </w:pPr>
    </w:p>
    <w:p w:rsidR="003212BF" w:rsidRDefault="003212BF" w:rsidP="005303E6">
      <w:pPr>
        <w:spacing w:after="0" w:line="240" w:lineRule="auto"/>
        <w:jc w:val="both"/>
        <w:rPr>
          <w:rFonts w:ascii="Times New Roman" w:hAnsi="Times New Roman"/>
          <w:sz w:val="28"/>
          <w:szCs w:val="28"/>
        </w:rPr>
      </w:pPr>
    </w:p>
    <w:p w:rsidR="003212BF" w:rsidRDefault="003212BF"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3212BF" w:rsidRDefault="003212BF" w:rsidP="003212BF">
      <w:pPr>
        <w:spacing w:after="0" w:line="240" w:lineRule="auto"/>
        <w:jc w:val="right"/>
        <w:rPr>
          <w:rFonts w:ascii="Times New Roman" w:hAnsi="Times New Roman"/>
          <w:sz w:val="24"/>
          <w:szCs w:val="24"/>
        </w:rPr>
      </w:pPr>
    </w:p>
    <w:p w:rsidR="003212BF" w:rsidRPr="003212BF" w:rsidRDefault="003212BF" w:rsidP="003212BF">
      <w:pPr>
        <w:spacing w:after="0" w:line="240" w:lineRule="auto"/>
        <w:jc w:val="right"/>
        <w:rPr>
          <w:rFonts w:ascii="Times New Roman" w:hAnsi="Times New Roman"/>
          <w:sz w:val="24"/>
          <w:szCs w:val="24"/>
        </w:rPr>
      </w:pPr>
      <w:r w:rsidRPr="003212BF">
        <w:rPr>
          <w:rFonts w:ascii="Times New Roman" w:hAnsi="Times New Roman"/>
          <w:sz w:val="24"/>
          <w:szCs w:val="24"/>
        </w:rPr>
        <w:t>«ЗАТВЕРДЖЕНО»</w:t>
      </w:r>
    </w:p>
    <w:p w:rsidR="003212BF" w:rsidRPr="003212BF" w:rsidRDefault="003212BF" w:rsidP="003212BF">
      <w:pPr>
        <w:tabs>
          <w:tab w:val="left" w:pos="7230"/>
        </w:tabs>
        <w:spacing w:after="0" w:line="240" w:lineRule="auto"/>
        <w:jc w:val="both"/>
        <w:rPr>
          <w:rFonts w:ascii="Times New Roman" w:hAnsi="Times New Roman"/>
          <w:sz w:val="24"/>
          <w:szCs w:val="24"/>
        </w:rPr>
      </w:pPr>
      <w:r w:rsidRPr="003212BF">
        <w:rPr>
          <w:rFonts w:ascii="Times New Roman" w:hAnsi="Times New Roman"/>
          <w:sz w:val="24"/>
          <w:szCs w:val="24"/>
        </w:rPr>
        <w:t xml:space="preserve">                                                                                                                </w:t>
      </w:r>
      <w:r w:rsidR="00C00482">
        <w:rPr>
          <w:rFonts w:ascii="Times New Roman" w:hAnsi="Times New Roman"/>
          <w:sz w:val="24"/>
          <w:szCs w:val="24"/>
        </w:rPr>
        <w:t xml:space="preserve">   </w:t>
      </w:r>
      <w:r w:rsidRPr="003212BF">
        <w:rPr>
          <w:rFonts w:ascii="Times New Roman" w:hAnsi="Times New Roman"/>
          <w:sz w:val="24"/>
          <w:szCs w:val="24"/>
        </w:rPr>
        <w:t xml:space="preserve">   рішенням № 4</w:t>
      </w:r>
    </w:p>
    <w:p w:rsidR="003212BF" w:rsidRPr="003212BF" w:rsidRDefault="003212BF" w:rsidP="003212BF">
      <w:pPr>
        <w:spacing w:after="0" w:line="240" w:lineRule="auto"/>
        <w:jc w:val="center"/>
        <w:rPr>
          <w:rFonts w:ascii="Times New Roman" w:hAnsi="Times New Roman"/>
          <w:sz w:val="28"/>
          <w:szCs w:val="28"/>
        </w:rPr>
      </w:pPr>
      <w:r w:rsidRPr="003212BF">
        <w:rPr>
          <w:rFonts w:ascii="Times New Roman" w:hAnsi="Times New Roman"/>
          <w:sz w:val="24"/>
          <w:szCs w:val="24"/>
        </w:rPr>
        <w:t xml:space="preserve">                                                                                                                        від 14 .07. 2021 року</w:t>
      </w:r>
      <w:r w:rsidRPr="003212BF">
        <w:rPr>
          <w:rFonts w:ascii="Times New Roman" w:hAnsi="Times New Roman"/>
          <w:sz w:val="28"/>
          <w:szCs w:val="28"/>
        </w:rPr>
        <w:t xml:space="preserve"> </w:t>
      </w:r>
    </w:p>
    <w:p w:rsidR="003212BF" w:rsidRPr="003212BF" w:rsidRDefault="003212BF" w:rsidP="003212BF">
      <w:pPr>
        <w:spacing w:after="0" w:line="240" w:lineRule="auto"/>
        <w:rPr>
          <w:rFonts w:ascii="Times New Roman" w:hAnsi="Times New Roman"/>
          <w:sz w:val="28"/>
          <w:szCs w:val="28"/>
        </w:rPr>
      </w:pPr>
    </w:p>
    <w:p w:rsidR="003212BF" w:rsidRPr="003212BF" w:rsidRDefault="003212BF" w:rsidP="003212BF">
      <w:pPr>
        <w:spacing w:after="0" w:line="240" w:lineRule="auto"/>
        <w:jc w:val="center"/>
        <w:rPr>
          <w:rFonts w:ascii="Times New Roman" w:hAnsi="Times New Roman"/>
          <w:b/>
          <w:sz w:val="24"/>
          <w:szCs w:val="24"/>
        </w:rPr>
      </w:pPr>
      <w:r w:rsidRPr="003212BF">
        <w:rPr>
          <w:rFonts w:ascii="Times New Roman" w:hAnsi="Times New Roman"/>
          <w:b/>
          <w:sz w:val="24"/>
          <w:szCs w:val="24"/>
        </w:rPr>
        <w:t>Порядок та норматив відрахування в 2022  році</w:t>
      </w:r>
    </w:p>
    <w:p w:rsidR="003212BF" w:rsidRPr="003212BF" w:rsidRDefault="003212BF" w:rsidP="003212BF">
      <w:pPr>
        <w:spacing w:after="0" w:line="240" w:lineRule="auto"/>
        <w:jc w:val="center"/>
        <w:rPr>
          <w:rFonts w:ascii="Times New Roman" w:hAnsi="Times New Roman"/>
          <w:b/>
          <w:sz w:val="24"/>
          <w:szCs w:val="24"/>
        </w:rPr>
      </w:pPr>
      <w:r w:rsidRPr="003212BF">
        <w:rPr>
          <w:rFonts w:ascii="Times New Roman" w:hAnsi="Times New Roman"/>
          <w:b/>
          <w:sz w:val="24"/>
          <w:szCs w:val="24"/>
        </w:rPr>
        <w:t>частини чистого прибутку (доходу)</w:t>
      </w:r>
    </w:p>
    <w:p w:rsidR="003212BF" w:rsidRPr="003212BF" w:rsidRDefault="003212BF" w:rsidP="003212BF">
      <w:pPr>
        <w:spacing w:after="0" w:line="240" w:lineRule="auto"/>
        <w:jc w:val="center"/>
        <w:rPr>
          <w:rFonts w:ascii="Times New Roman" w:hAnsi="Times New Roman"/>
          <w:b/>
          <w:sz w:val="24"/>
          <w:szCs w:val="24"/>
        </w:rPr>
      </w:pPr>
      <w:r w:rsidRPr="003212BF">
        <w:rPr>
          <w:rFonts w:ascii="Times New Roman" w:hAnsi="Times New Roman"/>
          <w:b/>
          <w:sz w:val="24"/>
          <w:szCs w:val="24"/>
        </w:rPr>
        <w:t>для підприємств комунальної власності Шевченківської сільської ради, яка підлягає зарахуванню до місцевого бюджету</w:t>
      </w:r>
    </w:p>
    <w:p w:rsidR="003212BF" w:rsidRPr="003212BF" w:rsidRDefault="003212BF" w:rsidP="003212BF">
      <w:pPr>
        <w:spacing w:after="0" w:line="240" w:lineRule="auto"/>
        <w:rPr>
          <w:rFonts w:ascii="Times New Roman" w:hAnsi="Times New Roman"/>
          <w:sz w:val="24"/>
          <w:szCs w:val="24"/>
        </w:rPr>
      </w:pPr>
      <w:r w:rsidRPr="003212BF">
        <w:rPr>
          <w:rFonts w:ascii="Times New Roman" w:hAnsi="Times New Roman"/>
          <w:sz w:val="24"/>
          <w:szCs w:val="24"/>
        </w:rPr>
        <w:t xml:space="preserve"> </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 xml:space="preserve"> </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1.</w:t>
      </w:r>
      <w:r w:rsidRPr="003212BF">
        <w:rPr>
          <w:rFonts w:ascii="Times New Roman" w:hAnsi="Times New Roman"/>
          <w:sz w:val="24"/>
          <w:szCs w:val="24"/>
        </w:rPr>
        <w:tab/>
        <w:t>Даний Порядок і норматив регламентують здійснення відрахування до загального фонду місцевого  бюджету частини чистого прибутку (доходу) комунальними підприємствами, за результатами фінансово-господарської діяльності.</w:t>
      </w:r>
    </w:p>
    <w:p w:rsidR="003212BF" w:rsidRPr="003212BF" w:rsidRDefault="003212BF" w:rsidP="003212BF">
      <w:pPr>
        <w:spacing w:after="0" w:line="240" w:lineRule="auto"/>
        <w:jc w:val="both"/>
        <w:rPr>
          <w:rFonts w:ascii="Times New Roman" w:hAnsi="Times New Roman"/>
          <w:sz w:val="24"/>
          <w:szCs w:val="24"/>
        </w:rPr>
      </w:pP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2.Відрахування частини чистого прибутку (доходу) до загального фонду місцевого бюджету за результатами фінансово-господарської діяльності проводяться комунальними підприємствами у розмірі 10 (десять) % чистого прибутку (доходу).</w:t>
      </w:r>
    </w:p>
    <w:p w:rsidR="003212BF" w:rsidRPr="003212BF" w:rsidRDefault="003212BF" w:rsidP="003212BF">
      <w:pPr>
        <w:spacing w:after="0" w:line="240" w:lineRule="auto"/>
        <w:jc w:val="both"/>
        <w:rPr>
          <w:rFonts w:ascii="Times New Roman" w:hAnsi="Times New Roman"/>
          <w:sz w:val="24"/>
          <w:szCs w:val="24"/>
        </w:rPr>
      </w:pP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 xml:space="preserve"> 3. Підприємства комунальної власності здійснюють відрахування до місцевого  бюджету частини чистого прибутку (доходу) наростаючим підсумком щоквартальної фінансово-господарської діяльності у 2022 році у строки, встановлені для сплати податку на прибуток підприємств.</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 xml:space="preserve"> </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4. Частина чистого прибутку (доходу), що відраховується до місцевого бюджету за відповідний період, визначається виходячи з обсягу чистого прибутку (доходу), розрахованого згідно з положеннями (стандартами) бухгалтерського обліку та розмірів відрахувань чистого прибутку (доходу), зазначених у п.2 цього Порядку.</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 xml:space="preserve"> </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5. Частина чистого прибутку (доходу), що підлягає сплаті до місцевого бюджету,  визначається комунальними підприємствами відповідно до форми розрахунку, встановленої державною податковою інспекцією, та зазначається у декларації з податку на прибуток підприємства. Розрахунок частини чистого прибутку (доходу) подається до органу державної податкової служби у строк, передбачений для подання декларації з податку на прибуток.</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 xml:space="preserve"> </w:t>
      </w:r>
    </w:p>
    <w:p w:rsidR="003212BF" w:rsidRPr="003212BF" w:rsidRDefault="003212BF" w:rsidP="003212BF">
      <w:pPr>
        <w:spacing w:after="0" w:line="240" w:lineRule="auto"/>
        <w:jc w:val="both"/>
        <w:rPr>
          <w:rFonts w:ascii="Times New Roman" w:hAnsi="Times New Roman"/>
          <w:sz w:val="24"/>
          <w:szCs w:val="24"/>
        </w:rPr>
      </w:pPr>
      <w:r w:rsidRPr="003212BF">
        <w:rPr>
          <w:rFonts w:ascii="Times New Roman" w:hAnsi="Times New Roman"/>
          <w:sz w:val="24"/>
          <w:szCs w:val="24"/>
        </w:rPr>
        <w:t>6.  Сплачена підприємствами комунальної власності відповідно до цього Порядку частина чистого прибутку (доходу) зараховується до загального фонду місцевого бюджету .</w:t>
      </w:r>
    </w:p>
    <w:p w:rsidR="008F5D18" w:rsidRDefault="008F5D18" w:rsidP="003212BF">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8F5D18" w:rsidRDefault="008F5D1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Default="00484CC8" w:rsidP="005303E6">
      <w:pPr>
        <w:spacing w:after="0" w:line="240" w:lineRule="auto"/>
        <w:jc w:val="both"/>
        <w:rPr>
          <w:rFonts w:ascii="Times New Roman" w:hAnsi="Times New Roman"/>
          <w:sz w:val="28"/>
          <w:szCs w:val="28"/>
        </w:rPr>
      </w:pPr>
    </w:p>
    <w:p w:rsidR="00484CC8" w:rsidRPr="008447D8" w:rsidRDefault="00484CC8" w:rsidP="005303E6">
      <w:pPr>
        <w:spacing w:after="0" w:line="240" w:lineRule="auto"/>
        <w:jc w:val="both"/>
        <w:rPr>
          <w:rFonts w:ascii="Times New Roman" w:hAnsi="Times New Roman"/>
          <w:sz w:val="28"/>
          <w:szCs w:val="28"/>
        </w:rPr>
      </w:pPr>
    </w:p>
    <w:sectPr w:rsidR="00484CC8" w:rsidRPr="008447D8" w:rsidSect="000427BE">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0" w:usb1="00000000" w:usb2="00000000" w:usb3="00000000" w:csb0="0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1">
    <w:nsid w:val="04AC791F"/>
    <w:multiLevelType w:val="hybridMultilevel"/>
    <w:tmpl w:val="37D0A81C"/>
    <w:lvl w:ilvl="0" w:tplc="442E16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693AB7"/>
    <w:multiLevelType w:val="multilevel"/>
    <w:tmpl w:val="2AC8B2DE"/>
    <w:lvl w:ilvl="0">
      <w:start w:val="1"/>
      <w:numFmt w:val="decimal"/>
      <w:lvlText w:val="%1."/>
      <w:lvlJc w:val="left"/>
      <w:pPr>
        <w:ind w:left="405" w:hanging="405"/>
      </w:pPr>
    </w:lvl>
    <w:lvl w:ilvl="1">
      <w:start w:val="1"/>
      <w:numFmt w:val="decimal"/>
      <w:lvlText w:val="%1.%2."/>
      <w:lvlJc w:val="left"/>
      <w:pPr>
        <w:ind w:left="885" w:hanging="405"/>
      </w:pPr>
      <w:rPr>
        <w:rFonts w:ascii="Times New Roman" w:hAnsi="Times New Roman" w:cs="Times New Roman" w:hint="default"/>
        <w:sz w:val="24"/>
        <w:szCs w:val="24"/>
      </w:r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3">
    <w:nsid w:val="0BCE0C3D"/>
    <w:multiLevelType w:val="hybridMultilevel"/>
    <w:tmpl w:val="484285A4"/>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nsid w:val="2C3E77A1"/>
    <w:multiLevelType w:val="hybridMultilevel"/>
    <w:tmpl w:val="D7322336"/>
    <w:lvl w:ilvl="0" w:tplc="2000000F">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36546720"/>
    <w:multiLevelType w:val="hybridMultilevel"/>
    <w:tmpl w:val="99327B3C"/>
    <w:lvl w:ilvl="0" w:tplc="00A2986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2424DF"/>
    <w:multiLevelType w:val="hybridMultilevel"/>
    <w:tmpl w:val="15746C5C"/>
    <w:lvl w:ilvl="0" w:tplc="A1D60736">
      <w:start w:val="1"/>
      <w:numFmt w:val="decimal"/>
      <w:pStyle w:val="LINCTableRus"/>
      <w:lvlText w:val="%1."/>
      <w:lvlJc w:val="left"/>
      <w:pPr>
        <w:ind w:left="218" w:hanging="360"/>
      </w:pPr>
      <w:rPr>
        <w:rFonts w:eastAsia="Times New Roman"/>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467F28AC"/>
    <w:multiLevelType w:val="hybridMultilevel"/>
    <w:tmpl w:val="FCAACCF4"/>
    <w:lvl w:ilvl="0" w:tplc="27A2F4F2">
      <w:start w:val="1"/>
      <w:numFmt w:val="decimal"/>
      <w:pStyle w:val="ChartTitle"/>
      <w:lvlText w:val="%1."/>
      <w:lvlJc w:val="left"/>
      <w:pPr>
        <w:ind w:left="218" w:hanging="360"/>
      </w:pPr>
      <w:rPr>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58C41E14"/>
    <w:multiLevelType w:val="hybridMultilevel"/>
    <w:tmpl w:val="52A2649A"/>
    <w:lvl w:ilvl="0" w:tplc="4290E588">
      <w:start w:val="11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4A34C2"/>
    <w:multiLevelType w:val="multilevel"/>
    <w:tmpl w:val="6118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F7193A"/>
    <w:multiLevelType w:val="hybridMultilevel"/>
    <w:tmpl w:val="023C1A1C"/>
    <w:lvl w:ilvl="0" w:tplc="92E278CE">
      <w:numFmt w:val="bullet"/>
      <w:lvlText w:val="-"/>
      <w:lvlJc w:val="left"/>
      <w:pPr>
        <w:tabs>
          <w:tab w:val="num" w:pos="388"/>
        </w:tabs>
        <w:ind w:left="388" w:hanging="360"/>
      </w:pPr>
      <w:rPr>
        <w:rFonts w:ascii="Times New Roman" w:eastAsia="Times New Roman" w:hAnsi="Times New Roman" w:cs="Times New Roman" w:hint="default"/>
      </w:rPr>
    </w:lvl>
    <w:lvl w:ilvl="1" w:tplc="04190003" w:tentative="1">
      <w:start w:val="1"/>
      <w:numFmt w:val="bullet"/>
      <w:lvlText w:val="o"/>
      <w:lvlJc w:val="left"/>
      <w:pPr>
        <w:tabs>
          <w:tab w:val="num" w:pos="1108"/>
        </w:tabs>
        <w:ind w:left="1108" w:hanging="360"/>
      </w:pPr>
      <w:rPr>
        <w:rFonts w:ascii="Courier New" w:hAnsi="Courier New" w:cs="Courier New" w:hint="default"/>
      </w:rPr>
    </w:lvl>
    <w:lvl w:ilvl="2" w:tplc="04190005" w:tentative="1">
      <w:start w:val="1"/>
      <w:numFmt w:val="bullet"/>
      <w:lvlText w:val=""/>
      <w:lvlJc w:val="left"/>
      <w:pPr>
        <w:tabs>
          <w:tab w:val="num" w:pos="1828"/>
        </w:tabs>
        <w:ind w:left="1828" w:hanging="360"/>
      </w:pPr>
      <w:rPr>
        <w:rFonts w:ascii="Wingdings" w:hAnsi="Wingdings" w:hint="default"/>
      </w:rPr>
    </w:lvl>
    <w:lvl w:ilvl="3" w:tplc="04190001" w:tentative="1">
      <w:start w:val="1"/>
      <w:numFmt w:val="bullet"/>
      <w:lvlText w:val=""/>
      <w:lvlJc w:val="left"/>
      <w:pPr>
        <w:tabs>
          <w:tab w:val="num" w:pos="2548"/>
        </w:tabs>
        <w:ind w:left="2548" w:hanging="360"/>
      </w:pPr>
      <w:rPr>
        <w:rFonts w:ascii="Symbol" w:hAnsi="Symbol" w:hint="default"/>
      </w:rPr>
    </w:lvl>
    <w:lvl w:ilvl="4" w:tplc="04190003" w:tentative="1">
      <w:start w:val="1"/>
      <w:numFmt w:val="bullet"/>
      <w:lvlText w:val="o"/>
      <w:lvlJc w:val="left"/>
      <w:pPr>
        <w:tabs>
          <w:tab w:val="num" w:pos="3268"/>
        </w:tabs>
        <w:ind w:left="3268" w:hanging="360"/>
      </w:pPr>
      <w:rPr>
        <w:rFonts w:ascii="Courier New" w:hAnsi="Courier New" w:cs="Courier New" w:hint="default"/>
      </w:rPr>
    </w:lvl>
    <w:lvl w:ilvl="5" w:tplc="04190005" w:tentative="1">
      <w:start w:val="1"/>
      <w:numFmt w:val="bullet"/>
      <w:lvlText w:val=""/>
      <w:lvlJc w:val="left"/>
      <w:pPr>
        <w:tabs>
          <w:tab w:val="num" w:pos="3988"/>
        </w:tabs>
        <w:ind w:left="3988" w:hanging="360"/>
      </w:pPr>
      <w:rPr>
        <w:rFonts w:ascii="Wingdings" w:hAnsi="Wingdings" w:hint="default"/>
      </w:rPr>
    </w:lvl>
    <w:lvl w:ilvl="6" w:tplc="04190001" w:tentative="1">
      <w:start w:val="1"/>
      <w:numFmt w:val="bullet"/>
      <w:lvlText w:val=""/>
      <w:lvlJc w:val="left"/>
      <w:pPr>
        <w:tabs>
          <w:tab w:val="num" w:pos="4708"/>
        </w:tabs>
        <w:ind w:left="4708" w:hanging="360"/>
      </w:pPr>
      <w:rPr>
        <w:rFonts w:ascii="Symbol" w:hAnsi="Symbol" w:hint="default"/>
      </w:rPr>
    </w:lvl>
    <w:lvl w:ilvl="7" w:tplc="04190003" w:tentative="1">
      <w:start w:val="1"/>
      <w:numFmt w:val="bullet"/>
      <w:lvlText w:val="o"/>
      <w:lvlJc w:val="left"/>
      <w:pPr>
        <w:tabs>
          <w:tab w:val="num" w:pos="5428"/>
        </w:tabs>
        <w:ind w:left="5428" w:hanging="360"/>
      </w:pPr>
      <w:rPr>
        <w:rFonts w:ascii="Courier New" w:hAnsi="Courier New" w:cs="Courier New" w:hint="default"/>
      </w:rPr>
    </w:lvl>
    <w:lvl w:ilvl="8" w:tplc="04190005" w:tentative="1">
      <w:start w:val="1"/>
      <w:numFmt w:val="bullet"/>
      <w:lvlText w:val=""/>
      <w:lvlJc w:val="left"/>
      <w:pPr>
        <w:tabs>
          <w:tab w:val="num" w:pos="6148"/>
        </w:tabs>
        <w:ind w:left="6148" w:hanging="360"/>
      </w:pPr>
      <w:rPr>
        <w:rFonts w:ascii="Wingdings" w:hAnsi="Wingdings" w:hint="default"/>
      </w:rPr>
    </w:lvl>
  </w:abstractNum>
  <w:abstractNum w:abstractNumId="11">
    <w:nsid w:val="65216291"/>
    <w:multiLevelType w:val="hybridMultilevel"/>
    <w:tmpl w:val="785CF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0350E8"/>
    <w:multiLevelType w:val="hybridMultilevel"/>
    <w:tmpl w:val="7354CFD0"/>
    <w:lvl w:ilvl="0" w:tplc="EED650C8">
      <w:start w:val="1"/>
      <w:numFmt w:val="decimal"/>
      <w:lvlText w:val="%1."/>
      <w:lvlJc w:val="left"/>
      <w:pPr>
        <w:ind w:left="720" w:hanging="360"/>
      </w:pPr>
      <w:rPr>
        <w:rFonts w:eastAsia="Times New Roman"/>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CA21970"/>
    <w:multiLevelType w:val="hybridMultilevel"/>
    <w:tmpl w:val="9F421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1"/>
  </w:num>
  <w:num w:numId="4">
    <w:abstractNumId w:val="3"/>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8"/>
  </w:num>
  <w:num w:numId="15">
    <w:abstractNumId w:val="10"/>
  </w:num>
  <w:num w:numId="16">
    <w:abstractNumId w:val="9"/>
  </w:num>
  <w:num w:numId="17">
    <w:abstractNumId w:val="1"/>
  </w:num>
  <w:num w:numId="18">
    <w:abstractNumId w:val="0"/>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proofState w:spelling="clean"/>
  <w:defaultTabStop w:val="708"/>
  <w:hyphenationZone w:val="425"/>
  <w:characterSpacingControl w:val="doNotCompress"/>
  <w:savePreviewPicture/>
  <w:compat/>
  <w:rsids>
    <w:rsidRoot w:val="008E2B31"/>
    <w:rsid w:val="00007846"/>
    <w:rsid w:val="000427BE"/>
    <w:rsid w:val="000C0D2A"/>
    <w:rsid w:val="0010504B"/>
    <w:rsid w:val="00167B05"/>
    <w:rsid w:val="001B170C"/>
    <w:rsid w:val="002E3D6F"/>
    <w:rsid w:val="003212BF"/>
    <w:rsid w:val="00403AD7"/>
    <w:rsid w:val="00406FBA"/>
    <w:rsid w:val="00484CC8"/>
    <w:rsid w:val="004B40D3"/>
    <w:rsid w:val="004F17EB"/>
    <w:rsid w:val="005303E6"/>
    <w:rsid w:val="00554556"/>
    <w:rsid w:val="005D498D"/>
    <w:rsid w:val="005E1C26"/>
    <w:rsid w:val="006063AD"/>
    <w:rsid w:val="0062636F"/>
    <w:rsid w:val="0069517F"/>
    <w:rsid w:val="007B588B"/>
    <w:rsid w:val="008447D8"/>
    <w:rsid w:val="00876676"/>
    <w:rsid w:val="008E2B31"/>
    <w:rsid w:val="008F5D18"/>
    <w:rsid w:val="009851B5"/>
    <w:rsid w:val="009930F7"/>
    <w:rsid w:val="009A1722"/>
    <w:rsid w:val="009F7B44"/>
    <w:rsid w:val="00A767C9"/>
    <w:rsid w:val="00A83AA1"/>
    <w:rsid w:val="00AA419A"/>
    <w:rsid w:val="00B527AF"/>
    <w:rsid w:val="00BA31E4"/>
    <w:rsid w:val="00C00482"/>
    <w:rsid w:val="00C52322"/>
    <w:rsid w:val="00C760CA"/>
    <w:rsid w:val="00CF6F3E"/>
    <w:rsid w:val="00D722FF"/>
    <w:rsid w:val="00EA17EF"/>
    <w:rsid w:val="00ED4E52"/>
    <w:rsid w:val="00F30FD8"/>
    <w:rsid w:val="00FB15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qFormat="1"/>
    <w:lsdException w:name="Normal (Web)" w:uiPriority="1"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04B"/>
    <w:rPr>
      <w:rFonts w:ascii="Calibri" w:eastAsia="Calibri" w:hAnsi="Calibri" w:cs="Times New Roman"/>
    </w:rPr>
  </w:style>
  <w:style w:type="paragraph" w:styleId="1">
    <w:name w:val="heading 1"/>
    <w:basedOn w:val="a"/>
    <w:next w:val="a"/>
    <w:link w:val="10"/>
    <w:uiPriority w:val="9"/>
    <w:qFormat/>
    <w:rsid w:val="00484CC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484CC8"/>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unhideWhenUsed/>
    <w:qFormat/>
    <w:rsid w:val="00484CC8"/>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484CC8"/>
    <w:pPr>
      <w:keepNext/>
      <w:spacing w:before="240" w:after="60" w:line="240" w:lineRule="auto"/>
      <w:outlineLvl w:val="3"/>
    </w:pPr>
    <w:rPr>
      <w:rFonts w:eastAsia="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0504B"/>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105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504B"/>
    <w:rPr>
      <w:rFonts w:ascii="Tahoma" w:eastAsia="Calibri" w:hAnsi="Tahoma" w:cs="Tahoma"/>
      <w:sz w:val="16"/>
      <w:szCs w:val="16"/>
    </w:rPr>
  </w:style>
  <w:style w:type="paragraph" w:styleId="a7">
    <w:name w:val="List Paragraph"/>
    <w:aliases w:val="En tête 1"/>
    <w:basedOn w:val="a"/>
    <w:link w:val="a8"/>
    <w:uiPriority w:val="34"/>
    <w:qFormat/>
    <w:rsid w:val="00ED4E52"/>
    <w:pPr>
      <w:spacing w:after="160" w:line="259" w:lineRule="auto"/>
      <w:ind w:left="720"/>
      <w:contextualSpacing/>
    </w:pPr>
    <w:rPr>
      <w:rFonts w:asciiTheme="minorHAnsi" w:eastAsiaTheme="minorHAnsi" w:hAnsiTheme="minorHAnsi" w:cstheme="minorBidi"/>
      <w:lang w:val="ru-RU"/>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9"/>
    <w:uiPriority w:val="1"/>
    <w:locked/>
    <w:rsid w:val="000427BE"/>
    <w:rPr>
      <w:rFonts w:ascii="Calibri" w:eastAsia="Calibri" w:hAnsi="Calibri" w:cs="Times New Roman"/>
    </w:rPr>
  </w:style>
  <w:style w:type="paragraph" w:styleId="a9">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link w:val="11"/>
    <w:uiPriority w:val="1"/>
    <w:unhideWhenUsed/>
    <w:qFormat/>
    <w:rsid w:val="000427BE"/>
    <w:pPr>
      <w:spacing w:after="0" w:line="240" w:lineRule="auto"/>
    </w:pPr>
    <w:rPr>
      <w:rFonts w:ascii="Calibri" w:eastAsia="Calibri" w:hAnsi="Calibri" w:cs="Times New Roman"/>
    </w:rPr>
  </w:style>
  <w:style w:type="character" w:customStyle="1" w:styleId="aa">
    <w:name w:val="Нормальний текст Знак"/>
    <w:link w:val="ab"/>
    <w:locked/>
    <w:rsid w:val="000427BE"/>
    <w:rPr>
      <w:rFonts w:ascii="Antiqua" w:hAnsi="Antiqua"/>
      <w:sz w:val="26"/>
      <w:lang w:eastAsia="ru-RU"/>
    </w:rPr>
  </w:style>
  <w:style w:type="paragraph" w:customStyle="1" w:styleId="ab">
    <w:name w:val="Нормальний текст"/>
    <w:link w:val="aa"/>
    <w:qFormat/>
    <w:rsid w:val="000427BE"/>
    <w:pPr>
      <w:spacing w:before="120" w:after="0" w:line="240" w:lineRule="auto"/>
      <w:ind w:firstLine="567"/>
      <w:contextualSpacing/>
      <w:jc w:val="both"/>
    </w:pPr>
    <w:rPr>
      <w:rFonts w:ascii="Antiqua" w:hAnsi="Antiqua"/>
      <w:sz w:val="26"/>
      <w:lang w:eastAsia="ru-RU"/>
    </w:rPr>
  </w:style>
  <w:style w:type="character" w:customStyle="1" w:styleId="10">
    <w:name w:val="Заголовок 1 Знак"/>
    <w:basedOn w:val="a0"/>
    <w:link w:val="1"/>
    <w:uiPriority w:val="9"/>
    <w:rsid w:val="00484CC8"/>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84CC8"/>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rsid w:val="00484CC8"/>
    <w:rPr>
      <w:rFonts w:ascii="Arial" w:eastAsia="Times New Roman" w:hAnsi="Arial" w:cs="Arial"/>
      <w:b/>
      <w:bCs/>
      <w:sz w:val="26"/>
      <w:szCs w:val="26"/>
      <w:lang w:val="ru-RU" w:eastAsia="ru-RU"/>
    </w:rPr>
  </w:style>
  <w:style w:type="character" w:customStyle="1" w:styleId="40">
    <w:name w:val="Заголовок 4 Знак"/>
    <w:basedOn w:val="a0"/>
    <w:link w:val="4"/>
    <w:uiPriority w:val="9"/>
    <w:semiHidden/>
    <w:rsid w:val="00484CC8"/>
    <w:rPr>
      <w:rFonts w:ascii="Calibri" w:eastAsia="Times New Roman" w:hAnsi="Calibri" w:cs="Times New Roman"/>
      <w:b/>
      <w:bCs/>
      <w:sz w:val="28"/>
      <w:szCs w:val="28"/>
      <w:lang w:val="ru-RU" w:eastAsia="ru-RU"/>
    </w:rPr>
  </w:style>
  <w:style w:type="paragraph" w:styleId="HTML">
    <w:name w:val="HTML Preformatted"/>
    <w:basedOn w:val="a"/>
    <w:link w:val="HTML1"/>
    <w:uiPriority w:val="99"/>
    <w:semiHidden/>
    <w:unhideWhenUsed/>
    <w:rsid w:val="0048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484CC8"/>
    <w:rPr>
      <w:rFonts w:ascii="Consolas" w:eastAsia="Calibri" w:hAnsi="Consolas" w:cs="Consolas"/>
      <w:sz w:val="20"/>
      <w:szCs w:val="20"/>
    </w:rPr>
  </w:style>
  <w:style w:type="character" w:customStyle="1" w:styleId="HTML1">
    <w:name w:val="Стандартный HTML Знак1"/>
    <w:basedOn w:val="a0"/>
    <w:link w:val="HTML"/>
    <w:uiPriority w:val="99"/>
    <w:semiHidden/>
    <w:locked/>
    <w:rsid w:val="00484CC8"/>
    <w:rPr>
      <w:rFonts w:ascii="Courier New" w:eastAsia="Times New Roman" w:hAnsi="Courier New" w:cs="Courier New"/>
      <w:sz w:val="20"/>
      <w:szCs w:val="20"/>
      <w:lang w:eastAsia="uk-UA"/>
    </w:rPr>
  </w:style>
  <w:style w:type="character" w:customStyle="1" w:styleId="ac">
    <w:name w:val="Текст сноски Знак"/>
    <w:basedOn w:val="a0"/>
    <w:link w:val="ad"/>
    <w:semiHidden/>
    <w:locked/>
    <w:rsid w:val="00484CC8"/>
    <w:rPr>
      <w:rFonts w:ascii="Arial" w:eastAsia="Times New Roman" w:hAnsi="Arial" w:cs="Arial"/>
      <w:sz w:val="16"/>
    </w:rPr>
  </w:style>
  <w:style w:type="paragraph" w:styleId="ad">
    <w:name w:val="footnote text"/>
    <w:basedOn w:val="a"/>
    <w:link w:val="ac"/>
    <w:semiHidden/>
    <w:unhideWhenUsed/>
    <w:rsid w:val="00484CC8"/>
    <w:pPr>
      <w:spacing w:after="0" w:line="240" w:lineRule="auto"/>
    </w:pPr>
    <w:rPr>
      <w:rFonts w:ascii="Arial" w:eastAsia="Times New Roman" w:hAnsi="Arial" w:cs="Arial"/>
      <w:sz w:val="16"/>
    </w:rPr>
  </w:style>
  <w:style w:type="character" w:customStyle="1" w:styleId="12">
    <w:name w:val="Текст сноски Знак1"/>
    <w:basedOn w:val="a0"/>
    <w:link w:val="ad"/>
    <w:semiHidden/>
    <w:rsid w:val="00484CC8"/>
    <w:rPr>
      <w:rFonts w:ascii="Calibri" w:eastAsia="Calibri" w:hAnsi="Calibri" w:cs="Times New Roman"/>
      <w:sz w:val="20"/>
      <w:szCs w:val="20"/>
    </w:rPr>
  </w:style>
  <w:style w:type="character" w:customStyle="1" w:styleId="ae">
    <w:name w:val="Текст примечания Знак"/>
    <w:basedOn w:val="a0"/>
    <w:link w:val="af"/>
    <w:semiHidden/>
    <w:locked/>
    <w:rsid w:val="00484CC8"/>
    <w:rPr>
      <w:rFonts w:ascii="Arial" w:eastAsia="Times New Roman" w:hAnsi="Arial" w:cs="Arial"/>
    </w:rPr>
  </w:style>
  <w:style w:type="paragraph" w:styleId="af">
    <w:name w:val="annotation text"/>
    <w:basedOn w:val="a"/>
    <w:link w:val="ae"/>
    <w:semiHidden/>
    <w:unhideWhenUsed/>
    <w:rsid w:val="00484CC8"/>
    <w:pPr>
      <w:spacing w:line="240" w:lineRule="auto"/>
    </w:pPr>
    <w:rPr>
      <w:rFonts w:ascii="Arial" w:eastAsia="Times New Roman" w:hAnsi="Arial" w:cs="Arial"/>
    </w:rPr>
  </w:style>
  <w:style w:type="character" w:customStyle="1" w:styleId="13">
    <w:name w:val="Текст примечания Знак1"/>
    <w:basedOn w:val="a0"/>
    <w:link w:val="af"/>
    <w:uiPriority w:val="99"/>
    <w:semiHidden/>
    <w:rsid w:val="00484CC8"/>
    <w:rPr>
      <w:rFonts w:ascii="Calibri" w:eastAsia="Calibri" w:hAnsi="Calibri" w:cs="Times New Roman"/>
      <w:sz w:val="20"/>
      <w:szCs w:val="20"/>
    </w:rPr>
  </w:style>
  <w:style w:type="character" w:customStyle="1" w:styleId="af0">
    <w:name w:val="Верхний колонтитул Знак"/>
    <w:basedOn w:val="a0"/>
    <w:link w:val="af1"/>
    <w:uiPriority w:val="99"/>
    <w:locked/>
    <w:rsid w:val="00484CC8"/>
    <w:rPr>
      <w:rFonts w:ascii="Arial Unicode MS" w:eastAsia="Arial Unicode MS" w:hAnsi="Arial Unicode MS" w:cs="Arial Unicode MS"/>
      <w:color w:val="000000"/>
      <w:sz w:val="24"/>
      <w:szCs w:val="24"/>
    </w:rPr>
  </w:style>
  <w:style w:type="paragraph" w:styleId="af1">
    <w:name w:val="header"/>
    <w:basedOn w:val="a"/>
    <w:link w:val="af0"/>
    <w:uiPriority w:val="99"/>
    <w:unhideWhenUsed/>
    <w:rsid w:val="00484CC8"/>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14">
    <w:name w:val="Верхний колонтитул Знак1"/>
    <w:basedOn w:val="a0"/>
    <w:link w:val="af1"/>
    <w:uiPriority w:val="99"/>
    <w:semiHidden/>
    <w:rsid w:val="00484CC8"/>
    <w:rPr>
      <w:rFonts w:ascii="Calibri" w:eastAsia="Calibri" w:hAnsi="Calibri" w:cs="Times New Roman"/>
    </w:rPr>
  </w:style>
  <w:style w:type="character" w:customStyle="1" w:styleId="af2">
    <w:name w:val="Нижний колонтитул Знак"/>
    <w:basedOn w:val="a0"/>
    <w:link w:val="af3"/>
    <w:uiPriority w:val="99"/>
    <w:locked/>
    <w:rsid w:val="00484CC8"/>
    <w:rPr>
      <w:rFonts w:ascii="Arial Unicode MS" w:eastAsia="Arial Unicode MS" w:hAnsi="Arial Unicode MS" w:cs="Arial Unicode MS"/>
      <w:color w:val="000000"/>
      <w:sz w:val="24"/>
      <w:szCs w:val="24"/>
    </w:rPr>
  </w:style>
  <w:style w:type="paragraph" w:styleId="af3">
    <w:name w:val="footer"/>
    <w:basedOn w:val="a"/>
    <w:link w:val="af2"/>
    <w:uiPriority w:val="99"/>
    <w:unhideWhenUsed/>
    <w:rsid w:val="00484CC8"/>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15">
    <w:name w:val="Нижний колонтитул Знак1"/>
    <w:basedOn w:val="a0"/>
    <w:link w:val="af3"/>
    <w:uiPriority w:val="99"/>
    <w:semiHidden/>
    <w:rsid w:val="00484CC8"/>
    <w:rPr>
      <w:rFonts w:ascii="Calibri" w:eastAsia="Calibri" w:hAnsi="Calibri" w:cs="Times New Roman"/>
    </w:rPr>
  </w:style>
  <w:style w:type="character" w:customStyle="1" w:styleId="af4">
    <w:name w:val="Название Знак"/>
    <w:basedOn w:val="a0"/>
    <w:link w:val="af5"/>
    <w:locked/>
    <w:rsid w:val="00484CC8"/>
    <w:rPr>
      <w:rFonts w:ascii="Times New Roman" w:eastAsia="Times New Roman" w:hAnsi="Times New Roman" w:cs="Times New Roman"/>
      <w:b/>
      <w:bCs/>
      <w:sz w:val="24"/>
      <w:szCs w:val="24"/>
      <w:lang w:eastAsia="ru-RU"/>
    </w:rPr>
  </w:style>
  <w:style w:type="paragraph" w:styleId="af5">
    <w:name w:val="Title"/>
    <w:basedOn w:val="a"/>
    <w:next w:val="a"/>
    <w:link w:val="af4"/>
    <w:qFormat/>
    <w:rsid w:val="00484CC8"/>
    <w:pPr>
      <w:pBdr>
        <w:bottom w:val="single" w:sz="8" w:space="4" w:color="4F81BD" w:themeColor="accent1"/>
      </w:pBdr>
      <w:spacing w:after="300" w:line="240" w:lineRule="auto"/>
      <w:contextualSpacing/>
    </w:pPr>
    <w:rPr>
      <w:rFonts w:ascii="Times New Roman" w:eastAsia="Times New Roman" w:hAnsi="Times New Roman"/>
      <w:b/>
      <w:bCs/>
      <w:sz w:val="24"/>
      <w:szCs w:val="24"/>
      <w:lang w:eastAsia="ru-RU"/>
    </w:rPr>
  </w:style>
  <w:style w:type="character" w:customStyle="1" w:styleId="16">
    <w:name w:val="Название Знак1"/>
    <w:basedOn w:val="a0"/>
    <w:link w:val="af5"/>
    <w:rsid w:val="00484CC8"/>
    <w:rPr>
      <w:rFonts w:asciiTheme="majorHAnsi" w:eastAsiaTheme="majorEastAsia" w:hAnsiTheme="majorHAnsi" w:cstheme="majorBidi"/>
      <w:color w:val="17365D" w:themeColor="text2" w:themeShade="BF"/>
      <w:spacing w:val="5"/>
      <w:kern w:val="28"/>
      <w:sz w:val="52"/>
      <w:szCs w:val="52"/>
    </w:rPr>
  </w:style>
  <w:style w:type="character" w:customStyle="1" w:styleId="af6">
    <w:name w:val="Основной текст Знак"/>
    <w:basedOn w:val="a0"/>
    <w:link w:val="af7"/>
    <w:uiPriority w:val="99"/>
    <w:semiHidden/>
    <w:locked/>
    <w:rsid w:val="00484CC8"/>
    <w:rPr>
      <w:rFonts w:ascii="Times New Roman" w:eastAsia="Times New Roman" w:hAnsi="Times New Roman" w:cs="Times New Roman"/>
      <w:sz w:val="24"/>
      <w:szCs w:val="24"/>
      <w:lang w:val="ru-RU" w:eastAsia="zh-CN"/>
    </w:rPr>
  </w:style>
  <w:style w:type="paragraph" w:styleId="af7">
    <w:name w:val="Body Text"/>
    <w:basedOn w:val="a"/>
    <w:link w:val="af6"/>
    <w:uiPriority w:val="99"/>
    <w:semiHidden/>
    <w:unhideWhenUsed/>
    <w:rsid w:val="00484CC8"/>
    <w:pPr>
      <w:spacing w:after="120"/>
    </w:pPr>
    <w:rPr>
      <w:rFonts w:ascii="Times New Roman" w:eastAsia="Times New Roman" w:hAnsi="Times New Roman"/>
      <w:sz w:val="24"/>
      <w:szCs w:val="24"/>
      <w:lang w:val="ru-RU" w:eastAsia="zh-CN"/>
    </w:rPr>
  </w:style>
  <w:style w:type="character" w:customStyle="1" w:styleId="17">
    <w:name w:val="Основной текст Знак1"/>
    <w:basedOn w:val="a0"/>
    <w:link w:val="af7"/>
    <w:uiPriority w:val="99"/>
    <w:semiHidden/>
    <w:rsid w:val="00484CC8"/>
    <w:rPr>
      <w:rFonts w:ascii="Calibri" w:eastAsia="Calibri" w:hAnsi="Calibri" w:cs="Times New Roman"/>
    </w:rPr>
  </w:style>
  <w:style w:type="character" w:customStyle="1" w:styleId="af8">
    <w:name w:val="Основной текст с отступом Знак"/>
    <w:basedOn w:val="a0"/>
    <w:link w:val="af9"/>
    <w:uiPriority w:val="99"/>
    <w:semiHidden/>
    <w:locked/>
    <w:rsid w:val="00484CC8"/>
    <w:rPr>
      <w:rFonts w:ascii="Times New Roman" w:eastAsia="Times New Roman" w:hAnsi="Times New Roman" w:cs="Times New Roman"/>
      <w:lang w:val="ru-RU" w:eastAsia="ru-RU"/>
    </w:rPr>
  </w:style>
  <w:style w:type="paragraph" w:styleId="af9">
    <w:name w:val="Body Text Indent"/>
    <w:basedOn w:val="a"/>
    <w:link w:val="af8"/>
    <w:uiPriority w:val="99"/>
    <w:semiHidden/>
    <w:unhideWhenUsed/>
    <w:rsid w:val="00484CC8"/>
    <w:pPr>
      <w:spacing w:after="120"/>
      <w:ind w:left="283"/>
    </w:pPr>
    <w:rPr>
      <w:rFonts w:ascii="Times New Roman" w:eastAsia="Times New Roman" w:hAnsi="Times New Roman"/>
      <w:lang w:val="ru-RU" w:eastAsia="ru-RU"/>
    </w:rPr>
  </w:style>
  <w:style w:type="character" w:customStyle="1" w:styleId="18">
    <w:name w:val="Основной текст с отступом Знак1"/>
    <w:basedOn w:val="a0"/>
    <w:link w:val="af9"/>
    <w:uiPriority w:val="99"/>
    <w:semiHidden/>
    <w:rsid w:val="00484CC8"/>
    <w:rPr>
      <w:rFonts w:ascii="Calibri" w:eastAsia="Calibri" w:hAnsi="Calibri" w:cs="Times New Roman"/>
    </w:rPr>
  </w:style>
  <w:style w:type="character" w:customStyle="1" w:styleId="afa">
    <w:name w:val="Подзаголовок Знак"/>
    <w:basedOn w:val="a0"/>
    <w:link w:val="afb"/>
    <w:uiPriority w:val="99"/>
    <w:locked/>
    <w:rsid w:val="00484CC8"/>
    <w:rPr>
      <w:rFonts w:ascii="Arial" w:eastAsia="Times New Roman" w:hAnsi="Arial" w:cs="Arial"/>
      <w:b/>
      <w:i/>
    </w:rPr>
  </w:style>
  <w:style w:type="paragraph" w:styleId="afb">
    <w:name w:val="Subtitle"/>
    <w:basedOn w:val="a"/>
    <w:next w:val="a"/>
    <w:link w:val="afa"/>
    <w:uiPriority w:val="99"/>
    <w:qFormat/>
    <w:rsid w:val="00484CC8"/>
    <w:pPr>
      <w:numPr>
        <w:ilvl w:val="1"/>
      </w:numPr>
    </w:pPr>
    <w:rPr>
      <w:rFonts w:ascii="Arial" w:eastAsia="Times New Roman" w:hAnsi="Arial" w:cs="Arial"/>
      <w:b/>
      <w:i/>
    </w:rPr>
  </w:style>
  <w:style w:type="character" w:customStyle="1" w:styleId="19">
    <w:name w:val="Подзаголовок Знак1"/>
    <w:basedOn w:val="a0"/>
    <w:link w:val="afb"/>
    <w:uiPriority w:val="99"/>
    <w:rsid w:val="00484CC8"/>
    <w:rPr>
      <w:rFonts w:asciiTheme="majorHAnsi" w:eastAsiaTheme="majorEastAsia" w:hAnsiTheme="majorHAnsi" w:cstheme="majorBidi"/>
      <w:i/>
      <w:iCs/>
      <w:color w:val="4F81BD" w:themeColor="accent1"/>
      <w:spacing w:val="15"/>
      <w:sz w:val="24"/>
      <w:szCs w:val="24"/>
    </w:rPr>
  </w:style>
  <w:style w:type="character" w:customStyle="1" w:styleId="21">
    <w:name w:val="Основной текст 2 Знак"/>
    <w:basedOn w:val="a0"/>
    <w:link w:val="22"/>
    <w:semiHidden/>
    <w:locked/>
    <w:rsid w:val="00484CC8"/>
    <w:rPr>
      <w:rFonts w:ascii="Times New Roman" w:eastAsia="Times New Roman" w:hAnsi="Times New Roman" w:cs="Times New Roman"/>
      <w:szCs w:val="28"/>
      <w:lang w:val="ru-RU" w:eastAsia="ru-RU"/>
    </w:rPr>
  </w:style>
  <w:style w:type="paragraph" w:styleId="22">
    <w:name w:val="Body Text 2"/>
    <w:basedOn w:val="a"/>
    <w:link w:val="21"/>
    <w:semiHidden/>
    <w:unhideWhenUsed/>
    <w:rsid w:val="00484CC8"/>
    <w:pPr>
      <w:spacing w:after="120" w:line="480" w:lineRule="auto"/>
    </w:pPr>
    <w:rPr>
      <w:rFonts w:ascii="Times New Roman" w:eastAsia="Times New Roman" w:hAnsi="Times New Roman"/>
      <w:szCs w:val="28"/>
      <w:lang w:val="ru-RU" w:eastAsia="ru-RU"/>
    </w:rPr>
  </w:style>
  <w:style w:type="character" w:customStyle="1" w:styleId="210">
    <w:name w:val="Основной текст 2 Знак1"/>
    <w:basedOn w:val="a0"/>
    <w:link w:val="22"/>
    <w:semiHidden/>
    <w:rsid w:val="00484CC8"/>
    <w:rPr>
      <w:rFonts w:ascii="Calibri" w:eastAsia="Calibri" w:hAnsi="Calibri" w:cs="Times New Roman"/>
    </w:rPr>
  </w:style>
  <w:style w:type="character" w:customStyle="1" w:styleId="23">
    <w:name w:val="Основной текст с отступом 2 Знак"/>
    <w:basedOn w:val="a0"/>
    <w:link w:val="24"/>
    <w:semiHidden/>
    <w:locked/>
    <w:rsid w:val="00484CC8"/>
    <w:rPr>
      <w:rFonts w:ascii="Times New Roman" w:eastAsia="Times New Roman" w:hAnsi="Times New Roman" w:cs="Times New Roman"/>
      <w:sz w:val="24"/>
      <w:lang w:eastAsia="ru-RU"/>
    </w:rPr>
  </w:style>
  <w:style w:type="paragraph" w:styleId="24">
    <w:name w:val="Body Text Indent 2"/>
    <w:basedOn w:val="a"/>
    <w:link w:val="23"/>
    <w:semiHidden/>
    <w:unhideWhenUsed/>
    <w:rsid w:val="00484CC8"/>
    <w:pPr>
      <w:spacing w:after="120" w:line="480" w:lineRule="auto"/>
      <w:ind w:left="283"/>
    </w:pPr>
    <w:rPr>
      <w:rFonts w:ascii="Times New Roman" w:eastAsia="Times New Roman" w:hAnsi="Times New Roman"/>
      <w:sz w:val="24"/>
      <w:lang w:eastAsia="ru-RU"/>
    </w:rPr>
  </w:style>
  <w:style w:type="character" w:customStyle="1" w:styleId="211">
    <w:name w:val="Основной текст с отступом 2 Знак1"/>
    <w:basedOn w:val="a0"/>
    <w:link w:val="24"/>
    <w:semiHidden/>
    <w:rsid w:val="00484CC8"/>
    <w:rPr>
      <w:rFonts w:ascii="Calibri" w:eastAsia="Calibri" w:hAnsi="Calibri" w:cs="Times New Roman"/>
    </w:rPr>
  </w:style>
  <w:style w:type="character" w:customStyle="1" w:styleId="31">
    <w:name w:val="Основной текст с отступом 3 Знак"/>
    <w:basedOn w:val="a0"/>
    <w:link w:val="32"/>
    <w:uiPriority w:val="99"/>
    <w:semiHidden/>
    <w:locked/>
    <w:rsid w:val="00484CC8"/>
    <w:rPr>
      <w:rFonts w:ascii="Arial" w:hAnsi="Arial" w:cs="Arial"/>
      <w:sz w:val="16"/>
      <w:szCs w:val="16"/>
      <w:lang w:val="en-US"/>
    </w:rPr>
  </w:style>
  <w:style w:type="paragraph" w:styleId="32">
    <w:name w:val="Body Text Indent 3"/>
    <w:basedOn w:val="a"/>
    <w:link w:val="31"/>
    <w:uiPriority w:val="99"/>
    <w:semiHidden/>
    <w:unhideWhenUsed/>
    <w:rsid w:val="00484CC8"/>
    <w:pPr>
      <w:spacing w:after="120"/>
      <w:ind w:left="283"/>
    </w:pPr>
    <w:rPr>
      <w:rFonts w:ascii="Arial" w:eastAsiaTheme="minorHAnsi" w:hAnsi="Arial" w:cs="Arial"/>
      <w:sz w:val="16"/>
      <w:szCs w:val="16"/>
      <w:lang w:val="en-US"/>
    </w:rPr>
  </w:style>
  <w:style w:type="character" w:customStyle="1" w:styleId="310">
    <w:name w:val="Основной текст с отступом 3 Знак1"/>
    <w:basedOn w:val="a0"/>
    <w:link w:val="32"/>
    <w:uiPriority w:val="99"/>
    <w:semiHidden/>
    <w:rsid w:val="00484CC8"/>
    <w:rPr>
      <w:rFonts w:ascii="Calibri" w:eastAsia="Calibri" w:hAnsi="Calibri" w:cs="Times New Roman"/>
      <w:sz w:val="16"/>
      <w:szCs w:val="16"/>
    </w:rPr>
  </w:style>
  <w:style w:type="character" w:customStyle="1" w:styleId="afc">
    <w:name w:val="Тема примечания Знак"/>
    <w:basedOn w:val="ae"/>
    <w:link w:val="afd"/>
    <w:semiHidden/>
    <w:locked/>
    <w:rsid w:val="00484CC8"/>
  </w:style>
  <w:style w:type="paragraph" w:styleId="afd">
    <w:name w:val="annotation subject"/>
    <w:basedOn w:val="af"/>
    <w:next w:val="af"/>
    <w:link w:val="afc"/>
    <w:semiHidden/>
    <w:unhideWhenUsed/>
    <w:rsid w:val="00484CC8"/>
  </w:style>
  <w:style w:type="character" w:customStyle="1" w:styleId="1a">
    <w:name w:val="Тема примечания Знак1"/>
    <w:basedOn w:val="13"/>
    <w:link w:val="afd"/>
    <w:uiPriority w:val="99"/>
    <w:semiHidden/>
    <w:rsid w:val="00484CC8"/>
    <w:rPr>
      <w:b/>
      <w:bCs/>
    </w:rPr>
  </w:style>
  <w:style w:type="character" w:customStyle="1" w:styleId="1b">
    <w:name w:val="Текст выноски Знак1"/>
    <w:basedOn w:val="a0"/>
    <w:uiPriority w:val="99"/>
    <w:semiHidden/>
    <w:rsid w:val="00484CC8"/>
    <w:rPr>
      <w:rFonts w:ascii="Tahoma" w:eastAsia="Calibri" w:hAnsi="Tahoma" w:cs="Tahoma"/>
      <w:sz w:val="16"/>
      <w:szCs w:val="16"/>
    </w:rPr>
  </w:style>
  <w:style w:type="character" w:customStyle="1" w:styleId="a4">
    <w:name w:val="Без интервала Знак"/>
    <w:link w:val="a3"/>
    <w:uiPriority w:val="1"/>
    <w:locked/>
    <w:rsid w:val="00484CC8"/>
    <w:rPr>
      <w:rFonts w:ascii="Calibri" w:eastAsia="Calibri" w:hAnsi="Calibri" w:cs="Times New Roman"/>
    </w:rPr>
  </w:style>
  <w:style w:type="character" w:customStyle="1" w:styleId="a8">
    <w:name w:val="Абзац списка Знак"/>
    <w:aliases w:val="En tête 1 Знак"/>
    <w:link w:val="a7"/>
    <w:uiPriority w:val="34"/>
    <w:locked/>
    <w:rsid w:val="00484CC8"/>
    <w:rPr>
      <w:lang w:val="ru-RU"/>
    </w:rPr>
  </w:style>
  <w:style w:type="paragraph" w:customStyle="1" w:styleId="TableContents">
    <w:name w:val="Table Contents"/>
    <w:uiPriority w:val="34"/>
    <w:qFormat/>
    <w:rsid w:val="00484CC8"/>
    <w:pPr>
      <w:widowControl w:val="0"/>
      <w:suppressLineNumbers/>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1c">
    <w:name w:val="Абзац списка1"/>
    <w:uiPriority w:val="34"/>
    <w:qFormat/>
    <w:rsid w:val="00484CC8"/>
    <w:pPr>
      <w:ind w:left="720"/>
    </w:pPr>
    <w:rPr>
      <w:rFonts w:ascii="Calibri" w:eastAsia="Times New Roman" w:hAnsi="Calibri" w:cs="Times New Roman"/>
    </w:rPr>
  </w:style>
  <w:style w:type="paragraph" w:customStyle="1" w:styleId="Default">
    <w:name w:val="Default"/>
    <w:uiPriority w:val="34"/>
    <w:qFormat/>
    <w:rsid w:val="00484CC8"/>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5">
    <w:name w:val="Основной текст (2)_"/>
    <w:basedOn w:val="a0"/>
    <w:link w:val="26"/>
    <w:locked/>
    <w:rsid w:val="00484CC8"/>
    <w:rPr>
      <w:szCs w:val="28"/>
      <w:shd w:val="clear" w:color="auto" w:fill="FFFFFF"/>
    </w:rPr>
  </w:style>
  <w:style w:type="paragraph" w:customStyle="1" w:styleId="26">
    <w:name w:val="Основной текст (2)"/>
    <w:link w:val="25"/>
    <w:qFormat/>
    <w:rsid w:val="00484CC8"/>
    <w:pPr>
      <w:widowControl w:val="0"/>
      <w:shd w:val="clear" w:color="auto" w:fill="FFFFFF"/>
      <w:spacing w:after="0" w:line="331" w:lineRule="exact"/>
      <w:ind w:hanging="360"/>
      <w:contextualSpacing/>
      <w:jc w:val="right"/>
    </w:pPr>
    <w:rPr>
      <w:szCs w:val="28"/>
    </w:rPr>
  </w:style>
  <w:style w:type="character" w:customStyle="1" w:styleId="33">
    <w:name w:val="Основной текст (3)_"/>
    <w:basedOn w:val="a0"/>
    <w:link w:val="34"/>
    <w:semiHidden/>
    <w:locked/>
    <w:rsid w:val="00484CC8"/>
    <w:rPr>
      <w:b/>
      <w:bCs/>
      <w:szCs w:val="28"/>
      <w:shd w:val="clear" w:color="auto" w:fill="FFFFFF"/>
    </w:rPr>
  </w:style>
  <w:style w:type="paragraph" w:customStyle="1" w:styleId="34">
    <w:name w:val="Основной текст (3)"/>
    <w:link w:val="33"/>
    <w:semiHidden/>
    <w:qFormat/>
    <w:rsid w:val="00484CC8"/>
    <w:pPr>
      <w:widowControl w:val="0"/>
      <w:shd w:val="clear" w:color="auto" w:fill="FFFFFF"/>
      <w:spacing w:before="900" w:after="0" w:line="322" w:lineRule="exact"/>
      <w:contextualSpacing/>
      <w:jc w:val="center"/>
    </w:pPr>
    <w:rPr>
      <w:b/>
      <w:bCs/>
      <w:szCs w:val="28"/>
    </w:rPr>
  </w:style>
  <w:style w:type="character" w:customStyle="1" w:styleId="afe">
    <w:name w:val="Подпись к таблице_"/>
    <w:basedOn w:val="a0"/>
    <w:link w:val="1d"/>
    <w:semiHidden/>
    <w:locked/>
    <w:rsid w:val="00484CC8"/>
    <w:rPr>
      <w:b/>
      <w:bCs/>
      <w:sz w:val="17"/>
      <w:szCs w:val="17"/>
      <w:shd w:val="clear" w:color="auto" w:fill="FFFFFF"/>
    </w:rPr>
  </w:style>
  <w:style w:type="paragraph" w:customStyle="1" w:styleId="1d">
    <w:name w:val="Подпись к таблице1"/>
    <w:link w:val="afe"/>
    <w:semiHidden/>
    <w:qFormat/>
    <w:rsid w:val="00484CC8"/>
    <w:pPr>
      <w:widowControl w:val="0"/>
      <w:shd w:val="clear" w:color="auto" w:fill="FFFFFF"/>
      <w:spacing w:after="0" w:line="211" w:lineRule="exact"/>
      <w:contextualSpacing/>
      <w:jc w:val="both"/>
    </w:pPr>
    <w:rPr>
      <w:b/>
      <w:bCs/>
      <w:sz w:val="17"/>
      <w:szCs w:val="17"/>
    </w:rPr>
  </w:style>
  <w:style w:type="character" w:customStyle="1" w:styleId="aff">
    <w:name w:val="Колонтитул_"/>
    <w:basedOn w:val="a0"/>
    <w:link w:val="1e"/>
    <w:semiHidden/>
    <w:locked/>
    <w:rsid w:val="00484CC8"/>
    <w:rPr>
      <w:b/>
      <w:bCs/>
      <w:i/>
      <w:iCs/>
      <w:sz w:val="17"/>
      <w:szCs w:val="17"/>
      <w:shd w:val="clear" w:color="auto" w:fill="FFFFFF"/>
    </w:rPr>
  </w:style>
  <w:style w:type="paragraph" w:customStyle="1" w:styleId="1e">
    <w:name w:val="Колонтитул1"/>
    <w:link w:val="aff"/>
    <w:semiHidden/>
    <w:qFormat/>
    <w:rsid w:val="00484CC8"/>
    <w:pPr>
      <w:widowControl w:val="0"/>
      <w:shd w:val="clear" w:color="auto" w:fill="FFFFFF"/>
      <w:spacing w:after="0" w:line="240" w:lineRule="atLeast"/>
      <w:contextualSpacing/>
    </w:pPr>
    <w:rPr>
      <w:b/>
      <w:bCs/>
      <w:i/>
      <w:iCs/>
      <w:sz w:val="17"/>
      <w:szCs w:val="17"/>
    </w:rPr>
  </w:style>
  <w:style w:type="paragraph" w:customStyle="1" w:styleId="uppercase">
    <w:name w:val="uppercase"/>
    <w:uiPriority w:val="34"/>
    <w:qFormat/>
    <w:rsid w:val="00484CC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f0">
    <w:name w:val="Вміст таблиці"/>
    <w:uiPriority w:val="34"/>
    <w:qFormat/>
    <w:rsid w:val="00484CC8"/>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1">
    <w:name w:val="Основной"/>
    <w:basedOn w:val="af7"/>
    <w:uiPriority w:val="99"/>
    <w:qFormat/>
    <w:rsid w:val="00484CC8"/>
    <w:pPr>
      <w:suppressAutoHyphens/>
      <w:spacing w:after="0" w:line="240" w:lineRule="auto"/>
      <w:ind w:firstLine="708"/>
      <w:jc w:val="both"/>
    </w:pPr>
    <w:rPr>
      <w:sz w:val="28"/>
      <w:szCs w:val="28"/>
    </w:rPr>
  </w:style>
  <w:style w:type="paragraph" w:customStyle="1" w:styleId="3f3f3f3f3f3f3f3f3f3f3f3f">
    <w:name w:val="В3fм3fі3fс3fт3f т3fа3fб3fл3fи3fц3fі3f"/>
    <w:uiPriority w:val="99"/>
    <w:qFormat/>
    <w:rsid w:val="00484CC8"/>
    <w:pPr>
      <w:widowControl w:val="0"/>
      <w:suppressAutoHyphens/>
      <w:autoSpaceDE w:val="0"/>
      <w:autoSpaceDN w:val="0"/>
      <w:adjustRightInd w:val="0"/>
      <w:spacing w:after="0" w:line="240" w:lineRule="auto"/>
    </w:pPr>
    <w:rPr>
      <w:rFonts w:ascii="Courier New" w:eastAsia="Times New Roman" w:hAnsi="Liberation Serif" w:cs="Courier New"/>
      <w:color w:val="000000"/>
      <w:kern w:val="2"/>
      <w:sz w:val="24"/>
      <w:szCs w:val="24"/>
      <w:lang w:eastAsia="ru-RU" w:bidi="hi-IN"/>
    </w:rPr>
  </w:style>
  <w:style w:type="paragraph" w:customStyle="1" w:styleId="ChartTitle">
    <w:name w:val="Chart Title"/>
    <w:next w:val="a"/>
    <w:uiPriority w:val="34"/>
    <w:qFormat/>
    <w:rsid w:val="00484CC8"/>
    <w:pPr>
      <w:keepNext/>
      <w:keepLines/>
      <w:numPr>
        <w:numId w:val="5"/>
      </w:numPr>
      <w:suppressAutoHyphens/>
      <w:spacing w:after="120" w:line="240" w:lineRule="auto"/>
      <w:jc w:val="both"/>
    </w:pPr>
    <w:rPr>
      <w:rFonts w:ascii="Times New Roman" w:eastAsia="Times New Roman" w:hAnsi="Times New Roman" w:cs="Arial"/>
      <w:b/>
      <w:sz w:val="28"/>
    </w:rPr>
  </w:style>
  <w:style w:type="paragraph" w:customStyle="1" w:styleId="TableTitle">
    <w:name w:val="Table Title"/>
    <w:next w:val="a"/>
    <w:autoRedefine/>
    <w:uiPriority w:val="34"/>
    <w:qFormat/>
    <w:rsid w:val="00484CC8"/>
    <w:pPr>
      <w:keepNext/>
      <w:keepLines/>
      <w:suppressAutoHyphens/>
      <w:spacing w:before="120" w:after="120" w:line="240" w:lineRule="auto"/>
      <w:ind w:firstLine="567"/>
      <w:jc w:val="both"/>
    </w:pPr>
    <w:rPr>
      <w:rFonts w:ascii="Times New Roman" w:eastAsia="Times New Roman" w:hAnsi="Times New Roman" w:cs="Times New Roman"/>
      <w:bCs/>
      <w:kern w:val="24"/>
      <w:sz w:val="28"/>
      <w:szCs w:val="28"/>
    </w:rPr>
  </w:style>
  <w:style w:type="paragraph" w:customStyle="1" w:styleId="ListofTables">
    <w:name w:val="List of Tables"/>
    <w:uiPriority w:val="34"/>
    <w:qFormat/>
    <w:rsid w:val="00484CC8"/>
    <w:pPr>
      <w:spacing w:after="120" w:line="240" w:lineRule="auto"/>
      <w:ind w:firstLine="720"/>
      <w:jc w:val="both"/>
    </w:pPr>
    <w:rPr>
      <w:rFonts w:ascii="Times New Roman" w:eastAsia="Times New Roman" w:hAnsi="Times New Roman" w:cs="Arial"/>
      <w:b/>
      <w:sz w:val="28"/>
    </w:rPr>
  </w:style>
  <w:style w:type="paragraph" w:customStyle="1" w:styleId="366">
    <w:name w:val="Стиль Заголовок 3 + Перед:  6 пт После:  6 пт"/>
    <w:basedOn w:val="3"/>
    <w:uiPriority w:val="34"/>
    <w:qFormat/>
    <w:rsid w:val="00484CC8"/>
    <w:pPr>
      <w:spacing w:before="120" w:after="120"/>
      <w:ind w:firstLine="720"/>
      <w:jc w:val="both"/>
    </w:pPr>
    <w:rPr>
      <w:rFonts w:cs="Times New Roman"/>
      <w:sz w:val="24"/>
      <w:szCs w:val="20"/>
      <w:lang w:val="uk-UA"/>
    </w:rPr>
  </w:style>
  <w:style w:type="paragraph" w:customStyle="1" w:styleId="1f">
    <w:name w:val="Стиль Заголовок 1 + все прописные"/>
    <w:basedOn w:val="1"/>
    <w:uiPriority w:val="34"/>
    <w:qFormat/>
    <w:rsid w:val="00484CC8"/>
    <w:pPr>
      <w:pageBreakBefore/>
      <w:tabs>
        <w:tab w:val="left" w:pos="567"/>
      </w:tabs>
      <w:spacing w:line="240" w:lineRule="auto"/>
      <w:ind w:firstLine="720"/>
      <w:jc w:val="both"/>
    </w:pPr>
    <w:rPr>
      <w:rFonts w:ascii="Times New Roman" w:hAnsi="Times New Roman" w:cs="Arial"/>
    </w:rPr>
  </w:style>
  <w:style w:type="paragraph" w:customStyle="1" w:styleId="110">
    <w:name w:val="Стиль Заголовок 1 + все прописные1"/>
    <w:basedOn w:val="1"/>
    <w:uiPriority w:val="34"/>
    <w:qFormat/>
    <w:rsid w:val="00484CC8"/>
    <w:pPr>
      <w:pageBreakBefore/>
      <w:tabs>
        <w:tab w:val="left" w:pos="567"/>
      </w:tabs>
      <w:spacing w:before="360" w:after="240" w:line="240" w:lineRule="auto"/>
      <w:ind w:firstLine="720"/>
      <w:jc w:val="both"/>
    </w:pPr>
    <w:rPr>
      <w:rFonts w:ascii="Times New Roman" w:hAnsi="Times New Roman" w:cs="Arial"/>
    </w:rPr>
  </w:style>
  <w:style w:type="paragraph" w:customStyle="1" w:styleId="212">
    <w:name w:val="Стиль Заголовок 2 + не курсив малые прописные После:  12 пт"/>
    <w:basedOn w:val="2"/>
    <w:uiPriority w:val="34"/>
    <w:qFormat/>
    <w:rsid w:val="00484CC8"/>
    <w:pPr>
      <w:spacing w:after="240"/>
      <w:ind w:firstLine="720"/>
      <w:jc w:val="both"/>
    </w:pPr>
    <w:rPr>
      <w:rFonts w:cs="Times New Roman"/>
      <w:i w:val="0"/>
      <w:iCs w:val="0"/>
      <w:smallCaps/>
      <w:szCs w:val="20"/>
      <w:lang w:val="uk-UA"/>
    </w:rPr>
  </w:style>
  <w:style w:type="paragraph" w:customStyle="1" w:styleId="2121">
    <w:name w:val="Стиль Заголовок 2 + не курсив малые прописные После:  12 пт1"/>
    <w:basedOn w:val="2"/>
    <w:autoRedefine/>
    <w:uiPriority w:val="34"/>
    <w:qFormat/>
    <w:rsid w:val="00484CC8"/>
    <w:pPr>
      <w:spacing w:after="240"/>
      <w:ind w:left="1418" w:hanging="698"/>
      <w:jc w:val="both"/>
    </w:pPr>
    <w:rPr>
      <w:rFonts w:cs="Times New Roman"/>
      <w:i w:val="0"/>
      <w:iCs w:val="0"/>
      <w:smallCaps/>
      <w:szCs w:val="20"/>
      <w:lang w:val="uk-UA"/>
    </w:rPr>
  </w:style>
  <w:style w:type="paragraph" w:customStyle="1" w:styleId="1f0">
    <w:name w:val="1"/>
    <w:uiPriority w:val="34"/>
    <w:qFormat/>
    <w:rsid w:val="00484CC8"/>
    <w:pPr>
      <w:spacing w:after="0" w:line="240" w:lineRule="auto"/>
    </w:pPr>
    <w:rPr>
      <w:rFonts w:ascii="Verdana" w:eastAsia="Times New Roman" w:hAnsi="Verdana" w:cs="Times New Roman"/>
      <w:sz w:val="20"/>
      <w:szCs w:val="20"/>
      <w:lang w:val="en-US"/>
    </w:rPr>
  </w:style>
  <w:style w:type="paragraph" w:customStyle="1" w:styleId="LINCTableRus">
    <w:name w:val="LINC Table Rus"/>
    <w:next w:val="a"/>
    <w:uiPriority w:val="34"/>
    <w:qFormat/>
    <w:rsid w:val="00484CC8"/>
    <w:pPr>
      <w:keepNext/>
      <w:keepLines/>
      <w:numPr>
        <w:numId w:val="7"/>
      </w:numPr>
      <w:tabs>
        <w:tab w:val="left" w:pos="1418"/>
      </w:tabs>
      <w:spacing w:before="120" w:after="120" w:line="240" w:lineRule="auto"/>
      <w:jc w:val="both"/>
    </w:pPr>
    <w:rPr>
      <w:rFonts w:ascii="Times New Roman" w:eastAsia="Times New Roman" w:hAnsi="Times New Roman" w:cs="Arial"/>
      <w:b/>
      <w:color w:val="004990"/>
      <w:sz w:val="28"/>
      <w:lang w:val="ru-RU"/>
    </w:rPr>
  </w:style>
  <w:style w:type="paragraph" w:customStyle="1" w:styleId="aff2">
    <w:name w:val="Базовый"/>
    <w:uiPriority w:val="34"/>
    <w:qFormat/>
    <w:rsid w:val="00484CC8"/>
    <w:pPr>
      <w:tabs>
        <w:tab w:val="left" w:pos="709"/>
      </w:tabs>
      <w:suppressAutoHyphens/>
      <w:spacing w:after="0" w:line="100" w:lineRule="atLeast"/>
    </w:pPr>
    <w:rPr>
      <w:rFonts w:ascii="Times New Roman" w:eastAsia="Andale Sans UI" w:hAnsi="Times New Roman" w:cs="Tahoma"/>
      <w:color w:val="00000A"/>
      <w:sz w:val="24"/>
      <w:szCs w:val="24"/>
      <w:lang w:val="de-DE" w:eastAsia="ja-JP" w:bidi="fa-IR"/>
    </w:rPr>
  </w:style>
  <w:style w:type="paragraph" w:customStyle="1" w:styleId="Standard">
    <w:name w:val="Standard"/>
    <w:uiPriority w:val="34"/>
    <w:qFormat/>
    <w:rsid w:val="00484CC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uiPriority w:val="34"/>
    <w:qFormat/>
    <w:rsid w:val="00484CC8"/>
    <w:pPr>
      <w:spacing w:after="120"/>
    </w:pPr>
  </w:style>
  <w:style w:type="paragraph" w:customStyle="1" w:styleId="aff3">
    <w:name w:val="Îáû÷íûé"/>
    <w:uiPriority w:val="34"/>
    <w:qFormat/>
    <w:rsid w:val="00484CC8"/>
    <w:pPr>
      <w:spacing w:after="0" w:line="240" w:lineRule="auto"/>
      <w:jc w:val="both"/>
    </w:pPr>
    <w:rPr>
      <w:rFonts w:ascii="Times" w:eastAsia="Times New Roman" w:hAnsi="Times" w:cs="Times New Roman"/>
      <w:spacing w:val="20"/>
      <w:sz w:val="24"/>
      <w:szCs w:val="20"/>
      <w:lang w:val="ru-RU" w:eastAsia="ru-RU"/>
    </w:rPr>
  </w:style>
  <w:style w:type="paragraph" w:customStyle="1" w:styleId="aff4">
    <w:name w:val="Без інтервалів"/>
    <w:uiPriority w:val="34"/>
    <w:qFormat/>
    <w:rsid w:val="00484CC8"/>
    <w:pPr>
      <w:spacing w:after="0" w:line="240" w:lineRule="auto"/>
    </w:pPr>
    <w:rPr>
      <w:rFonts w:ascii="Times New Roman" w:eastAsia="Times New Roman" w:hAnsi="Times New Roman" w:cs="Times New Roman"/>
      <w:sz w:val="24"/>
      <w:szCs w:val="24"/>
      <w:lang w:val="ru-RU" w:eastAsia="ru-RU"/>
    </w:rPr>
  </w:style>
  <w:style w:type="paragraph" w:customStyle="1" w:styleId="1f1">
    <w:name w:val="Обычный1"/>
    <w:uiPriority w:val="34"/>
    <w:qFormat/>
    <w:rsid w:val="00484CC8"/>
    <w:pPr>
      <w:snapToGrid w:val="0"/>
      <w:spacing w:after="0" w:line="240" w:lineRule="auto"/>
    </w:pPr>
    <w:rPr>
      <w:rFonts w:ascii="Times New Roman" w:eastAsia="Times New Roman" w:hAnsi="Times New Roman" w:cs="Times New Roman"/>
      <w:sz w:val="26"/>
      <w:szCs w:val="20"/>
      <w:lang w:eastAsia="ru-RU"/>
    </w:rPr>
  </w:style>
  <w:style w:type="paragraph" w:customStyle="1" w:styleId="1f2">
    <w:name w:val="Без интервала1"/>
    <w:uiPriority w:val="99"/>
    <w:qFormat/>
    <w:rsid w:val="00484CC8"/>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paragraph" w:customStyle="1" w:styleId="rvps2">
    <w:name w:val="rvps2"/>
    <w:qFormat/>
    <w:rsid w:val="00484CC8"/>
    <w:pPr>
      <w:spacing w:before="100" w:beforeAutospacing="1" w:after="100" w:afterAutospacing="1" w:line="240" w:lineRule="auto"/>
      <w:contextualSpacing/>
    </w:pPr>
    <w:rPr>
      <w:rFonts w:ascii="Times New Roman" w:eastAsia="Times New Roman" w:hAnsi="Times New Roman" w:cs="Times New Roman"/>
      <w:sz w:val="24"/>
      <w:szCs w:val="24"/>
      <w:lang w:val="ru-RU" w:eastAsia="ru-RU"/>
    </w:rPr>
  </w:style>
  <w:style w:type="character" w:customStyle="1" w:styleId="FontStyle26">
    <w:name w:val="Font Style26"/>
    <w:rsid w:val="00484CC8"/>
    <w:rPr>
      <w:rFonts w:ascii="Times New Roman" w:hAnsi="Times New Roman" w:cs="Times New Roman" w:hint="default"/>
      <w:sz w:val="24"/>
      <w:szCs w:val="24"/>
    </w:rPr>
  </w:style>
  <w:style w:type="character" w:customStyle="1" w:styleId="apple-converted-space">
    <w:name w:val="apple-converted-space"/>
    <w:rsid w:val="00484CC8"/>
  </w:style>
  <w:style w:type="character" w:customStyle="1" w:styleId="FontStyle53">
    <w:name w:val="Font Style53"/>
    <w:uiPriority w:val="99"/>
    <w:rsid w:val="00484CC8"/>
    <w:rPr>
      <w:rFonts w:ascii="Trebuchet MS" w:hAnsi="Trebuchet MS" w:cs="Trebuchet MS" w:hint="default"/>
      <w:sz w:val="16"/>
      <w:szCs w:val="16"/>
    </w:rPr>
  </w:style>
  <w:style w:type="character" w:customStyle="1" w:styleId="value-title">
    <w:name w:val="value-title"/>
    <w:rsid w:val="00484CC8"/>
  </w:style>
  <w:style w:type="character" w:customStyle="1" w:styleId="FontStyle11">
    <w:name w:val="Font Style11"/>
    <w:uiPriority w:val="99"/>
    <w:rsid w:val="00484CC8"/>
    <w:rPr>
      <w:rFonts w:ascii="Times New Roman" w:hAnsi="Times New Roman" w:cs="Times New Roman" w:hint="default"/>
      <w:color w:val="000000"/>
      <w:sz w:val="26"/>
      <w:szCs w:val="26"/>
    </w:rPr>
  </w:style>
  <w:style w:type="character" w:customStyle="1" w:styleId="35">
    <w:name w:val="Обычный (веб) Знак3"/>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uiPriority w:val="1"/>
    <w:locked/>
    <w:rsid w:val="00484CC8"/>
    <w:rPr>
      <w:sz w:val="22"/>
      <w:szCs w:val="22"/>
      <w:lang w:eastAsia="en-US"/>
    </w:rPr>
  </w:style>
  <w:style w:type="character" w:customStyle="1" w:styleId="rvts0">
    <w:name w:val="rvts0"/>
    <w:basedOn w:val="a0"/>
    <w:rsid w:val="00484CC8"/>
  </w:style>
  <w:style w:type="character" w:customStyle="1" w:styleId="32pt">
    <w:name w:val="Основной текст (3) + Интервал 2 pt"/>
    <w:basedOn w:val="33"/>
    <w:rsid w:val="00484CC8"/>
    <w:rPr>
      <w:spacing w:val="50"/>
    </w:rPr>
  </w:style>
  <w:style w:type="character" w:customStyle="1" w:styleId="28">
    <w:name w:val="Основной текст (2) + 8"/>
    <w:aliases w:val="5 pt,Полужирный,Не полужирный"/>
    <w:basedOn w:val="25"/>
    <w:rsid w:val="00484CC8"/>
    <w:rPr>
      <w:b/>
      <w:bCs/>
      <w:sz w:val="17"/>
      <w:szCs w:val="17"/>
    </w:rPr>
  </w:style>
  <w:style w:type="character" w:customStyle="1" w:styleId="281">
    <w:name w:val="Основной текст (2) + 81"/>
    <w:aliases w:val="5 pt1"/>
    <w:basedOn w:val="25"/>
    <w:rsid w:val="00484CC8"/>
    <w:rPr>
      <w:sz w:val="17"/>
      <w:szCs w:val="17"/>
    </w:rPr>
  </w:style>
  <w:style w:type="character" w:customStyle="1" w:styleId="28pt">
    <w:name w:val="Основной текст (2) + 8 pt"/>
    <w:basedOn w:val="25"/>
    <w:rsid w:val="00484CC8"/>
    <w:rPr>
      <w:rFonts w:ascii="Times New Roman" w:hAnsi="Times New Roman" w:cs="Times New Roman" w:hint="default"/>
      <w:strike w:val="0"/>
      <w:dstrike w:val="0"/>
      <w:sz w:val="16"/>
      <w:szCs w:val="16"/>
      <w:u w:val="none"/>
      <w:effect w:val="none"/>
    </w:rPr>
  </w:style>
  <w:style w:type="character" w:customStyle="1" w:styleId="apple-tab-span">
    <w:name w:val="apple-tab-span"/>
    <w:basedOn w:val="a0"/>
    <w:rsid w:val="00484CC8"/>
  </w:style>
  <w:style w:type="paragraph" w:styleId="aff5">
    <w:name w:val="Plain Text"/>
    <w:link w:val="aff6"/>
    <w:qFormat/>
    <w:rsid w:val="00484CC8"/>
    <w:pPr>
      <w:widowControl w:val="0"/>
      <w:suppressAutoHyphens/>
      <w:spacing w:after="0" w:line="240" w:lineRule="auto"/>
    </w:pPr>
    <w:rPr>
      <w:rFonts w:ascii="Courier New" w:eastAsia="Courier New" w:hAnsi="Courier New" w:cs="Courier New"/>
      <w:kern w:val="1"/>
      <w:sz w:val="20"/>
      <w:szCs w:val="20"/>
      <w:lang w:val="ru-RU" w:eastAsia="zh-CN"/>
    </w:rPr>
  </w:style>
  <w:style w:type="character" w:customStyle="1" w:styleId="aff6">
    <w:name w:val="Текст Знак"/>
    <w:basedOn w:val="a0"/>
    <w:link w:val="aff5"/>
    <w:rsid w:val="00484CC8"/>
    <w:rPr>
      <w:rFonts w:ascii="Courier New" w:eastAsia="Courier New" w:hAnsi="Courier New" w:cs="Courier New"/>
      <w:kern w:val="1"/>
      <w:sz w:val="20"/>
      <w:szCs w:val="20"/>
      <w:lang w:val="ru-RU" w:eastAsia="zh-CN"/>
    </w:rPr>
  </w:style>
  <w:style w:type="paragraph" w:customStyle="1" w:styleId="aff7">
    <w:name w:val="Назва документа"/>
    <w:basedOn w:val="a"/>
    <w:next w:val="ab"/>
    <w:rsid w:val="00484CC8"/>
    <w:pPr>
      <w:keepNext/>
      <w:keepLines/>
      <w:spacing w:before="240" w:after="240" w:line="240" w:lineRule="auto"/>
      <w:jc w:val="center"/>
    </w:pPr>
    <w:rPr>
      <w:rFonts w:ascii="Antiqua" w:eastAsia="Times New Roman" w:hAnsi="Antiqua"/>
      <w:b/>
      <w:sz w:val="26"/>
      <w:szCs w:val="20"/>
      <w:lang w:eastAsia="ru-RU"/>
    </w:rPr>
  </w:style>
  <w:style w:type="paragraph" w:customStyle="1" w:styleId="ShapkaDocumentu">
    <w:name w:val="Shapka Documentu"/>
    <w:basedOn w:val="a"/>
    <w:rsid w:val="00484CC8"/>
    <w:pPr>
      <w:keepNext/>
      <w:keepLines/>
      <w:spacing w:after="240" w:line="240" w:lineRule="auto"/>
      <w:ind w:left="3969"/>
      <w:jc w:val="center"/>
    </w:pPr>
    <w:rPr>
      <w:rFonts w:ascii="Antiqua" w:eastAsia="Times New Roman" w:hAnsi="Antiqua"/>
      <w:sz w:val="26"/>
      <w:szCs w:val="20"/>
      <w:lang w:eastAsia="ru-RU"/>
    </w:rPr>
  </w:style>
  <w:style w:type="numbering" w:customStyle="1" w:styleId="1f3">
    <w:name w:val="Нет списка1"/>
    <w:next w:val="a2"/>
    <w:uiPriority w:val="99"/>
    <w:semiHidden/>
    <w:unhideWhenUsed/>
    <w:rsid w:val="00484CC8"/>
  </w:style>
  <w:style w:type="paragraph" w:customStyle="1" w:styleId="msonormal0">
    <w:name w:val="msonormal"/>
    <w:basedOn w:val="a"/>
    <w:rsid w:val="00484CC8"/>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8">
    <w:name w:val="Strong"/>
    <w:basedOn w:val="a0"/>
    <w:uiPriority w:val="22"/>
    <w:qFormat/>
    <w:rsid w:val="00484CC8"/>
    <w:rPr>
      <w:b/>
      <w:bCs/>
    </w:rPr>
  </w:style>
  <w:style w:type="numbering" w:customStyle="1" w:styleId="27">
    <w:name w:val="Нет списка2"/>
    <w:next w:val="a2"/>
    <w:uiPriority w:val="99"/>
    <w:semiHidden/>
    <w:unhideWhenUsed/>
    <w:rsid w:val="00484CC8"/>
  </w:style>
  <w:style w:type="table" w:styleId="aff9">
    <w:name w:val="Table Grid"/>
    <w:basedOn w:val="a1"/>
    <w:uiPriority w:val="39"/>
    <w:rsid w:val="00484CC8"/>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wsitalic">
    <w:name w:val="laws_italic"/>
    <w:basedOn w:val="a0"/>
    <w:rsid w:val="00484CC8"/>
  </w:style>
  <w:style w:type="character" w:styleId="affa">
    <w:name w:val="Hyperlink"/>
    <w:basedOn w:val="a0"/>
    <w:uiPriority w:val="99"/>
    <w:semiHidden/>
    <w:unhideWhenUsed/>
    <w:rsid w:val="00484C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04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504B"/>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1050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504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0413889">
      <w:bodyDiv w:val="1"/>
      <w:marLeft w:val="0"/>
      <w:marRight w:val="0"/>
      <w:marTop w:val="0"/>
      <w:marBottom w:val="0"/>
      <w:divBdr>
        <w:top w:val="none" w:sz="0" w:space="0" w:color="auto"/>
        <w:left w:val="none" w:sz="0" w:space="0" w:color="auto"/>
        <w:bottom w:val="none" w:sz="0" w:space="0" w:color="auto"/>
        <w:right w:val="none" w:sz="0" w:space="0" w:color="auto"/>
      </w:divBdr>
    </w:div>
    <w:div w:id="905069521">
      <w:bodyDiv w:val="1"/>
      <w:marLeft w:val="0"/>
      <w:marRight w:val="0"/>
      <w:marTop w:val="0"/>
      <w:marBottom w:val="0"/>
      <w:divBdr>
        <w:top w:val="none" w:sz="0" w:space="0" w:color="auto"/>
        <w:left w:val="none" w:sz="0" w:space="0" w:color="auto"/>
        <w:bottom w:val="none" w:sz="0" w:space="0" w:color="auto"/>
        <w:right w:val="none" w:sz="0" w:space="0" w:color="auto"/>
      </w:divBdr>
    </w:div>
    <w:div w:id="200736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va507565-00"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540</TotalTime>
  <Pages>1</Pages>
  <Words>83845</Words>
  <Characters>47792</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user</cp:lastModifiedBy>
  <cp:revision>21</cp:revision>
  <cp:lastPrinted>2021-07-26T06:51:00Z</cp:lastPrinted>
  <dcterms:created xsi:type="dcterms:W3CDTF">2021-07-08T10:57:00Z</dcterms:created>
  <dcterms:modified xsi:type="dcterms:W3CDTF">2021-07-26T11:25:00Z</dcterms:modified>
</cp:coreProperties>
</file>