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BA" w:rsidRPr="007E7FF8" w:rsidRDefault="003A3ABA" w:rsidP="007E7FF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7E7FF8">
        <w:rPr>
          <w:rFonts w:ascii="Times New Roman" w:hAnsi="Times New Roman" w:cs="Times New Roman"/>
          <w:lang w:val="uk-UA"/>
        </w:rPr>
        <w:t>.</w:t>
      </w:r>
    </w:p>
    <w:p w:rsidR="00722F6A" w:rsidRPr="00722F6A" w:rsidRDefault="00722F6A" w:rsidP="00722F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722F6A" w:rsidRDefault="00722F6A" w:rsidP="00722F6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2F6A" w:rsidRPr="00066CD1" w:rsidRDefault="00722F6A" w:rsidP="00722F6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2F6A" w:rsidRDefault="00722F6A" w:rsidP="00722F6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2F6A" w:rsidRDefault="00722F6A" w:rsidP="00722F6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22F6A" w:rsidRPr="0083795C" w:rsidRDefault="00722F6A" w:rsidP="00722F6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2F6A" w:rsidRPr="00A471D0" w:rsidRDefault="00722F6A" w:rsidP="00722F6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E7FF8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7E7FF8" w:rsidRPr="007E7FF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 </w:t>
      </w:r>
      <w:r w:rsidRPr="007E7FF8">
        <w:rPr>
          <w:rFonts w:ascii="Times New Roman" w:hAnsi="Times New Roman" w:cs="Times New Roman"/>
          <w:color w:val="0D0D0D"/>
          <w:sz w:val="24"/>
          <w:szCs w:val="24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722F6A" w:rsidRDefault="00722F6A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E740B" w:rsidRDefault="00BE740B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Про  надання  дозволу на виготовлення технічної документації</w:t>
      </w:r>
    </w:p>
    <w:p w:rsidR="00BE740B" w:rsidRDefault="00BE740B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із землеустрою щодо встановлення (відновлення) меж земельної ділянки </w:t>
      </w:r>
    </w:p>
    <w:p w:rsidR="00BE740B" w:rsidRDefault="00BE740B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в натурі (на місцевості) для будівництва та обслуговування  житлового  будинку,</w:t>
      </w:r>
    </w:p>
    <w:p w:rsidR="007E7FF8" w:rsidRDefault="00BE740B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  споруд орієнтовною площею 0,15 га. за адр</w:t>
      </w:r>
      <w:r>
        <w:rPr>
          <w:rFonts w:ascii="Times New Roman" w:hAnsi="Times New Roman" w:cs="Times New Roman"/>
          <w:lang w:val="uk-UA"/>
        </w:rPr>
        <w:t xml:space="preserve">есою </w:t>
      </w:r>
    </w:p>
    <w:p w:rsidR="00D72714" w:rsidRDefault="007E7FF8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с. Шевченкове вул. 8 Б</w:t>
      </w:r>
      <w:r w:rsidR="00BE740B">
        <w:rPr>
          <w:rFonts w:ascii="Times New Roman" w:hAnsi="Times New Roman" w:cs="Times New Roman"/>
          <w:lang w:val="uk-UA"/>
        </w:rPr>
        <w:t>ерезня</w:t>
      </w:r>
      <w:r w:rsidR="00BE740B" w:rsidRPr="00991520">
        <w:rPr>
          <w:rFonts w:ascii="Times New Roman" w:hAnsi="Times New Roman" w:cs="Times New Roman"/>
          <w:lang w:val="uk-UA"/>
        </w:rPr>
        <w:t xml:space="preserve">, </w:t>
      </w:r>
      <w:r w:rsidR="00BE740B">
        <w:rPr>
          <w:rFonts w:ascii="Times New Roman" w:hAnsi="Times New Roman" w:cs="Times New Roman"/>
          <w:lang w:val="uk-UA"/>
        </w:rPr>
        <w:t>2</w:t>
      </w:r>
      <w:r w:rsidR="00BE740B" w:rsidRPr="00991520">
        <w:rPr>
          <w:rFonts w:ascii="Times New Roman" w:hAnsi="Times New Roman" w:cs="Times New Roman"/>
          <w:lang w:val="uk-UA"/>
        </w:rPr>
        <w:t>4 гр. Украї</w:t>
      </w:r>
      <w:r w:rsidR="00BE740B">
        <w:rPr>
          <w:rFonts w:ascii="Times New Roman" w:hAnsi="Times New Roman" w:cs="Times New Roman"/>
          <w:lang w:val="uk-UA"/>
        </w:rPr>
        <w:t>ни Череватій Марії Петрівні</w:t>
      </w:r>
    </w:p>
    <w:p w:rsidR="00BE740B" w:rsidRDefault="00BE740B" w:rsidP="00BE740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E740B" w:rsidRDefault="00BE740B" w:rsidP="00BE740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E7FF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Череватої Марії Петрівни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740B" w:rsidRDefault="00BE740B" w:rsidP="00BE740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40B" w:rsidRDefault="00BE740B" w:rsidP="00BE74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E740B" w:rsidRDefault="00BE740B" w:rsidP="00BE74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E740B" w:rsidRDefault="00BE740B" w:rsidP="00BE740B">
      <w:pPr>
        <w:pStyle w:val="a3"/>
        <w:numPr>
          <w:ilvl w:val="0"/>
          <w:numId w:val="4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E8011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Череватій Марії Петрівні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0,15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</w:t>
      </w:r>
      <w:r w:rsidR="007E7FF8">
        <w:rPr>
          <w:rFonts w:ascii="Times New Roman" w:hAnsi="Times New Roman" w:cs="Times New Roman"/>
          <w:lang w:val="uk-UA"/>
        </w:rPr>
        <w:t>8 Б</w:t>
      </w:r>
      <w:r>
        <w:rPr>
          <w:rFonts w:ascii="Times New Roman" w:hAnsi="Times New Roman" w:cs="Times New Roman"/>
          <w:lang w:val="uk-UA"/>
        </w:rPr>
        <w:t>ерезня</w:t>
      </w:r>
      <w:r w:rsidRPr="00991520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2</w:t>
      </w:r>
      <w:r w:rsidRPr="00991520">
        <w:rPr>
          <w:rFonts w:ascii="Times New Roman" w:hAnsi="Times New Roman" w:cs="Times New Roman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E740B" w:rsidRPr="004E62CF" w:rsidRDefault="00BE740B" w:rsidP="00BE740B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40B" w:rsidRPr="00890224" w:rsidRDefault="00BE740B" w:rsidP="00BE74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Череватій Марії Петрівні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E740B" w:rsidRPr="006A107D" w:rsidRDefault="00BE740B" w:rsidP="00BE74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E740B" w:rsidRDefault="00BE740B" w:rsidP="00BE740B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40B" w:rsidRPr="00B2317C" w:rsidRDefault="00BE740B" w:rsidP="00BE740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E740B" w:rsidRDefault="00BE740B" w:rsidP="00BE740B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E740B" w:rsidRDefault="00BE740B" w:rsidP="00BE740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E740B" w:rsidRDefault="00BE740B" w:rsidP="00BE740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E740B" w:rsidRDefault="00BE740B" w:rsidP="00BE740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E740B" w:rsidRDefault="00BE740B" w:rsidP="00BE740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E740B" w:rsidRDefault="00BE740B" w:rsidP="00722F6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E740B" w:rsidRPr="00722F6A" w:rsidRDefault="00BE740B" w:rsidP="00BE740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BE740B" w:rsidRDefault="00BE740B" w:rsidP="00BE74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E740B" w:rsidRPr="00066CD1" w:rsidRDefault="00BE740B" w:rsidP="00BE74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E740B" w:rsidRDefault="00BE740B" w:rsidP="00BE74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E740B" w:rsidRDefault="00BE740B" w:rsidP="00BE74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BE740B" w:rsidRPr="0083795C" w:rsidRDefault="00BE740B" w:rsidP="00BE74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E740B" w:rsidRPr="00A471D0" w:rsidRDefault="00BE740B" w:rsidP="00BE74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E7FF8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7E7FF8" w:rsidRPr="007E7FF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22 </w:t>
      </w:r>
      <w:r w:rsidRPr="007E7FF8">
        <w:rPr>
          <w:rFonts w:ascii="Times New Roman" w:hAnsi="Times New Roman" w:cs="Times New Roman"/>
          <w:color w:val="0D0D0D"/>
          <w:sz w:val="24"/>
          <w:szCs w:val="24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BE740B" w:rsidRDefault="00BE740B" w:rsidP="00BE740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B1EF4" w:rsidRDefault="007B1EF4" w:rsidP="007B1EF4">
      <w:pPr>
        <w:spacing w:after="0"/>
        <w:rPr>
          <w:rFonts w:ascii="Times New Roman" w:hAnsi="Times New Roman" w:cs="Times New Roman"/>
          <w:noProof/>
          <w:lang w:val="uk-UA"/>
        </w:rPr>
      </w:pPr>
      <w:r w:rsidRPr="00D05C88">
        <w:rPr>
          <w:rFonts w:ascii="Times New Roman" w:hAnsi="Times New Roman" w:cs="Times New Roman"/>
          <w:noProof/>
          <w:lang w:val="uk-UA"/>
        </w:rPr>
        <w:t>Про затверження технічної</w:t>
      </w:r>
      <w:r w:rsidRPr="00FE3C14">
        <w:rPr>
          <w:rFonts w:ascii="Times New Roman" w:hAnsi="Times New Roman" w:cs="Times New Roman"/>
          <w:noProof/>
          <w:lang w:val="uk-UA"/>
        </w:rPr>
        <w:t xml:space="preserve"> документації із землеустрою </w:t>
      </w:r>
    </w:p>
    <w:p w:rsidR="007B1EF4" w:rsidRDefault="007B1EF4" w:rsidP="007B1EF4">
      <w:pPr>
        <w:spacing w:after="0"/>
        <w:rPr>
          <w:rFonts w:ascii="Times New Roman" w:hAnsi="Times New Roman" w:cs="Times New Roman"/>
          <w:noProof/>
          <w:lang w:val="uk-UA"/>
        </w:rPr>
      </w:pPr>
      <w:r w:rsidRPr="00FE3C14">
        <w:rPr>
          <w:rFonts w:ascii="Times New Roman" w:hAnsi="Times New Roman" w:cs="Times New Roman"/>
          <w:noProof/>
          <w:lang w:val="uk-UA"/>
        </w:rPr>
        <w:t xml:space="preserve">щодо встановлення (відновлення) меж земельної ділянки в натурі (на місцевості) </w:t>
      </w:r>
    </w:p>
    <w:p w:rsidR="007B1EF4" w:rsidRDefault="007B1EF4" w:rsidP="007B1EF4">
      <w:pPr>
        <w:spacing w:after="0"/>
        <w:rPr>
          <w:rFonts w:ascii="Times New Roman" w:hAnsi="Times New Roman" w:cs="Times New Roman"/>
          <w:lang w:val="uk-UA"/>
        </w:rPr>
      </w:pPr>
      <w:r w:rsidRPr="00FE3C14">
        <w:rPr>
          <w:rFonts w:ascii="Times New Roman" w:hAnsi="Times New Roman" w:cs="Times New Roman"/>
          <w:noProof/>
          <w:lang w:val="uk-UA"/>
        </w:rPr>
        <w:t xml:space="preserve">для </w:t>
      </w:r>
      <w:r w:rsidRPr="00FE3C14">
        <w:rPr>
          <w:rFonts w:ascii="Times New Roman" w:hAnsi="Times New Roman" w:cs="Times New Roman"/>
          <w:lang w:val="uk-UA"/>
        </w:rPr>
        <w:t>будівництва та обслуговування  житлового  будинку,</w:t>
      </w:r>
      <w:r w:rsidRPr="00FE3C14">
        <w:rPr>
          <w:lang w:val="uk-UA"/>
        </w:rPr>
        <w:t xml:space="preserve">  </w:t>
      </w:r>
      <w:r w:rsidRPr="00FE3C14">
        <w:rPr>
          <w:rFonts w:ascii="Times New Roman" w:hAnsi="Times New Roman" w:cs="Times New Roman"/>
          <w:lang w:val="uk-UA"/>
        </w:rPr>
        <w:t xml:space="preserve">господарських  </w:t>
      </w:r>
      <w:r>
        <w:rPr>
          <w:rFonts w:ascii="Times New Roman" w:hAnsi="Times New Roman" w:cs="Times New Roman"/>
          <w:lang w:val="uk-UA"/>
        </w:rPr>
        <w:t>будівель</w:t>
      </w:r>
    </w:p>
    <w:p w:rsidR="007B1EF4" w:rsidRDefault="007B1EF4" w:rsidP="007B1EF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і  споруд площею 0,1847</w:t>
      </w:r>
      <w:r w:rsidRPr="00FE3C14">
        <w:rPr>
          <w:rFonts w:ascii="Times New Roman" w:hAnsi="Times New Roman" w:cs="Times New Roman"/>
          <w:lang w:val="uk-UA"/>
        </w:rPr>
        <w:t xml:space="preserve"> га</w:t>
      </w:r>
      <w:r>
        <w:rPr>
          <w:rFonts w:ascii="Times New Roman" w:hAnsi="Times New Roman" w:cs="Times New Roman"/>
          <w:lang w:val="uk-UA"/>
        </w:rPr>
        <w:t>.</w:t>
      </w:r>
      <w:r w:rsidRPr="00FE3C14">
        <w:rPr>
          <w:rFonts w:ascii="Times New Roman" w:hAnsi="Times New Roman" w:cs="Times New Roman"/>
          <w:lang w:val="uk-UA"/>
        </w:rPr>
        <w:t xml:space="preserve"> за адресо</w:t>
      </w:r>
      <w:r>
        <w:rPr>
          <w:rFonts w:ascii="Times New Roman" w:hAnsi="Times New Roman" w:cs="Times New Roman"/>
          <w:lang w:val="uk-UA"/>
        </w:rPr>
        <w:t>ю с. Шевченкове вул. Горіхова, 46</w:t>
      </w:r>
    </w:p>
    <w:p w:rsidR="00722F6A" w:rsidRDefault="007B1EF4" w:rsidP="007B1EF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FE3C14">
        <w:rPr>
          <w:rFonts w:ascii="Times New Roman" w:hAnsi="Times New Roman" w:cs="Times New Roman"/>
          <w:lang w:val="uk-UA"/>
        </w:rPr>
        <w:t xml:space="preserve">гр. </w:t>
      </w:r>
      <w:r>
        <w:rPr>
          <w:rFonts w:ascii="Times New Roman" w:hAnsi="Times New Roman" w:cs="Times New Roman"/>
          <w:lang w:val="uk-UA"/>
        </w:rPr>
        <w:t>України Которіну Івану Васильовичу</w:t>
      </w:r>
    </w:p>
    <w:p w:rsidR="007B1EF4" w:rsidRDefault="007B1EF4" w:rsidP="007B1EF4">
      <w:pPr>
        <w:spacing w:after="0"/>
        <w:rPr>
          <w:rFonts w:ascii="Times New Roman" w:hAnsi="Times New Roman" w:cs="Times New Roman"/>
          <w:lang w:val="uk-UA"/>
        </w:rPr>
      </w:pPr>
    </w:p>
    <w:p w:rsidR="007B1EF4" w:rsidRPr="001121F3" w:rsidRDefault="007B1EF4" w:rsidP="007B1EF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Которіна Івана Васильовича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7B1EF4" w:rsidRPr="00C11605" w:rsidRDefault="007B1EF4" w:rsidP="007B1EF4">
      <w:pPr>
        <w:shd w:val="clear" w:color="auto" w:fill="FFFFFF"/>
        <w:spacing w:after="0" w:line="240" w:lineRule="auto"/>
        <w:ind w:left="567" w:right="-146"/>
        <w:jc w:val="center"/>
      </w:pPr>
    </w:p>
    <w:p w:rsidR="007B1EF4" w:rsidRPr="00E23B06" w:rsidRDefault="007B1EF4" w:rsidP="007B1EF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B1EF4" w:rsidRDefault="007B1EF4" w:rsidP="007B1EF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B1EF4" w:rsidRDefault="007B1EF4" w:rsidP="007B1EF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B1EF4" w:rsidRPr="001121F3" w:rsidRDefault="007B1EF4" w:rsidP="007B1EF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споруд площею 0,1847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11605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4823384700:06:003:0004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за адресою: Миколаївська  обл., Вітовський р-н., с. Шевченкове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Горіхова, 46;</w:t>
      </w:r>
    </w:p>
    <w:p w:rsidR="007B1EF4" w:rsidRPr="009900E8" w:rsidRDefault="007B1EF4" w:rsidP="007B1EF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7B1EF4" w:rsidRPr="009900E8" w:rsidRDefault="007B1EF4" w:rsidP="007B1EF4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Pr="001121F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Которіну Івану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0,1847 г</w:t>
      </w:r>
      <w:r w:rsidR="00C11605">
        <w:rPr>
          <w:rFonts w:ascii="Times New Roman" w:hAnsi="Times New Roman" w:cs="Times New Roman"/>
          <w:sz w:val="24"/>
          <w:szCs w:val="24"/>
          <w:lang w:val="uk-UA"/>
        </w:rPr>
        <w:t xml:space="preserve">а. за кадастровий номером 4823384700:06:003:0004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вул. </w:t>
      </w:r>
      <w:r>
        <w:rPr>
          <w:rFonts w:ascii="Times New Roman" w:hAnsi="Times New Roman" w:cs="Times New Roman"/>
          <w:lang w:val="uk-UA"/>
        </w:rPr>
        <w:t>Горіхова, 46;</w:t>
      </w:r>
    </w:p>
    <w:p w:rsidR="007B1EF4" w:rsidRPr="009900E8" w:rsidRDefault="007B1EF4" w:rsidP="007B1EF4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B1EF4" w:rsidRPr="00D54BB4" w:rsidRDefault="007B1EF4" w:rsidP="007B1EF4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Которіну Івану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7B1EF4" w:rsidRPr="00D54BB4" w:rsidRDefault="007B1EF4" w:rsidP="007B1EF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1EF4" w:rsidRPr="00D54BB4" w:rsidRDefault="007B1EF4" w:rsidP="007B1EF4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7B1EF4" w:rsidRDefault="007B1EF4" w:rsidP="007B1EF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7B1EF4" w:rsidRPr="00E338ED" w:rsidRDefault="007B1EF4" w:rsidP="007B1EF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B1EF4" w:rsidRDefault="007B1EF4" w:rsidP="007B1EF4">
      <w:pPr>
        <w:spacing w:after="0"/>
        <w:rPr>
          <w:lang w:val="uk-UA"/>
        </w:rPr>
      </w:pPr>
    </w:p>
    <w:p w:rsidR="00501156" w:rsidRDefault="00501156" w:rsidP="007B1EF4">
      <w:pPr>
        <w:spacing w:after="0"/>
        <w:rPr>
          <w:lang w:val="uk-UA"/>
        </w:rPr>
      </w:pPr>
    </w:p>
    <w:p w:rsidR="00501156" w:rsidRPr="00722F6A" w:rsidRDefault="00501156" w:rsidP="0050115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501156" w:rsidRDefault="00501156" w:rsidP="005011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01156" w:rsidRPr="00066CD1" w:rsidRDefault="00501156" w:rsidP="005011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01156" w:rsidRDefault="00501156" w:rsidP="005011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01156" w:rsidRDefault="00501156" w:rsidP="005011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501156" w:rsidRPr="0083795C" w:rsidRDefault="00501156" w:rsidP="0050115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01156" w:rsidRPr="00A471D0" w:rsidRDefault="00501156" w:rsidP="0050115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144AB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D144AB" w:rsidRPr="00D144A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 </w:t>
      </w:r>
      <w:r w:rsidRPr="00D144AB">
        <w:rPr>
          <w:rFonts w:ascii="Times New Roman" w:hAnsi="Times New Roman" w:cs="Times New Roman"/>
          <w:color w:val="0D0D0D"/>
          <w:sz w:val="24"/>
          <w:szCs w:val="24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501156" w:rsidRDefault="00501156" w:rsidP="0050115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01156" w:rsidRDefault="00501156" w:rsidP="00501156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501156">
        <w:rPr>
          <w:rFonts w:ascii="Times New Roman" w:hAnsi="Times New Roman" w:cs="Times New Roman"/>
          <w:noProof/>
          <w:lang w:val="uk-UA"/>
        </w:rPr>
        <w:t xml:space="preserve">Про затверження технічної документації із землеустрою щодо </w:t>
      </w:r>
    </w:p>
    <w:p w:rsidR="00501156" w:rsidRDefault="00501156" w:rsidP="00501156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501156">
        <w:rPr>
          <w:rFonts w:ascii="Times New Roman" w:hAnsi="Times New Roman" w:cs="Times New Roman"/>
          <w:noProof/>
          <w:lang w:val="uk-UA"/>
        </w:rPr>
        <w:t>встановлення (відновлення) меж земельної ділянки в натурі (на місцевості)</w:t>
      </w:r>
    </w:p>
    <w:p w:rsidR="00501156" w:rsidRDefault="00501156" w:rsidP="00501156">
      <w:pPr>
        <w:spacing w:after="0"/>
        <w:jc w:val="both"/>
        <w:rPr>
          <w:lang w:val="uk-UA"/>
        </w:rPr>
      </w:pPr>
      <w:r w:rsidRPr="00501156">
        <w:rPr>
          <w:rFonts w:ascii="Times New Roman" w:hAnsi="Times New Roman" w:cs="Times New Roman"/>
          <w:noProof/>
          <w:lang w:val="uk-UA"/>
        </w:rPr>
        <w:t xml:space="preserve"> для </w:t>
      </w:r>
      <w:r w:rsidRPr="00501156">
        <w:rPr>
          <w:rFonts w:ascii="Times New Roman" w:hAnsi="Times New Roman" w:cs="Times New Roman"/>
          <w:lang w:val="uk-UA"/>
        </w:rPr>
        <w:t>будівництва та обслуговування  житлового  будинку,</w:t>
      </w:r>
      <w:r w:rsidRPr="00501156">
        <w:rPr>
          <w:lang w:val="uk-UA"/>
        </w:rPr>
        <w:t xml:space="preserve">  </w:t>
      </w:r>
    </w:p>
    <w:p w:rsidR="00501156" w:rsidRDefault="00501156" w:rsidP="0050115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501156">
        <w:rPr>
          <w:rFonts w:ascii="Times New Roman" w:hAnsi="Times New Roman" w:cs="Times New Roman"/>
          <w:lang w:val="uk-UA"/>
        </w:rPr>
        <w:t xml:space="preserve">господарських  будівель і  споруд площею 0,25 га. за адресою с. Зоря </w:t>
      </w:r>
    </w:p>
    <w:p w:rsidR="00501156" w:rsidRPr="00501156" w:rsidRDefault="00501156" w:rsidP="0050115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501156">
        <w:rPr>
          <w:rFonts w:ascii="Times New Roman" w:hAnsi="Times New Roman" w:cs="Times New Roman"/>
          <w:lang w:val="uk-UA"/>
        </w:rPr>
        <w:t>вул. Богдана Хмельницького, 10</w:t>
      </w:r>
      <w:r>
        <w:rPr>
          <w:rFonts w:ascii="Times New Roman" w:hAnsi="Times New Roman" w:cs="Times New Roman"/>
          <w:lang w:val="uk-UA"/>
        </w:rPr>
        <w:t xml:space="preserve"> </w:t>
      </w:r>
      <w:r w:rsidRPr="00501156">
        <w:rPr>
          <w:rFonts w:ascii="Times New Roman" w:hAnsi="Times New Roman" w:cs="Times New Roman"/>
          <w:lang w:val="uk-UA"/>
        </w:rPr>
        <w:t>гр. України Кондраду Ігорю Мирославовичу.</w:t>
      </w:r>
    </w:p>
    <w:p w:rsidR="00501156" w:rsidRDefault="00501156" w:rsidP="007B1EF4">
      <w:pPr>
        <w:spacing w:after="0"/>
        <w:rPr>
          <w:lang w:val="uk-UA"/>
        </w:rPr>
      </w:pPr>
    </w:p>
    <w:p w:rsidR="00501156" w:rsidRPr="001121F3" w:rsidRDefault="00501156" w:rsidP="00501156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із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501156">
        <w:rPr>
          <w:rFonts w:ascii="Times New Roman" w:hAnsi="Times New Roman" w:cs="Times New Roman"/>
          <w:lang w:val="uk-UA"/>
        </w:rPr>
        <w:t>Кондраду Ігорю Мирославовичу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501156" w:rsidRPr="00E23B06" w:rsidRDefault="00501156" w:rsidP="00501156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01156" w:rsidRPr="00E23B06" w:rsidRDefault="00501156" w:rsidP="00501156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01156" w:rsidRDefault="00501156" w:rsidP="0050115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501156" w:rsidRDefault="00501156" w:rsidP="0050115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01156" w:rsidRPr="00501156" w:rsidRDefault="00501156" w:rsidP="0050115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0,25 г</w:t>
      </w:r>
      <w:r w:rsidR="006719F3">
        <w:rPr>
          <w:rFonts w:ascii="Times New Roman" w:hAnsi="Times New Roman" w:cs="Times New Roman"/>
          <w:sz w:val="24"/>
          <w:szCs w:val="24"/>
          <w:lang w:val="uk-UA"/>
        </w:rPr>
        <w:t xml:space="preserve">а. за кадастровим номером 4823384700:08:011:0001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за адресою: Миколаївська  обл., Вітовський р-н.,</w:t>
      </w:r>
      <w:r w:rsidRPr="00501156">
        <w:rPr>
          <w:rFonts w:ascii="Times New Roman" w:hAnsi="Times New Roman" w:cs="Times New Roman"/>
          <w:lang w:val="uk-UA"/>
        </w:rPr>
        <w:t xml:space="preserve"> с. Зоря вул. Богдана Хмельницького, 10;</w:t>
      </w:r>
    </w:p>
    <w:p w:rsidR="00501156" w:rsidRDefault="00501156" w:rsidP="005011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156" w:rsidRPr="00501156" w:rsidRDefault="00501156" w:rsidP="0050115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 w:rsidRPr="00501156">
        <w:rPr>
          <w:rFonts w:ascii="Times New Roman" w:hAnsi="Times New Roman" w:cs="Times New Roman"/>
          <w:lang w:val="uk-UA"/>
        </w:rPr>
        <w:t xml:space="preserve"> Кондраду Ігорю Мирославовичу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</w:t>
      </w:r>
      <w:r w:rsidR="002319AC">
        <w:rPr>
          <w:rFonts w:ascii="Times New Roman" w:hAnsi="Times New Roman" w:cs="Times New Roman"/>
          <w:sz w:val="24"/>
          <w:szCs w:val="24"/>
          <w:lang w:val="uk-UA"/>
        </w:rPr>
        <w:t>ощею 0,25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6719F3">
        <w:rPr>
          <w:rFonts w:ascii="Times New Roman" w:hAnsi="Times New Roman" w:cs="Times New Roman"/>
          <w:sz w:val="24"/>
          <w:szCs w:val="24"/>
          <w:lang w:val="uk-UA"/>
        </w:rPr>
        <w:t xml:space="preserve">а. за кадастровий номером 4823384700:08:011:0001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</w:t>
      </w:r>
      <w:r w:rsidR="002319A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9AC" w:rsidRPr="00501156">
        <w:rPr>
          <w:rFonts w:ascii="Times New Roman" w:hAnsi="Times New Roman" w:cs="Times New Roman"/>
          <w:lang w:val="uk-UA"/>
        </w:rPr>
        <w:t>с. Зоря вул. Богдана Хмельницького, 10</w:t>
      </w:r>
      <w:r w:rsidR="002319AC">
        <w:rPr>
          <w:rFonts w:ascii="Times New Roman" w:hAnsi="Times New Roman" w:cs="Times New Roman"/>
          <w:lang w:val="uk-UA"/>
        </w:rPr>
        <w:t>;</w:t>
      </w:r>
    </w:p>
    <w:p w:rsidR="00501156" w:rsidRPr="00501156" w:rsidRDefault="00501156" w:rsidP="005011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156" w:rsidRDefault="00501156" w:rsidP="0050115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Pr="00501156">
        <w:rPr>
          <w:rFonts w:ascii="Times New Roman" w:hAnsi="Times New Roman" w:cs="Times New Roman"/>
          <w:lang w:val="uk-UA"/>
        </w:rPr>
        <w:t>Кондраду Ігорю Мирославовичу</w:t>
      </w: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01156" w:rsidRPr="00501156" w:rsidRDefault="00501156" w:rsidP="0050115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156" w:rsidRPr="00501156" w:rsidRDefault="00501156" w:rsidP="0050115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    транспорту, комунальної   власності, будівництва, земельних  відносин  та  охорони  природи.   </w:t>
      </w:r>
    </w:p>
    <w:p w:rsidR="00501156" w:rsidRDefault="00501156" w:rsidP="0050115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6719F3" w:rsidRDefault="00501156" w:rsidP="0050115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01156" w:rsidRPr="00D07108" w:rsidRDefault="00501156" w:rsidP="00D07108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D3404" w:rsidRDefault="0091538B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</w:t>
      </w:r>
    </w:p>
    <w:p w:rsidR="00DD3404" w:rsidRDefault="00DD3404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Default="00DD3404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Default="00DD3404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Default="00DD3404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Default="00DD3404" w:rsidP="00915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538B" w:rsidRPr="00722F6A" w:rsidRDefault="0091538B" w:rsidP="00DD340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38B" w:rsidRDefault="0091538B" w:rsidP="009153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538B" w:rsidRPr="00066CD1" w:rsidRDefault="0091538B" w:rsidP="009153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1538B" w:rsidRDefault="0091538B" w:rsidP="009153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538B" w:rsidRDefault="0091538B" w:rsidP="009153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1538B" w:rsidRPr="0083795C" w:rsidRDefault="0091538B" w:rsidP="009153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538B" w:rsidRPr="00276671" w:rsidRDefault="0091538B" w:rsidP="009153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6671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76671" w:rsidRPr="002766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24 </w:t>
      </w:r>
      <w:r w:rsidRPr="00276671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23.11.2018 року</w:t>
      </w:r>
    </w:p>
    <w:p w:rsidR="00501156" w:rsidRDefault="0091538B" w:rsidP="0091538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6671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D9430E" w:rsidRDefault="00D9430E" w:rsidP="00D9430E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D9430E">
        <w:rPr>
          <w:rFonts w:ascii="Times New Roman" w:hAnsi="Times New Roman" w:cs="Times New Roman"/>
          <w:noProof/>
          <w:lang w:val="uk-UA"/>
        </w:rPr>
        <w:t xml:space="preserve">Про затверження технічної документації із землеустрою щодо </w:t>
      </w:r>
    </w:p>
    <w:p w:rsidR="00D9430E" w:rsidRDefault="00D9430E" w:rsidP="00D9430E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D9430E">
        <w:rPr>
          <w:rFonts w:ascii="Times New Roman" w:hAnsi="Times New Roman" w:cs="Times New Roman"/>
          <w:noProof/>
          <w:lang w:val="uk-UA"/>
        </w:rPr>
        <w:t>встановлення (відновлення) меж земельної ділянки в натурі (на місцевості)</w:t>
      </w:r>
    </w:p>
    <w:p w:rsidR="00D9430E" w:rsidRDefault="00D9430E" w:rsidP="00D9430E">
      <w:pPr>
        <w:spacing w:after="0"/>
        <w:jc w:val="both"/>
        <w:rPr>
          <w:lang w:val="uk-UA"/>
        </w:rPr>
      </w:pPr>
      <w:r w:rsidRPr="00D9430E">
        <w:rPr>
          <w:rFonts w:ascii="Times New Roman" w:hAnsi="Times New Roman" w:cs="Times New Roman"/>
          <w:noProof/>
          <w:lang w:val="uk-UA"/>
        </w:rPr>
        <w:t xml:space="preserve"> для </w:t>
      </w:r>
      <w:r w:rsidRPr="00D9430E">
        <w:rPr>
          <w:rFonts w:ascii="Times New Roman" w:hAnsi="Times New Roman" w:cs="Times New Roman"/>
          <w:lang w:val="uk-UA"/>
        </w:rPr>
        <w:t>будівництва та обслуговування  житлового  будинку,</w:t>
      </w:r>
      <w:r w:rsidRPr="00D9430E">
        <w:rPr>
          <w:lang w:val="uk-UA"/>
        </w:rPr>
        <w:t xml:space="preserve">  </w:t>
      </w:r>
    </w:p>
    <w:p w:rsidR="00D9430E" w:rsidRDefault="00D9430E" w:rsidP="00D9430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9430E">
        <w:rPr>
          <w:rFonts w:ascii="Times New Roman" w:hAnsi="Times New Roman" w:cs="Times New Roman"/>
          <w:lang w:val="uk-UA"/>
        </w:rPr>
        <w:t>господарських  будівель і  споруд площею 0,25 га. за адресою</w:t>
      </w:r>
    </w:p>
    <w:p w:rsidR="00D9430E" w:rsidRDefault="00D9430E" w:rsidP="00D9430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9430E">
        <w:rPr>
          <w:rFonts w:ascii="Times New Roman" w:hAnsi="Times New Roman" w:cs="Times New Roman"/>
          <w:lang w:val="uk-UA"/>
        </w:rPr>
        <w:t xml:space="preserve"> с. Шевченкове вул. Гагаріна, 39 гр. України Годлевській Людмилі Анатолівні.</w:t>
      </w:r>
    </w:p>
    <w:p w:rsidR="00D9430E" w:rsidRDefault="00D9430E" w:rsidP="00D9430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D9430E" w:rsidRPr="001121F3" w:rsidRDefault="00D9430E" w:rsidP="00D9430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із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Годлевської Людмили Анатолівни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D9430E" w:rsidRPr="00E23B06" w:rsidRDefault="00D9430E" w:rsidP="00D9430E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9430E" w:rsidRPr="00E23B06" w:rsidRDefault="00D9430E" w:rsidP="00D9430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9430E" w:rsidRDefault="00D9430E" w:rsidP="00D9430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9430E" w:rsidRDefault="00D9430E" w:rsidP="00D9430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9430E" w:rsidRPr="00D9430E" w:rsidRDefault="00D9430E" w:rsidP="00D9430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430E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0,25 г</w:t>
      </w:r>
      <w:r w:rsidR="00D07108">
        <w:rPr>
          <w:rFonts w:ascii="Times New Roman" w:hAnsi="Times New Roman" w:cs="Times New Roman"/>
          <w:sz w:val="24"/>
          <w:szCs w:val="24"/>
          <w:lang w:val="uk-UA"/>
        </w:rPr>
        <w:t xml:space="preserve">а. за кадастровим номером 4823384700:06:004:0004 </w:t>
      </w:r>
      <w:r w:rsidRPr="00D9430E">
        <w:rPr>
          <w:rFonts w:ascii="Times New Roman" w:hAnsi="Times New Roman" w:cs="Times New Roman"/>
          <w:sz w:val="24"/>
          <w:szCs w:val="24"/>
          <w:lang w:val="uk-UA"/>
        </w:rPr>
        <w:t>за адресою: Миколаївська  обл., Вітовський р-н.,</w:t>
      </w:r>
      <w:r w:rsidRPr="00D9430E">
        <w:rPr>
          <w:rFonts w:ascii="Times New Roman" w:hAnsi="Times New Roman" w:cs="Times New Roman"/>
          <w:lang w:val="uk-UA"/>
        </w:rPr>
        <w:t xml:space="preserve"> с. Шевченкове вул. Гагаріна, 39;</w:t>
      </w:r>
    </w:p>
    <w:p w:rsidR="00D9430E" w:rsidRDefault="00D9430E" w:rsidP="00D9430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430E" w:rsidRPr="00501156" w:rsidRDefault="00D9430E" w:rsidP="00D9430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 w:rsidRPr="00501156">
        <w:rPr>
          <w:rFonts w:ascii="Times New Roman" w:hAnsi="Times New Roman" w:cs="Times New Roman"/>
          <w:lang w:val="uk-UA"/>
        </w:rPr>
        <w:t xml:space="preserve"> </w:t>
      </w:r>
      <w:r w:rsidRPr="00D9430E">
        <w:rPr>
          <w:rFonts w:ascii="Times New Roman" w:hAnsi="Times New Roman" w:cs="Times New Roman"/>
          <w:lang w:val="uk-UA"/>
        </w:rPr>
        <w:t>Годлевській Людмилі Анатолівні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</w:t>
      </w:r>
      <w:r>
        <w:rPr>
          <w:rFonts w:ascii="Times New Roman" w:hAnsi="Times New Roman" w:cs="Times New Roman"/>
          <w:sz w:val="24"/>
          <w:szCs w:val="24"/>
          <w:lang w:val="uk-UA"/>
        </w:rPr>
        <w:t>ощею 0,25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9D2D81">
        <w:rPr>
          <w:rFonts w:ascii="Times New Roman" w:hAnsi="Times New Roman" w:cs="Times New Roman"/>
          <w:sz w:val="24"/>
          <w:szCs w:val="24"/>
          <w:lang w:val="uk-UA"/>
        </w:rPr>
        <w:t xml:space="preserve">а. за кадастровий номером 4823384700:06:004:0004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501156">
        <w:rPr>
          <w:rFonts w:ascii="Times New Roman" w:hAnsi="Times New Roman" w:cs="Times New Roman"/>
          <w:lang w:val="uk-UA"/>
        </w:rPr>
        <w:t>с.</w:t>
      </w:r>
      <w:r w:rsidR="009D2D81">
        <w:rPr>
          <w:rFonts w:ascii="Times New Roman" w:hAnsi="Times New Roman" w:cs="Times New Roman"/>
          <w:lang w:val="uk-UA"/>
        </w:rPr>
        <w:t xml:space="preserve"> </w:t>
      </w:r>
      <w:r w:rsidRPr="00D9430E">
        <w:rPr>
          <w:rFonts w:ascii="Times New Roman" w:hAnsi="Times New Roman" w:cs="Times New Roman"/>
          <w:lang w:val="uk-UA"/>
        </w:rPr>
        <w:t>Шевченкове вул. Гагаріна, 39</w:t>
      </w:r>
      <w:r>
        <w:rPr>
          <w:rFonts w:ascii="Times New Roman" w:hAnsi="Times New Roman" w:cs="Times New Roman"/>
          <w:lang w:val="uk-UA"/>
        </w:rPr>
        <w:t>;</w:t>
      </w:r>
    </w:p>
    <w:p w:rsidR="00D9430E" w:rsidRPr="00501156" w:rsidRDefault="00D9430E" w:rsidP="00D9430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430E" w:rsidRDefault="00D9430E" w:rsidP="00D9430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Pr="00D9430E">
        <w:rPr>
          <w:rFonts w:ascii="Times New Roman" w:hAnsi="Times New Roman" w:cs="Times New Roman"/>
          <w:lang w:val="uk-UA"/>
        </w:rPr>
        <w:t>Годлевській Людмилі Анатолівні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115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D9430E" w:rsidRPr="00501156" w:rsidRDefault="00D9430E" w:rsidP="00D9430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430E" w:rsidRPr="00501156" w:rsidRDefault="00D9430E" w:rsidP="00D9430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</w:t>
      </w:r>
      <w:r w:rsidR="009D2D81"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господарства,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9430E" w:rsidRDefault="00D9430E" w:rsidP="00D9430E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D9430E" w:rsidRPr="00E338ED" w:rsidRDefault="00D9430E" w:rsidP="00D9430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9430E" w:rsidRDefault="00D9430E" w:rsidP="00D9430E">
      <w:pPr>
        <w:spacing w:after="0"/>
        <w:rPr>
          <w:lang w:val="uk-UA"/>
        </w:rPr>
      </w:pPr>
    </w:p>
    <w:p w:rsidR="00DD3404" w:rsidRDefault="003828C7" w:rsidP="00F22A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F22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</w:t>
      </w:r>
    </w:p>
    <w:p w:rsidR="00F22A8A" w:rsidRPr="00722F6A" w:rsidRDefault="00DD3404" w:rsidP="00F22A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  <w:r w:rsidR="00F22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="00F22A8A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F22A8A" w:rsidRDefault="00F22A8A" w:rsidP="00F22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2A8A" w:rsidRPr="00066CD1" w:rsidRDefault="00F22A8A" w:rsidP="00F22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22A8A" w:rsidRDefault="00F22A8A" w:rsidP="00F22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2A8A" w:rsidRDefault="00F22A8A" w:rsidP="00F22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F22A8A" w:rsidRPr="0083795C" w:rsidRDefault="00F22A8A" w:rsidP="00F22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2A8A" w:rsidRPr="00A471D0" w:rsidRDefault="004C2991" w:rsidP="00F22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№ 25 в</w:t>
      </w:r>
      <w:r w:rsidR="00F22A8A"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>ід</w:t>
      </w:r>
      <w:r w:rsidR="00F22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="00F22A8A"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F22A8A">
        <w:rPr>
          <w:rFonts w:ascii="Times New Roman" w:hAnsi="Times New Roman" w:cs="Times New Roman"/>
          <w:lang w:val="uk-UA"/>
        </w:rPr>
        <w:t xml:space="preserve">Про надання дозволу на виготовлення технічної документації із землеустрою </w:t>
      </w: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F22A8A">
        <w:rPr>
          <w:rFonts w:ascii="Times New Roman" w:hAnsi="Times New Roman" w:cs="Times New Roman"/>
          <w:lang w:val="uk-UA"/>
        </w:rPr>
        <w:t xml:space="preserve">щодо </w:t>
      </w:r>
      <w:r w:rsidRPr="00F22A8A">
        <w:rPr>
          <w:rFonts w:ascii="Times New Roman" w:hAnsi="Times New Roman" w:cs="Times New Roman"/>
          <w:noProof/>
          <w:lang w:val="uk-UA"/>
        </w:rPr>
        <w:t xml:space="preserve">встановлення (відновлення) меж земельної ділянки в натурі (на місцевості) </w:t>
      </w:r>
    </w:p>
    <w:p w:rsidR="004C2991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F22A8A">
        <w:rPr>
          <w:rFonts w:ascii="Times New Roman" w:hAnsi="Times New Roman" w:cs="Times New Roman"/>
          <w:noProof/>
          <w:lang w:val="uk-UA"/>
        </w:rPr>
        <w:t xml:space="preserve">для садівництва, городництва, сінокосіння та випасання худоби </w:t>
      </w:r>
    </w:p>
    <w:p w:rsidR="004C2991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F22A8A">
        <w:rPr>
          <w:rFonts w:ascii="Times New Roman" w:hAnsi="Times New Roman" w:cs="Times New Roman"/>
          <w:lang w:val="uk-UA"/>
        </w:rPr>
        <w:t xml:space="preserve">площею 0,0186 га. за адресою с. Шевченкове вул. Національна, 22 </w:t>
      </w: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F22A8A">
        <w:rPr>
          <w:rFonts w:ascii="Times New Roman" w:hAnsi="Times New Roman" w:cs="Times New Roman"/>
          <w:lang w:val="uk-UA"/>
        </w:rPr>
        <w:t>гр. України Сухаревій Тетяні Володимирівні.</w:t>
      </w: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Сухаревої Тетяни</w:t>
      </w:r>
      <w:r w:rsidRPr="00F22A8A">
        <w:rPr>
          <w:rFonts w:ascii="Times New Roman" w:hAnsi="Times New Roman" w:cs="Times New Roman"/>
          <w:lang w:val="uk-UA"/>
        </w:rPr>
        <w:t xml:space="preserve"> Володимирівн</w:t>
      </w:r>
      <w:r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2A8A" w:rsidRDefault="00F22A8A" w:rsidP="00F22A8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A8A" w:rsidRDefault="00F22A8A" w:rsidP="00F22A8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22A8A" w:rsidRDefault="00F22A8A" w:rsidP="00F22A8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22A8A" w:rsidRPr="00F22A8A" w:rsidRDefault="00F22A8A" w:rsidP="00F22A8A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2A8A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F22A8A">
        <w:rPr>
          <w:rFonts w:ascii="Times New Roman" w:hAnsi="Times New Roman" w:cs="Times New Roman"/>
          <w:lang w:val="uk-UA"/>
        </w:rPr>
        <w:t xml:space="preserve"> Сухаревій Тетяні Володимирівні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2240">
        <w:rPr>
          <w:rFonts w:ascii="Times New Roman" w:hAnsi="Times New Roman" w:cs="Times New Roman"/>
          <w:lang w:val="uk-UA"/>
        </w:rPr>
        <w:t xml:space="preserve">на виготовлення технічної документації із землеустрою щодо </w:t>
      </w:r>
      <w:r w:rsidRPr="00FE3C14">
        <w:rPr>
          <w:rFonts w:ascii="Times New Roman" w:hAnsi="Times New Roman" w:cs="Times New Roman"/>
          <w:noProof/>
          <w:lang w:val="uk-UA"/>
        </w:rPr>
        <w:t>встановлення (відновлення) меж земельної ділянки в натурі (на місцевості) для</w:t>
      </w:r>
      <w:r>
        <w:rPr>
          <w:rFonts w:ascii="Times New Roman" w:hAnsi="Times New Roman" w:cs="Times New Roman"/>
          <w:noProof/>
          <w:lang w:val="uk-UA"/>
        </w:rPr>
        <w:t xml:space="preserve"> садівництва, городництва, сінокосіння та випасання худоби </w:t>
      </w:r>
      <w:r>
        <w:rPr>
          <w:rFonts w:ascii="Times New Roman" w:hAnsi="Times New Roman" w:cs="Times New Roman"/>
          <w:lang w:val="uk-UA"/>
        </w:rPr>
        <w:t>площею 0,0186</w:t>
      </w:r>
      <w:r w:rsidRPr="00FE3C14">
        <w:rPr>
          <w:rFonts w:ascii="Times New Roman" w:hAnsi="Times New Roman" w:cs="Times New Roman"/>
          <w:lang w:val="uk-UA"/>
        </w:rPr>
        <w:t xml:space="preserve"> га</w:t>
      </w:r>
      <w:r>
        <w:rPr>
          <w:rFonts w:ascii="Times New Roman" w:hAnsi="Times New Roman" w:cs="Times New Roman"/>
          <w:lang w:val="uk-UA"/>
        </w:rPr>
        <w:t>.</w:t>
      </w:r>
      <w:r w:rsidRPr="00FE3C14">
        <w:rPr>
          <w:rFonts w:ascii="Times New Roman" w:hAnsi="Times New Roman" w:cs="Times New Roman"/>
          <w:lang w:val="uk-UA"/>
        </w:rPr>
        <w:t xml:space="preserve"> за адресо</w:t>
      </w:r>
      <w:r>
        <w:rPr>
          <w:rFonts w:ascii="Times New Roman" w:hAnsi="Times New Roman" w:cs="Times New Roman"/>
          <w:lang w:val="uk-UA"/>
        </w:rPr>
        <w:t>ю с. Шевченкове вул. Національна, 22;</w:t>
      </w:r>
    </w:p>
    <w:p w:rsidR="00F22A8A" w:rsidRPr="00F22A8A" w:rsidRDefault="00F22A8A" w:rsidP="00F22A8A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A8A" w:rsidRPr="00890224" w:rsidRDefault="00F22A8A" w:rsidP="00F2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F22A8A">
        <w:rPr>
          <w:rFonts w:ascii="Times New Roman" w:hAnsi="Times New Roman" w:cs="Times New Roman"/>
          <w:lang w:val="uk-UA"/>
        </w:rPr>
        <w:t>Сухаревій Тетяні Володимирівні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F22A8A" w:rsidRPr="006A107D" w:rsidRDefault="00F22A8A" w:rsidP="00F22A8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A8A" w:rsidRDefault="00F22A8A" w:rsidP="00F22A8A">
      <w:pPr>
        <w:pStyle w:val="a6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A8A" w:rsidRPr="00B2317C" w:rsidRDefault="00F22A8A" w:rsidP="00F22A8A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22A8A" w:rsidRDefault="00F22A8A" w:rsidP="00F22A8A">
      <w:pPr>
        <w:pStyle w:val="a6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22A8A" w:rsidRDefault="00F22A8A" w:rsidP="00F22A8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22A8A" w:rsidRDefault="00F22A8A" w:rsidP="00F22A8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22A8A" w:rsidRDefault="00F22A8A" w:rsidP="00F22A8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22A8A" w:rsidRDefault="00F22A8A" w:rsidP="00F22A8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F22A8A" w:rsidRDefault="00F22A8A" w:rsidP="00F22A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1E7FD1" w:rsidRDefault="001E7FD1" w:rsidP="00DD340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94DC6" w:rsidRPr="00722F6A" w:rsidRDefault="00994DC6" w:rsidP="00750D1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DC6" w:rsidRDefault="00994DC6" w:rsidP="00994D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4DC6" w:rsidRPr="00066CD1" w:rsidRDefault="00994DC6" w:rsidP="00994D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94DC6" w:rsidRDefault="00994DC6" w:rsidP="00994D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4DC6" w:rsidRDefault="00994DC6" w:rsidP="00994D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94DC6" w:rsidRPr="0083795C" w:rsidRDefault="00994DC6" w:rsidP="00994D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4DC6" w:rsidRPr="00A471D0" w:rsidRDefault="00994DC6" w:rsidP="00994DC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F5DF5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F5DF5" w:rsidRPr="008F5DF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 </w:t>
      </w:r>
      <w:r w:rsidRPr="008F5DF5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994DC6" w:rsidRDefault="00994DC6" w:rsidP="00994DC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72240">
        <w:rPr>
          <w:rFonts w:ascii="Times New Roman" w:hAnsi="Times New Roman" w:cs="Times New Roman"/>
          <w:lang w:val="uk-UA"/>
        </w:rPr>
        <w:t>Про внесення змін до рішення №</w:t>
      </w:r>
      <w:r>
        <w:rPr>
          <w:rFonts w:ascii="Times New Roman" w:hAnsi="Times New Roman" w:cs="Times New Roman"/>
          <w:lang w:val="uk-UA"/>
        </w:rPr>
        <w:t xml:space="preserve"> </w:t>
      </w:r>
      <w:r w:rsidRPr="00172240">
        <w:rPr>
          <w:rFonts w:ascii="Times New Roman" w:hAnsi="Times New Roman" w:cs="Times New Roman"/>
          <w:lang w:val="uk-UA"/>
        </w:rPr>
        <w:t xml:space="preserve">27 від 04.04.2018р. </w:t>
      </w:r>
      <w:r w:rsidRPr="00172240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17224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1722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позачерговій сесії 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17224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172240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>Про  надання дозволу  на виготовлення проекту</w:t>
      </w:r>
      <w:r w:rsidRPr="00172240">
        <w:rPr>
          <w:lang w:val="uk-UA"/>
        </w:rPr>
        <w:t xml:space="preserve"> 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172240">
        <w:rPr>
          <w:rFonts w:ascii="Times New Roman" w:hAnsi="Times New Roman" w:cs="Times New Roman"/>
          <w:sz w:val="24"/>
          <w:szCs w:val="24"/>
          <w:lang w:val="uk-UA"/>
        </w:rPr>
        <w:t>щодо відведення земе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льної ділянки з  метою передачі 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 xml:space="preserve">в оренду площею 0,4 га. 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172240">
        <w:rPr>
          <w:rFonts w:ascii="Times New Roman" w:hAnsi="Times New Roman" w:cs="Times New Roman"/>
          <w:sz w:val="24"/>
          <w:szCs w:val="24"/>
        </w:rPr>
        <w:t>для ведення комерційної діяльності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(модульна АГЗС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>) гр. України Сєрому Ігорю Олеговичу та гр.України Безуглому Ігорю Анатолійов</w:t>
      </w:r>
      <w:r>
        <w:rPr>
          <w:rFonts w:ascii="Times New Roman" w:hAnsi="Times New Roman" w:cs="Times New Roman"/>
          <w:sz w:val="24"/>
          <w:szCs w:val="24"/>
          <w:lang w:val="uk-UA"/>
        </w:rPr>
        <w:t>ичу за адресою: вул. Дружби 1Г/1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B51E2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B51E2">
        <w:rPr>
          <w:rFonts w:ascii="Times New Roman" w:hAnsi="Times New Roman" w:cs="Times New Roman"/>
          <w:sz w:val="24"/>
          <w:szCs w:val="24"/>
          <w:lang w:val="uk-UA"/>
        </w:rPr>
        <w:t>Шевченкове Вітовськ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2B51E2">
        <w:rPr>
          <w:rFonts w:ascii="Times New Roman" w:hAnsi="Times New Roman" w:cs="Times New Roman"/>
          <w:sz w:val="24"/>
          <w:szCs w:val="24"/>
          <w:lang w:val="uk-UA"/>
        </w:rPr>
        <w:t xml:space="preserve"> район Миколаївськ</w:t>
      </w:r>
      <w:r w:rsidRPr="001722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B51E2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828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94DC6" w:rsidRDefault="003828C7" w:rsidP="00C21C4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C21C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="009F5749">
        <w:rPr>
          <w:rFonts w:ascii="Times New Roman" w:eastAsia="Times New Roman" w:hAnsi="Times New Roman" w:cs="Times New Roman"/>
          <w:sz w:val="24"/>
          <w:szCs w:val="24"/>
          <w:lang w:val="uk-UA"/>
        </w:rPr>
        <w:t>ст.. 55 Закону України «Про землеустрій»,</w:t>
      </w:r>
      <w:r w:rsidRPr="00D3145B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Вітовськог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о району Миколаївської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розглянувши заяву Сєрого І.О. та Безуглого І.</w:t>
      </w:r>
      <w:r w:rsidR="00C21C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А. сесія сільської ради </w:t>
      </w:r>
    </w:p>
    <w:p w:rsidR="00994DC6" w:rsidRDefault="00994DC6" w:rsidP="00C21C4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4DC6" w:rsidRDefault="003828C7" w:rsidP="00C21C41">
      <w:pPr>
        <w:shd w:val="clear" w:color="auto" w:fill="FFFFFF"/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994DC6"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94DC6" w:rsidRDefault="00994DC6" w:rsidP="00C21C41">
      <w:pPr>
        <w:shd w:val="clear" w:color="auto" w:fill="FFFFFF"/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C6638" w:rsidRPr="001C6638" w:rsidRDefault="00994DC6" w:rsidP="001E7FD1">
      <w:pPr>
        <w:pStyle w:val="a3"/>
        <w:numPr>
          <w:ilvl w:val="0"/>
          <w:numId w:val="16"/>
        </w:numPr>
        <w:shd w:val="clear" w:color="auto" w:fill="FFFFFF"/>
        <w:spacing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Внести </w:t>
      </w:r>
      <w:r w:rsidRPr="00994DC6">
        <w:rPr>
          <w:rFonts w:ascii="Times New Roman" w:hAnsi="Times New Roman" w:cs="Times New Roman"/>
          <w:lang w:val="uk-UA"/>
        </w:rPr>
        <w:t xml:space="preserve">змін до рішення № 27 від 04.04.2018р. </w:t>
      </w:r>
      <w:r w:rsidRPr="00994DC6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994DC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994D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позачерговій сесії </w:t>
      </w:r>
      <w:r w:rsidRPr="00994DC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994DC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Про  надання дозволу  на виготовлення проекту</w:t>
      </w:r>
      <w:r w:rsidRPr="00994DC6">
        <w:rPr>
          <w:lang w:val="uk-UA"/>
        </w:rPr>
        <w:t xml:space="preserve"> 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земельної ділянки з  метою передачі в оренду площею 0,4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для ведення комерційної діяльності (модульна АГЗС) гр. України Сєрому Ігорю Олеговичу та гр.України Безуглому Ігорю Анатолійовичу за адресою: вул. Дружби 1Г/1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4DC6">
        <w:rPr>
          <w:rFonts w:ascii="Times New Roman" w:hAnsi="Times New Roman" w:cs="Times New Roman"/>
          <w:sz w:val="24"/>
          <w:szCs w:val="24"/>
        </w:rPr>
        <w:t>с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94DC6">
        <w:rPr>
          <w:rFonts w:ascii="Times New Roman" w:hAnsi="Times New Roman" w:cs="Times New Roman"/>
          <w:sz w:val="24"/>
          <w:szCs w:val="24"/>
        </w:rPr>
        <w:t>Шевченкове Вітовськ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994DC6">
        <w:rPr>
          <w:rFonts w:ascii="Times New Roman" w:hAnsi="Times New Roman" w:cs="Times New Roman"/>
          <w:sz w:val="24"/>
          <w:szCs w:val="24"/>
        </w:rPr>
        <w:t xml:space="preserve"> район Миколаївськ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94DC6">
        <w:rPr>
          <w:rFonts w:ascii="Times New Roman" w:hAnsi="Times New Roman" w:cs="Times New Roman"/>
          <w:sz w:val="24"/>
          <w:szCs w:val="24"/>
        </w:rPr>
        <w:t xml:space="preserve"> області</w:t>
      </w:r>
      <w:r w:rsidRPr="00994DC6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</w:rPr>
        <w:t>та викласти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його в наступній редакції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C6638" w:rsidRDefault="00C21C41" w:rsidP="001E7FD1">
      <w:pPr>
        <w:pStyle w:val="a3"/>
        <w:numPr>
          <w:ilvl w:val="1"/>
          <w:numId w:val="16"/>
        </w:numPr>
        <w:shd w:val="clear" w:color="auto" w:fill="FFFFFF"/>
        <w:spacing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6E86" w:rsidRPr="001C6638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</w:t>
      </w:r>
      <w:r w:rsidR="008F5DF5" w:rsidRPr="001C6638">
        <w:rPr>
          <w:rFonts w:ascii="Times New Roman" w:hAnsi="Times New Roman" w:cs="Times New Roman"/>
          <w:color w:val="0D0D0D"/>
          <w:sz w:val="24"/>
          <w:szCs w:val="24"/>
          <w:lang w:val="uk-UA"/>
        </w:rPr>
        <w:t>чної документації  із землеустрою щодо встановлення (відновлення) меж земельної ділянки в натурі (на місцевості) з метою переда</w:t>
      </w:r>
      <w:r w:rsidR="001E7F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чі </w:t>
      </w:r>
      <w:r w:rsidR="00750D14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оренду для ведення коме</w:t>
      </w:r>
      <w:r w:rsidR="001C6638">
        <w:rPr>
          <w:rFonts w:ascii="Times New Roman" w:hAnsi="Times New Roman" w:cs="Times New Roman"/>
          <w:color w:val="0D0D0D"/>
          <w:sz w:val="24"/>
          <w:szCs w:val="24"/>
          <w:lang w:val="uk-UA"/>
        </w:rPr>
        <w:t>рційної діяльності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 xml:space="preserve"> в селі Шевченкове  Вітовського району Миколаївської області  по вулиці Дружби, 1Г/1  загальною  площею 0,40 га</w:t>
      </w:r>
      <w:r w:rsidR="001C6638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750D14" w:rsidRDefault="00C21C41" w:rsidP="001E7FD1">
      <w:pPr>
        <w:pStyle w:val="a3"/>
        <w:numPr>
          <w:ilvl w:val="1"/>
          <w:numId w:val="16"/>
        </w:numPr>
        <w:shd w:val="clear" w:color="auto" w:fill="FFFFFF"/>
        <w:spacing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</w:t>
      </w:r>
      <w:r w:rsidR="001C6638" w:rsidRPr="001C6638">
        <w:rPr>
          <w:rFonts w:ascii="Times New Roman" w:hAnsi="Times New Roman" w:cs="Times New Roman"/>
          <w:sz w:val="24"/>
          <w:szCs w:val="24"/>
        </w:rPr>
        <w:t>гр.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єрому І.О.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>та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р. Безуглому І.А.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</w:t>
      </w:r>
      <w:r w:rsidR="00750D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0D14" w:rsidRDefault="00C21C41" w:rsidP="001E7FD1">
      <w:pPr>
        <w:pStyle w:val="a3"/>
        <w:numPr>
          <w:ilvl w:val="1"/>
          <w:numId w:val="16"/>
        </w:numPr>
        <w:shd w:val="clear" w:color="auto" w:fill="FFFFFF"/>
        <w:spacing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>Розроблену</w:t>
      </w:r>
      <w:r w:rsidR="00750D14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>земельної ді</w:t>
      </w:r>
      <w:r w:rsidR="00750D14">
        <w:rPr>
          <w:rFonts w:ascii="Times New Roman" w:hAnsi="Times New Roman" w:cs="Times New Roman"/>
          <w:sz w:val="24"/>
          <w:szCs w:val="24"/>
          <w:lang w:val="uk-UA"/>
        </w:rPr>
        <w:t xml:space="preserve">лянки 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750D14">
        <w:rPr>
          <w:rFonts w:ascii="Times New Roman" w:hAnsi="Times New Roman" w:cs="Times New Roman"/>
          <w:sz w:val="24"/>
          <w:szCs w:val="24"/>
          <w:lang w:val="uk-UA"/>
        </w:rPr>
        <w:t>подальшим укладенням договору</w:t>
      </w:r>
      <w:r w:rsidR="001C6638" w:rsidRPr="001C6638">
        <w:rPr>
          <w:rFonts w:ascii="Times New Roman" w:hAnsi="Times New Roman" w:cs="Times New Roman"/>
          <w:sz w:val="24"/>
          <w:szCs w:val="24"/>
          <w:lang w:val="uk-UA"/>
        </w:rPr>
        <w:t xml:space="preserve"> оренди</w:t>
      </w:r>
      <w:r w:rsidR="00750D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0D14" w:rsidRDefault="001C6638" w:rsidP="001E7FD1">
      <w:pPr>
        <w:pStyle w:val="a3"/>
        <w:numPr>
          <w:ilvl w:val="1"/>
          <w:numId w:val="16"/>
        </w:numPr>
        <w:shd w:val="clear" w:color="auto" w:fill="FFFFFF"/>
        <w:spacing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0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0D14"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</w:t>
      </w:r>
      <w:r w:rsidRPr="00750D14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Pr="00750D14">
        <w:rPr>
          <w:rFonts w:ascii="Times New Roman" w:hAnsi="Times New Roman" w:cs="Times New Roman"/>
          <w:sz w:val="24"/>
          <w:szCs w:val="24"/>
        </w:rPr>
        <w:t>питань</w:t>
      </w:r>
      <w:r w:rsidRPr="00750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C41">
        <w:rPr>
          <w:rFonts w:ascii="Times New Roman" w:hAnsi="Times New Roman" w:cs="Times New Roman"/>
          <w:sz w:val="24"/>
          <w:szCs w:val="24"/>
        </w:rPr>
        <w:t xml:space="preserve">містобудування, </w:t>
      </w:r>
      <w:r w:rsidRPr="00750D14">
        <w:rPr>
          <w:rFonts w:ascii="Times New Roman" w:hAnsi="Times New Roman" w:cs="Times New Roman"/>
          <w:sz w:val="24"/>
          <w:szCs w:val="24"/>
        </w:rPr>
        <w:t>житлово</w:t>
      </w:r>
      <w:r w:rsidRPr="00750D1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50D14">
        <w:rPr>
          <w:rFonts w:ascii="Times New Roman" w:hAnsi="Times New Roman" w:cs="Times New Roman"/>
          <w:sz w:val="24"/>
          <w:szCs w:val="24"/>
        </w:rPr>
        <w:t>к</w:t>
      </w:r>
      <w:r w:rsidR="00C21C41">
        <w:rPr>
          <w:rFonts w:ascii="Times New Roman" w:hAnsi="Times New Roman" w:cs="Times New Roman"/>
          <w:sz w:val="24"/>
          <w:szCs w:val="24"/>
        </w:rPr>
        <w:t xml:space="preserve">омунального   господарства,   </w:t>
      </w:r>
      <w:r w:rsidRPr="00750D14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 w:rsidRPr="00750D1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C6638" w:rsidRPr="00C21C41" w:rsidRDefault="001C6638" w:rsidP="001E7FD1">
      <w:pPr>
        <w:shd w:val="clear" w:color="auto" w:fill="FFFFFF"/>
        <w:spacing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21C41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21C41">
        <w:rPr>
          <w:rFonts w:ascii="Times New Roman" w:hAnsi="Times New Roman" w:cs="Times New Roman"/>
          <w:sz w:val="24"/>
          <w:szCs w:val="24"/>
        </w:rPr>
        <w:tab/>
      </w:r>
      <w:r w:rsidRPr="00C21C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C21C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21C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1C41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21C4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 w:rsidRPr="00C21C4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21C4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21C41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D3404" w:rsidRPr="00722F6A" w:rsidRDefault="00DD3404" w:rsidP="00DD340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404" w:rsidRDefault="00DD3404" w:rsidP="00DD340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Pr="00066CD1" w:rsidRDefault="00DD3404" w:rsidP="00DD340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D3404" w:rsidRDefault="00DD3404" w:rsidP="00DD340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Default="00DD3404" w:rsidP="00DD340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DD3404" w:rsidRPr="0083795C" w:rsidRDefault="00DD3404" w:rsidP="00DD340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D3404" w:rsidRPr="00A471D0" w:rsidRDefault="00DD3404" w:rsidP="00DD340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5199E">
        <w:rPr>
          <w:rFonts w:ascii="Times New Roman" w:hAnsi="Times New Roman" w:cs="Times New Roman"/>
          <w:color w:val="0D0D0D"/>
          <w:sz w:val="24"/>
          <w:szCs w:val="24"/>
          <w:lang w:val="uk-UA"/>
        </w:rPr>
        <w:t>№ 27 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DD3404" w:rsidRDefault="00DD3404" w:rsidP="00DD340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 xml:space="preserve">Про затвердження розрахунків щодо нарахування </w:t>
      </w: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 xml:space="preserve">орендної плати за 2018 рік за використання земельних ділянок </w:t>
      </w: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ез право установчих документів</w:t>
      </w: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2018 рік, заслухавши землевпорядника сільської ради Шевчук Я.В. сесія сільської ради</w:t>
      </w:r>
    </w:p>
    <w:p w:rsidR="00DD3404" w:rsidRDefault="00DD3404" w:rsidP="00DD340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3404" w:rsidRDefault="00DD3404" w:rsidP="00DD340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D3404" w:rsidRDefault="00DD3404" w:rsidP="00DD340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D3404" w:rsidRDefault="00DD3404" w:rsidP="00DD3404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Затвердити розрахунки</w:t>
      </w:r>
      <w:r w:rsidRPr="00733C98">
        <w:rPr>
          <w:rFonts w:ascii="Times New Roman" w:hAnsi="Times New Roman" w:cs="Times New Roman"/>
          <w:lang w:val="uk-UA"/>
        </w:rPr>
        <w:t xml:space="preserve"> щодо нарахування орендної плати</w:t>
      </w:r>
      <w:r>
        <w:rPr>
          <w:rFonts w:ascii="Times New Roman" w:hAnsi="Times New Roman" w:cs="Times New Roman"/>
          <w:lang w:val="uk-UA"/>
        </w:rPr>
        <w:t xml:space="preserve"> </w:t>
      </w:r>
      <w:r w:rsidRPr="00733C98">
        <w:rPr>
          <w:rFonts w:ascii="Times New Roman" w:hAnsi="Times New Roman" w:cs="Times New Roman"/>
          <w:lang w:val="uk-UA"/>
        </w:rPr>
        <w:t>за 2018 рік за використання земельних ділянок без право установчих документів</w:t>
      </w:r>
      <w:r>
        <w:rPr>
          <w:rFonts w:ascii="Times New Roman" w:hAnsi="Times New Roman" w:cs="Times New Roman"/>
          <w:lang w:val="uk-UA"/>
        </w:rPr>
        <w:t xml:space="preserve"> у розмірі 10% (десять) від нормативної грошової оцінки землі згідно переліку ( розрахунки додаються):</w:t>
      </w:r>
    </w:p>
    <w:p w:rsidR="00DD3404" w:rsidRPr="009D7858" w:rsidRDefault="00DD3404" w:rsidP="00DD3404">
      <w:pPr>
        <w:pStyle w:val="a3"/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9D7858">
        <w:rPr>
          <w:rFonts w:ascii="Times New Roman" w:hAnsi="Times New Roman" w:cs="Times New Roman"/>
          <w:u w:val="single"/>
          <w:lang w:val="uk-UA"/>
        </w:rPr>
        <w:t>с. Шевченкове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Серий І.О. Безуглий І.А.- за земельну ділянку площею 0,4 га. по вул. Дружби 1Г/1;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Боліла С.Б. - за земельну ділянку площею 28,6 кв.м.   по вул. Шевченка, 32;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Соколова А.Ф. - за земельну ділянку площею 135 кв.м. по вул. Шевченка, 29;</w:t>
      </w:r>
    </w:p>
    <w:p w:rsidR="00DD3404" w:rsidRPr="00E84B17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Пазюк Т.О. . - за земельну ділянку площею 29,9 кв.м. по вул. Шевченка, 29;</w:t>
      </w:r>
    </w:p>
    <w:p w:rsidR="00DD3404" w:rsidRPr="009D7858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Снітко Т.С. - за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земельну ділянку площею 17,16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кв.м.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по вул. Шевченка, 32;</w:t>
      </w:r>
    </w:p>
    <w:p w:rsidR="00DD3404" w:rsidRPr="007267D9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Прокоф`єва І.І. - за земельну ділянку площею 600  кв.м. по  вул. Шевченка, 37 Б;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Сьомко А.В. - за земельну ділянку площею 1240 кв.м.  по вул. Вишнева, 22 а;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Яковлєва Я.Ю. – за земельну ділянку площею 300 кв.м. по вул. Першотравнева, 19;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Драгой Ю.М. - за земельну ділянку площею 1100 кв.м. по вул. Вишнева, 21;</w:t>
      </w:r>
    </w:p>
    <w:p w:rsidR="00DD3404" w:rsidRPr="00A7381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Дудченко М.Ю. - за земельну ділянку площею </w:t>
      </w:r>
      <w:r w:rsidRPr="00AE69D8">
        <w:rPr>
          <w:rFonts w:ascii="Times New Roman" w:eastAsia="Times New Roman" w:hAnsi="Times New Roman" w:cs="Times New Roman"/>
          <w:sz w:val="24"/>
          <w:szCs w:val="24"/>
        </w:rPr>
        <w:t>0,8662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по вул. Центральна 10-А;</w:t>
      </w:r>
      <w:r w:rsidRPr="00A73814">
        <w:rPr>
          <w:rFonts w:ascii="Times New Roman" w:hAnsi="Times New Roman" w:cs="Times New Roman"/>
          <w:lang w:val="uk-UA"/>
        </w:rPr>
        <w:t xml:space="preserve"> 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3D22A6">
        <w:rPr>
          <w:rFonts w:ascii="Times New Roman" w:hAnsi="Times New Roman" w:cs="Times New Roman"/>
          <w:noProof/>
          <w:lang w:val="uk-UA"/>
        </w:rPr>
        <w:t>Жовтнева района спілка споживчих товариств</w:t>
      </w:r>
      <w:r>
        <w:rPr>
          <w:rFonts w:ascii="Times New Roman" w:hAnsi="Times New Roman" w:cs="Times New Roman"/>
          <w:noProof/>
          <w:lang w:val="uk-UA"/>
        </w:rPr>
        <w:t xml:space="preserve"> - </w:t>
      </w:r>
      <w:r>
        <w:rPr>
          <w:rFonts w:ascii="Times New Roman" w:hAnsi="Times New Roman" w:cs="Times New Roman"/>
          <w:lang w:val="uk-UA"/>
        </w:rPr>
        <w:t>за земельну ділянку площею 0,16 га. по  вул. Шевченка,42;</w:t>
      </w:r>
    </w:p>
    <w:p w:rsidR="00DD3404" w:rsidRPr="009D7858" w:rsidRDefault="00DD3404" w:rsidP="00DD3404">
      <w:pPr>
        <w:spacing w:after="0"/>
        <w:ind w:left="720"/>
        <w:jc w:val="both"/>
        <w:rPr>
          <w:rFonts w:ascii="Times New Roman" w:hAnsi="Times New Roman" w:cs="Times New Roman"/>
          <w:u w:val="single"/>
          <w:lang w:val="uk-UA"/>
        </w:rPr>
      </w:pPr>
      <w:r w:rsidRPr="009D7858">
        <w:rPr>
          <w:rFonts w:ascii="Times New Roman" w:hAnsi="Times New Roman" w:cs="Times New Roman"/>
          <w:u w:val="single"/>
          <w:lang w:val="uk-UA"/>
        </w:rPr>
        <w:t>с. Луч</w:t>
      </w:r>
    </w:p>
    <w:p w:rsidR="00DD3404" w:rsidRDefault="00DD3404" w:rsidP="00DD3404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 xml:space="preserve">Куртик О.М. - </w:t>
      </w:r>
      <w:r>
        <w:rPr>
          <w:rFonts w:ascii="Times New Roman" w:hAnsi="Times New Roman" w:cs="Times New Roman"/>
          <w:lang w:val="uk-UA"/>
        </w:rPr>
        <w:t>за земельну ділянку площею 101</w:t>
      </w:r>
      <w:r w:rsidRPr="00251AC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кв.м. по  вул. Лучівська 28/1;</w:t>
      </w:r>
    </w:p>
    <w:p w:rsidR="00DD3404" w:rsidRPr="003D22A6" w:rsidRDefault="00DD3404" w:rsidP="00DD3404">
      <w:pPr>
        <w:pStyle w:val="a3"/>
        <w:spacing w:after="0"/>
        <w:ind w:left="1080"/>
        <w:jc w:val="both"/>
        <w:rPr>
          <w:rFonts w:ascii="Times New Roman" w:hAnsi="Times New Roman" w:cs="Times New Roman"/>
          <w:lang w:val="uk-UA"/>
        </w:rPr>
      </w:pPr>
    </w:p>
    <w:p w:rsidR="00DD3404" w:rsidRDefault="00DD3404" w:rsidP="00DD3404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господарства,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транспорту, комунальної   власності, будівництва, земельних  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дносин  та  охорони  природи.  </w:t>
      </w:r>
    </w:p>
    <w:p w:rsidR="00DD3404" w:rsidRDefault="00DD3404" w:rsidP="00DD340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DD3404" w:rsidRDefault="00DD3404" w:rsidP="00DD340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D3404" w:rsidRPr="00E338ED" w:rsidRDefault="00DD3404" w:rsidP="00DD3404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D3404" w:rsidRDefault="00DD3404" w:rsidP="00DD340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712CE" w:rsidRPr="00722F6A" w:rsidRDefault="00DD3404" w:rsidP="001712C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</w:t>
      </w:r>
      <w:r w:rsidR="001712CE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CE" w:rsidRDefault="001712CE" w:rsidP="001712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712CE" w:rsidRPr="00066CD1" w:rsidRDefault="001712CE" w:rsidP="001712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712CE" w:rsidRDefault="001712CE" w:rsidP="001712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712CE" w:rsidRDefault="001712CE" w:rsidP="001712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1712CE" w:rsidRPr="0083795C" w:rsidRDefault="001712CE" w:rsidP="001712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712CE" w:rsidRPr="00A471D0" w:rsidRDefault="001712CE" w:rsidP="001712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E7FF8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</w:t>
      </w:r>
      <w:r w:rsidRPr="007E7FF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 </w:t>
      </w:r>
      <w:r w:rsidRPr="007E7FF8">
        <w:rPr>
          <w:rFonts w:ascii="Times New Roman" w:hAnsi="Times New Roman" w:cs="Times New Roman"/>
          <w:color w:val="0D0D0D"/>
          <w:sz w:val="24"/>
          <w:szCs w:val="24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23.11.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Про  надання  дозволу на виготовлення технічної документації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із землеустрою щодо встановлення (відновлення) меж земельної ділянки 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в натурі (на місцевості) для будівництва та обслуговування  житлового  будинку,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0,17</w:t>
      </w:r>
      <w:r w:rsidRPr="00991520">
        <w:rPr>
          <w:rFonts w:ascii="Times New Roman" w:hAnsi="Times New Roman" w:cs="Times New Roman"/>
          <w:lang w:val="uk-UA"/>
        </w:rPr>
        <w:t xml:space="preserve"> га. за адр</w:t>
      </w:r>
      <w:r>
        <w:rPr>
          <w:rFonts w:ascii="Times New Roman" w:hAnsi="Times New Roman" w:cs="Times New Roman"/>
          <w:lang w:val="uk-UA"/>
        </w:rPr>
        <w:t xml:space="preserve">есою 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с. Шевченкове вул. Горіхова, 13</w:t>
      </w:r>
      <w:r w:rsidRPr="00991520">
        <w:rPr>
          <w:rFonts w:ascii="Times New Roman" w:hAnsi="Times New Roman" w:cs="Times New Roman"/>
          <w:lang w:val="uk-UA"/>
        </w:rPr>
        <w:t xml:space="preserve"> гр. Украї</w:t>
      </w:r>
      <w:r>
        <w:rPr>
          <w:rFonts w:ascii="Times New Roman" w:hAnsi="Times New Roman" w:cs="Times New Roman"/>
          <w:lang w:val="uk-UA"/>
        </w:rPr>
        <w:t>ни Бабіній Валентині Михайлівні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712CE" w:rsidRDefault="001712CE" w:rsidP="001712C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Бабіної Валентини Михайлівни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712CE" w:rsidRDefault="001712CE" w:rsidP="001712CE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12CE" w:rsidRDefault="001712CE" w:rsidP="001712C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712CE" w:rsidRDefault="001712CE" w:rsidP="001712C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712CE" w:rsidRDefault="001712CE" w:rsidP="001712CE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E8011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Бабіній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0,17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с. Шевченкове  вул. </w:t>
      </w:r>
      <w:r>
        <w:rPr>
          <w:rFonts w:ascii="Times New Roman" w:hAnsi="Times New Roman" w:cs="Times New Roman"/>
          <w:lang w:val="uk-UA"/>
        </w:rPr>
        <w:t>Горіхова, 13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712CE" w:rsidRPr="004E62CF" w:rsidRDefault="001712CE" w:rsidP="001712CE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12CE" w:rsidRPr="00890224" w:rsidRDefault="001712CE" w:rsidP="001712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Бабіній Валентині Михайлівні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712CE" w:rsidRPr="006A107D" w:rsidRDefault="001712CE" w:rsidP="001712C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712CE" w:rsidRDefault="001712CE" w:rsidP="001712CE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2CE" w:rsidRPr="00B2317C" w:rsidRDefault="001712CE" w:rsidP="001712CE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712CE" w:rsidRDefault="001712CE" w:rsidP="001712CE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712CE" w:rsidRDefault="001712CE" w:rsidP="001712C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712CE" w:rsidRDefault="001712CE" w:rsidP="001712C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712CE" w:rsidRDefault="001712CE" w:rsidP="001712C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712CE" w:rsidRDefault="001712CE" w:rsidP="001712C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F22A8A" w:rsidRPr="00B5199E" w:rsidRDefault="003828C7" w:rsidP="00B5199E">
      <w:pPr>
        <w:pStyle w:val="a3"/>
        <w:shd w:val="clear" w:color="auto" w:fill="FFFFFF"/>
        <w:spacing w:line="240" w:lineRule="auto"/>
        <w:ind w:left="1287" w:right="-146"/>
        <w:jc w:val="both"/>
        <w:rPr>
          <w:rFonts w:ascii="Times New Roman" w:hAnsi="Times New Roman" w:cs="Times New Roman"/>
          <w:sz w:val="24"/>
          <w:szCs w:val="24"/>
        </w:rPr>
      </w:pPr>
      <w:r w:rsidRPr="00994D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</w:p>
    <w:p w:rsidR="00F22A8A" w:rsidRDefault="00F22A8A" w:rsidP="003828C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2A8A" w:rsidRDefault="00F22A8A" w:rsidP="003828C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73B1C" w:rsidRDefault="00773B1C" w:rsidP="00B5199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73B1C" w:rsidRDefault="00773B1C" w:rsidP="00B5199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828C7" w:rsidRPr="003828C7" w:rsidRDefault="003828C7" w:rsidP="003828C7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D9430E" w:rsidRPr="00D9430E" w:rsidRDefault="00D9430E" w:rsidP="00D9430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1538B" w:rsidRPr="0091538B" w:rsidRDefault="0091538B" w:rsidP="0091538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91538B" w:rsidRPr="0091538B" w:rsidSect="00C21C4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6A1" w:rsidRDefault="009E56A1" w:rsidP="007E7FF8">
      <w:pPr>
        <w:spacing w:after="0" w:line="240" w:lineRule="auto"/>
      </w:pPr>
      <w:r>
        <w:separator/>
      </w:r>
    </w:p>
  </w:endnote>
  <w:endnote w:type="continuationSeparator" w:id="1">
    <w:p w:rsidR="009E56A1" w:rsidRDefault="009E56A1" w:rsidP="007E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6A1" w:rsidRDefault="009E56A1" w:rsidP="007E7FF8">
      <w:pPr>
        <w:spacing w:after="0" w:line="240" w:lineRule="auto"/>
      </w:pPr>
      <w:r>
        <w:separator/>
      </w:r>
    </w:p>
  </w:footnote>
  <w:footnote w:type="continuationSeparator" w:id="1">
    <w:p w:rsidR="009E56A1" w:rsidRDefault="009E56A1" w:rsidP="007E7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7D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A343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021B31"/>
    <w:multiLevelType w:val="hybridMultilevel"/>
    <w:tmpl w:val="287A26C0"/>
    <w:lvl w:ilvl="0" w:tplc="DE644B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86882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95768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75255"/>
    <w:multiLevelType w:val="multilevel"/>
    <w:tmpl w:val="7368F8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8">
    <w:nsid w:val="32CD2C4C"/>
    <w:multiLevelType w:val="hybridMultilevel"/>
    <w:tmpl w:val="12C6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74B7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D7107"/>
    <w:multiLevelType w:val="hybridMultilevel"/>
    <w:tmpl w:val="1480B36E"/>
    <w:lvl w:ilvl="0" w:tplc="0C0A2FF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664AF2"/>
    <w:multiLevelType w:val="multilevel"/>
    <w:tmpl w:val="C7742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."/>
      <w:lvlJc w:val="left"/>
      <w:pPr>
        <w:ind w:left="990" w:hanging="43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665" w:hanging="720"/>
      </w:pPr>
    </w:lvl>
    <w:lvl w:ilvl="4">
      <w:start w:val="1"/>
      <w:numFmt w:val="decimal"/>
      <w:isLgl/>
      <w:lvlText w:val="%1.%2.%3.%4.%5."/>
      <w:lvlJc w:val="left"/>
      <w:pPr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ind w:left="2415" w:hanging="1080"/>
      </w:pPr>
    </w:lvl>
    <w:lvl w:ilvl="6">
      <w:start w:val="1"/>
      <w:numFmt w:val="decimal"/>
      <w:isLgl/>
      <w:lvlText w:val="%1.%2.%3.%4.%5.%6.%7."/>
      <w:lvlJc w:val="left"/>
      <w:pPr>
        <w:ind w:left="2970" w:hanging="1440"/>
      </w:p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</w:lvl>
  </w:abstractNum>
  <w:abstractNum w:abstractNumId="12">
    <w:nsid w:val="4CAD518A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136AF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41488"/>
    <w:multiLevelType w:val="hybridMultilevel"/>
    <w:tmpl w:val="AAECB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B361B"/>
    <w:multiLevelType w:val="hybridMultilevel"/>
    <w:tmpl w:val="9E12950E"/>
    <w:lvl w:ilvl="0" w:tplc="070A8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4501E21"/>
    <w:multiLevelType w:val="hybridMultilevel"/>
    <w:tmpl w:val="46A21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E3A06AF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6"/>
  </w:num>
  <w:num w:numId="10">
    <w:abstractNumId w:val="4"/>
  </w:num>
  <w:num w:numId="11">
    <w:abstractNumId w:val="1"/>
  </w:num>
  <w:num w:numId="12">
    <w:abstractNumId w:val="6"/>
  </w:num>
  <w:num w:numId="13">
    <w:abstractNumId w:val="9"/>
  </w:num>
  <w:num w:numId="14">
    <w:abstractNumId w:val="14"/>
  </w:num>
  <w:num w:numId="15">
    <w:abstractNumId w:val="3"/>
  </w:num>
  <w:num w:numId="16">
    <w:abstractNumId w:val="7"/>
  </w:num>
  <w:num w:numId="17">
    <w:abstractNumId w:val="15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26B3"/>
    <w:rsid w:val="00065874"/>
    <w:rsid w:val="000A5BFB"/>
    <w:rsid w:val="00112EA9"/>
    <w:rsid w:val="00123AD7"/>
    <w:rsid w:val="001617B9"/>
    <w:rsid w:val="001712CE"/>
    <w:rsid w:val="00172240"/>
    <w:rsid w:val="001C6360"/>
    <w:rsid w:val="001C6638"/>
    <w:rsid w:val="001E7FD1"/>
    <w:rsid w:val="00203C86"/>
    <w:rsid w:val="002319AC"/>
    <w:rsid w:val="00251AC3"/>
    <w:rsid w:val="00260E91"/>
    <w:rsid w:val="00276671"/>
    <w:rsid w:val="002A3FFD"/>
    <w:rsid w:val="002B51E2"/>
    <w:rsid w:val="002F76AD"/>
    <w:rsid w:val="00304D78"/>
    <w:rsid w:val="00304EE5"/>
    <w:rsid w:val="00323432"/>
    <w:rsid w:val="00350EC9"/>
    <w:rsid w:val="00353A87"/>
    <w:rsid w:val="003726B3"/>
    <w:rsid w:val="003828C7"/>
    <w:rsid w:val="00382E86"/>
    <w:rsid w:val="003A3ABA"/>
    <w:rsid w:val="003D22A6"/>
    <w:rsid w:val="00416975"/>
    <w:rsid w:val="004355B0"/>
    <w:rsid w:val="00443141"/>
    <w:rsid w:val="004523FA"/>
    <w:rsid w:val="00462786"/>
    <w:rsid w:val="004662E6"/>
    <w:rsid w:val="004C2991"/>
    <w:rsid w:val="00501156"/>
    <w:rsid w:val="00663318"/>
    <w:rsid w:val="006719F3"/>
    <w:rsid w:val="006D2BE7"/>
    <w:rsid w:val="00722F6A"/>
    <w:rsid w:val="007267D9"/>
    <w:rsid w:val="00733C98"/>
    <w:rsid w:val="00750D14"/>
    <w:rsid w:val="00773B1C"/>
    <w:rsid w:val="00777FD5"/>
    <w:rsid w:val="007B1EF4"/>
    <w:rsid w:val="007E7FF8"/>
    <w:rsid w:val="007F3A04"/>
    <w:rsid w:val="007F49EC"/>
    <w:rsid w:val="00841785"/>
    <w:rsid w:val="00873297"/>
    <w:rsid w:val="00885814"/>
    <w:rsid w:val="008C3D3E"/>
    <w:rsid w:val="008E01EC"/>
    <w:rsid w:val="008E4EC7"/>
    <w:rsid w:val="008F5DF5"/>
    <w:rsid w:val="0091538B"/>
    <w:rsid w:val="00925F4D"/>
    <w:rsid w:val="00986E86"/>
    <w:rsid w:val="00994DC6"/>
    <w:rsid w:val="009D2D81"/>
    <w:rsid w:val="009D7858"/>
    <w:rsid w:val="009E4357"/>
    <w:rsid w:val="009E56A1"/>
    <w:rsid w:val="009E68E8"/>
    <w:rsid w:val="009F10B0"/>
    <w:rsid w:val="009F5749"/>
    <w:rsid w:val="00A73814"/>
    <w:rsid w:val="00A977DE"/>
    <w:rsid w:val="00AC6961"/>
    <w:rsid w:val="00AD3BBA"/>
    <w:rsid w:val="00AE69D8"/>
    <w:rsid w:val="00AF02B7"/>
    <w:rsid w:val="00B11C77"/>
    <w:rsid w:val="00B5199E"/>
    <w:rsid w:val="00B71B39"/>
    <w:rsid w:val="00B73E90"/>
    <w:rsid w:val="00B92744"/>
    <w:rsid w:val="00BA225E"/>
    <w:rsid w:val="00BE740B"/>
    <w:rsid w:val="00BF3788"/>
    <w:rsid w:val="00C11605"/>
    <w:rsid w:val="00C21C41"/>
    <w:rsid w:val="00CA5D89"/>
    <w:rsid w:val="00D01EA0"/>
    <w:rsid w:val="00D07108"/>
    <w:rsid w:val="00D144AB"/>
    <w:rsid w:val="00D72714"/>
    <w:rsid w:val="00D9430E"/>
    <w:rsid w:val="00DC2E8B"/>
    <w:rsid w:val="00DD3404"/>
    <w:rsid w:val="00E05423"/>
    <w:rsid w:val="00E84B17"/>
    <w:rsid w:val="00EA00CA"/>
    <w:rsid w:val="00EC4A82"/>
    <w:rsid w:val="00F22A8A"/>
    <w:rsid w:val="00FE2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6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2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274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2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F6A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BE740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7E7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7FF8"/>
  </w:style>
  <w:style w:type="paragraph" w:styleId="a9">
    <w:name w:val="footer"/>
    <w:basedOn w:val="a"/>
    <w:link w:val="aa"/>
    <w:uiPriority w:val="99"/>
    <w:semiHidden/>
    <w:unhideWhenUsed/>
    <w:rsid w:val="007E7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7FF8"/>
  </w:style>
  <w:style w:type="character" w:styleId="ab">
    <w:name w:val="Placeholder Text"/>
    <w:basedOn w:val="a0"/>
    <w:uiPriority w:val="99"/>
    <w:semiHidden/>
    <w:rsid w:val="006D2BE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2019-10-29T13:21:00Z</cp:lastPrinted>
  <dcterms:created xsi:type="dcterms:W3CDTF">2020-04-15T08:05:00Z</dcterms:created>
  <dcterms:modified xsi:type="dcterms:W3CDTF">2020-04-15T08:05:00Z</dcterms:modified>
</cp:coreProperties>
</file>