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FC8" w:rsidRDefault="007A0FC8" w:rsidP="00683BE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0FC8" w:rsidRPr="007A0FC8" w:rsidRDefault="007A0FC8" w:rsidP="00FF68A5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</w:t>
      </w:r>
      <w:r w:rsidR="00683BE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</w:t>
      </w:r>
      <w:r w:rsidRPr="007A0FC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</w:t>
      </w:r>
      <w:r w:rsidR="00205FE1" w:rsidRPr="00205FE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ПРОЕКТ</w:t>
      </w:r>
      <w:r w:rsidRPr="00205FE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7A0FC8" w:rsidRDefault="007A0FC8" w:rsidP="007A0FC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0FC8" w:rsidRPr="00066CD1" w:rsidRDefault="007A0FC8" w:rsidP="007A0FC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A0FC8" w:rsidRDefault="007A0FC8" w:rsidP="007A0FC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7A0FC8" w:rsidRPr="0083795C" w:rsidRDefault="007A0FC8" w:rsidP="007A0FC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0FC8" w:rsidRDefault="007A0FC8" w:rsidP="007A0FC8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205F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="00FF68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05F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відведення земельної ділянки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будівництва та обслуговування </w:t>
      </w:r>
      <w:r w:rsidRPr="007A0FC8">
        <w:rPr>
          <w:rFonts w:ascii="Times New Roman" w:hAnsi="Times New Roman" w:cs="Times New Roman"/>
          <w:sz w:val="24"/>
          <w:szCs w:val="24"/>
          <w:lang w:val="uk-UA"/>
        </w:rPr>
        <w:t>житлового  будинку,</w:t>
      </w:r>
      <w:r w:rsidRPr="007A0FC8">
        <w:rPr>
          <w:sz w:val="24"/>
          <w:szCs w:val="24"/>
          <w:lang w:val="uk-UA"/>
        </w:rPr>
        <w:t xml:space="preserve">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0FC8">
        <w:rPr>
          <w:sz w:val="24"/>
          <w:szCs w:val="24"/>
          <w:lang w:val="uk-UA"/>
        </w:rPr>
        <w:t xml:space="preserve"> </w:t>
      </w:r>
      <w:r w:rsidRPr="007A0FC8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площею 0,25 га.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Миколаївська обл., Вітовський р-н.,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sz w:val="24"/>
          <w:szCs w:val="24"/>
          <w:lang w:val="uk-UA"/>
        </w:rPr>
        <w:t xml:space="preserve">с. Новогригорівка вул. Дружби, 6 гр. України </w:t>
      </w:r>
    </w:p>
    <w:p w:rsid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0FC8">
        <w:rPr>
          <w:rFonts w:ascii="Times New Roman" w:hAnsi="Times New Roman" w:cs="Times New Roman"/>
          <w:sz w:val="24"/>
          <w:szCs w:val="24"/>
          <w:lang w:val="uk-UA"/>
        </w:rPr>
        <w:t>Сидору Віталію Андрійовичу.</w:t>
      </w:r>
    </w:p>
    <w:p w:rsidR="007A0FC8" w:rsidRPr="007A0FC8" w:rsidRDefault="007A0FC8" w:rsidP="007A0FC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13D" w:rsidRDefault="009C313D" w:rsidP="009C313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7A0FC8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>еруючись</w:t>
      </w:r>
      <w:r w:rsidR="007A0FC8" w:rsidRPr="007A0FC8">
        <w:rPr>
          <w:rFonts w:ascii="Times New Roman" w:hAnsi="Times New Roman" w:cs="Times New Roman"/>
          <w:sz w:val="24"/>
          <w:szCs w:val="24"/>
        </w:rPr>
        <w:t> 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 xml:space="preserve"> ст. 26 Закону України</w:t>
      </w:r>
      <w:r w:rsidR="007A0F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>«Про</w:t>
      </w:r>
      <w:r w:rsidR="007A0FC8" w:rsidRPr="007A0FC8">
        <w:rPr>
          <w:rFonts w:ascii="Times New Roman" w:hAnsi="Times New Roman" w:cs="Times New Roman"/>
          <w:sz w:val="24"/>
          <w:szCs w:val="24"/>
        </w:rPr>
        <w:t> 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Україні», с</w:t>
      </w:r>
      <w:r w:rsidRPr="009C313D">
        <w:rPr>
          <w:rFonts w:ascii="Times New Roman" w:hAnsi="Times New Roman" w:cs="Times New Roman"/>
          <w:sz w:val="24"/>
          <w:szCs w:val="24"/>
          <w:lang w:val="uk-UA"/>
        </w:rPr>
        <w:t xml:space="preserve">т. 50 ЗУ «Про землеустрій», ЗУ 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>« Про державний земельний кадастр», ст.12,116,118,121</w:t>
      </w:r>
      <w:r w:rsidR="007A0FC8" w:rsidRPr="007A0FC8">
        <w:rPr>
          <w:rFonts w:ascii="Times New Roman" w:hAnsi="Times New Roman" w:cs="Times New Roman"/>
          <w:sz w:val="24"/>
          <w:szCs w:val="24"/>
        </w:rPr>
        <w:t> </w:t>
      </w:r>
      <w:r w:rsidR="007A0FC8" w:rsidRPr="009C313D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Новогригорівка Вітовського р-н., Миколаївської обл.,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Сидора Віталія Андрійовича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9C313D" w:rsidRDefault="009C313D" w:rsidP="009C313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13D" w:rsidRDefault="009C313D" w:rsidP="009C313D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C313D" w:rsidRDefault="009C313D" w:rsidP="009C313D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Надати безоплатно </w:t>
      </w:r>
      <w:r w:rsidR="00FF68A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земельну ділянки у власність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житлового  будинку,</w:t>
      </w:r>
      <w:r w:rsidR="00B11249"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 площею 0,25 га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>. гр. Сидору Віталію Андрійовичу;</w:t>
      </w:r>
    </w:p>
    <w:p w:rsidR="00B11249" w:rsidRDefault="00B11249" w:rsidP="00B11249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 на виготовлення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68A5" w:rsidRPr="004E62CF">
        <w:rPr>
          <w:rFonts w:ascii="Times New Roman" w:hAnsi="Times New Roman" w:cs="Times New Roman"/>
          <w:sz w:val="24"/>
          <w:szCs w:val="24"/>
          <w:lang w:val="uk-UA"/>
        </w:rPr>
        <w:t>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="00FF68A5" w:rsidRPr="004E62CF">
        <w:rPr>
          <w:sz w:val="24"/>
          <w:szCs w:val="24"/>
          <w:lang w:val="uk-UA"/>
        </w:rPr>
        <w:t xml:space="preserve">  </w:t>
      </w:r>
      <w:r w:rsidR="00FF68A5" w:rsidRPr="004E62CF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  споруд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площею 0,25 га. за адресою Миколаївська обл., Вітовський р-н., с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>. Новогригорівка вул. Дружби, 6;</w:t>
      </w:r>
    </w:p>
    <w:p w:rsidR="00B11249" w:rsidRPr="00FF68A5" w:rsidRDefault="00B11249" w:rsidP="00FF68A5">
      <w:pPr>
        <w:pStyle w:val="a3"/>
        <w:numPr>
          <w:ilvl w:val="0"/>
          <w:numId w:val="2"/>
        </w:numPr>
        <w:shd w:val="clear" w:color="auto" w:fill="FFFFFF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3BE0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FF68A5">
        <w:rPr>
          <w:rFonts w:ascii="Times New Roman" w:hAnsi="Times New Roman" w:cs="Times New Roman"/>
          <w:sz w:val="24"/>
          <w:szCs w:val="24"/>
          <w:lang w:val="uk-UA"/>
        </w:rPr>
        <w:t xml:space="preserve"> Сидору Віталію Андрійовичу звернутися в організацію яка має ліцензію для виготовлення</w:t>
      </w:r>
      <w:r w:rsidR="00FF68A5" w:rsidRPr="00FF68A5"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FF68A5">
        <w:rPr>
          <w:rFonts w:ascii="Times New Roman" w:hAnsi="Times New Roman" w:cs="Times New Roman"/>
          <w:sz w:val="24"/>
          <w:szCs w:val="24"/>
          <w:lang w:val="uk-UA"/>
        </w:rPr>
        <w:t>земл</w:t>
      </w:r>
      <w:r w:rsidR="00FF68A5">
        <w:rPr>
          <w:rFonts w:ascii="Times New Roman" w:hAnsi="Times New Roman" w:cs="Times New Roman"/>
          <w:sz w:val="24"/>
          <w:szCs w:val="24"/>
          <w:lang w:val="uk-UA"/>
        </w:rPr>
        <w:t>еустрою в шестимісячний термін;</w:t>
      </w:r>
    </w:p>
    <w:p w:rsidR="00FF68A5" w:rsidRPr="00FF68A5" w:rsidRDefault="00FF68A5" w:rsidP="00FF68A5">
      <w:pPr>
        <w:pStyle w:val="a6"/>
        <w:numPr>
          <w:ilvl w:val="0"/>
          <w:numId w:val="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FF68A5"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землеустрою земельної ділянки подати на розгляд і затвердження  сесії  Шевченківської  сільської ради; </w:t>
      </w:r>
    </w:p>
    <w:p w:rsidR="00B11249" w:rsidRPr="00B11249" w:rsidRDefault="00B11249" w:rsidP="00B11249">
      <w:pPr>
        <w:pStyle w:val="a3"/>
        <w:numPr>
          <w:ilvl w:val="0"/>
          <w:numId w:val="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1249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1124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1124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,     транспорту,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1249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11249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     </w:t>
      </w:r>
    </w:p>
    <w:p w:rsidR="00683BE0" w:rsidRDefault="00B11249" w:rsidP="00B11249">
      <w:pPr>
        <w:shd w:val="clear" w:color="auto" w:fill="FFFFFF"/>
        <w:tabs>
          <w:tab w:val="left" w:pos="9781"/>
        </w:tabs>
        <w:spacing w:before="274" w:line="274" w:lineRule="exact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249" w:rsidRPr="00B11249" w:rsidRDefault="00683BE0" w:rsidP="00B11249">
      <w:pPr>
        <w:shd w:val="clear" w:color="auto" w:fill="FFFFFF"/>
        <w:tabs>
          <w:tab w:val="left" w:pos="9781"/>
        </w:tabs>
        <w:spacing w:before="274" w:line="274" w:lineRule="exact"/>
        <w:ind w:right="-146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B11249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="00B11249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B11249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B11249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B11249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B11249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B11249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70089" w:rsidRPr="007A0FC8" w:rsidRDefault="00470089" w:rsidP="00D1538E">
      <w:pPr>
        <w:tabs>
          <w:tab w:val="left" w:pos="4065"/>
          <w:tab w:val="left" w:pos="9498"/>
        </w:tabs>
        <w:spacing w:after="0"/>
        <w:ind w:left="567" w:right="-146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</w:t>
      </w:r>
      <w:r w:rsidRPr="007A0FC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="00205F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  <w:r w:rsidRPr="007A0FC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205FE1" w:rsidRPr="00205FE1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ПРОЕКТ  </w:t>
      </w:r>
    </w:p>
    <w:p w:rsidR="00470089" w:rsidRDefault="00470089" w:rsidP="0047008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70089" w:rsidRPr="00066CD1" w:rsidRDefault="00470089" w:rsidP="0047008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позачергова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70089" w:rsidRDefault="00470089" w:rsidP="0047008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 Я</w:t>
      </w:r>
    </w:p>
    <w:p w:rsidR="00470089" w:rsidRPr="0083795C" w:rsidRDefault="00470089" w:rsidP="0047008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№</w:t>
      </w:r>
      <w:r w:rsidR="00205F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</w:rPr>
        <w:t>від</w:t>
      </w:r>
      <w:proofErr w:type="spellEnd"/>
      <w:r w:rsidR="00205FE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2018 року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color w:val="0D0D0D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color w:val="0D0D0D"/>
          <w:sz w:val="24"/>
          <w:szCs w:val="24"/>
        </w:rPr>
        <w:t xml:space="preserve">. Шевченкове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землеустрою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щодо відведення земельної ділянки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житлового  будинку,</w:t>
      </w:r>
      <w:r>
        <w:rPr>
          <w:sz w:val="24"/>
          <w:szCs w:val="24"/>
          <w:lang w:val="uk-UA"/>
        </w:rPr>
        <w:t xml:space="preserve"> 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 будівель і  споруд у власність 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адресою Миколаївська обл., Вітовський р-н., с. Шевченкове вул. Поперечна , 10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Лукащук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Світлані Олегівні</w:t>
      </w:r>
    </w:p>
    <w:p w:rsidR="00470089" w:rsidRDefault="00470089" w:rsidP="00470089">
      <w:pPr>
        <w:tabs>
          <w:tab w:val="left" w:pos="142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70089" w:rsidRPr="00470089" w:rsidRDefault="00470089" w:rsidP="00470089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Відпо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відно ст.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26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Про мі</w:t>
      </w:r>
      <w:r>
        <w:rPr>
          <w:rFonts w:ascii="Times New Roman" w:hAnsi="Times New Roman" w:cs="Times New Roman"/>
          <w:sz w:val="24"/>
          <w:szCs w:val="24"/>
          <w:lang w:val="uk-UA"/>
        </w:rPr>
        <w:t>сцеве самоврядування в Україні», ст.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12, 40, 81, 116, 118, 120, 121 Земельного кодексу України, приймаючи до уваги наявність 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енерального плану села Шевченкове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та розгл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янувши проект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землеу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строю щодо відведення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земельної ділян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 у власність для будівництва та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бслуговування житлового будинку,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та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Миколаївської  обл., Вітовський р-н., с. Шевченкове вул. Поперечна, 10  гр. України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Лукащук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Світлани Олегівни, </w:t>
      </w:r>
      <w:r w:rsidRPr="00372512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470089" w:rsidRDefault="00470089" w:rsidP="00470089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470089" w:rsidRPr="003D30FA" w:rsidRDefault="00470089" w:rsidP="003D30FA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</w:t>
      </w:r>
      <w:r w:rsidR="008C5843">
        <w:rPr>
          <w:rFonts w:ascii="Times New Roman" w:hAnsi="Times New Roman" w:cs="Times New Roman"/>
          <w:sz w:val="24"/>
          <w:szCs w:val="24"/>
          <w:lang w:val="uk-UA"/>
        </w:rPr>
        <w:t xml:space="preserve">ідведення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Pr="00743398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</w:t>
      </w:r>
      <w:r w:rsidR="008C5843">
        <w:rPr>
          <w:rFonts w:ascii="Times New Roman" w:hAnsi="Times New Roman" w:cs="Times New Roman"/>
          <w:sz w:val="24"/>
          <w:szCs w:val="24"/>
          <w:lang w:val="uk-UA"/>
        </w:rPr>
        <w:t>осподарських будівель та споруд (присадибна ділянка) із земель комунальної власност</w:t>
      </w:r>
      <w:r w:rsidR="00F05A19">
        <w:rPr>
          <w:rFonts w:ascii="Times New Roman" w:hAnsi="Times New Roman" w:cs="Times New Roman"/>
          <w:sz w:val="24"/>
          <w:szCs w:val="24"/>
          <w:lang w:val="uk-UA"/>
        </w:rPr>
        <w:t xml:space="preserve">і, які не надані у власність та </w:t>
      </w:r>
      <w:r w:rsidR="008C5843"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користування площею 0,2422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га. </w:t>
      </w:r>
      <w:r>
        <w:rPr>
          <w:rFonts w:ascii="Times New Roman" w:hAnsi="Times New Roman" w:cs="Times New Roman"/>
          <w:sz w:val="24"/>
          <w:szCs w:val="24"/>
        </w:rPr>
        <w:t>кадастров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номер</w:t>
      </w:r>
      <w:r w:rsidR="003D30FA">
        <w:rPr>
          <w:rFonts w:ascii="Times New Roman" w:hAnsi="Times New Roman" w:cs="Times New Roman"/>
          <w:sz w:val="24"/>
          <w:szCs w:val="24"/>
          <w:lang w:val="uk-UA"/>
        </w:rPr>
        <w:t xml:space="preserve"> 4823384700:06:024</w:t>
      </w:r>
      <w:r w:rsidR="008C5843">
        <w:rPr>
          <w:rFonts w:ascii="Times New Roman" w:hAnsi="Times New Roman" w:cs="Times New Roman"/>
          <w:sz w:val="24"/>
          <w:szCs w:val="24"/>
          <w:lang w:val="uk-UA"/>
        </w:rPr>
        <w:t>:000</w:t>
      </w:r>
      <w:r w:rsidR="003D30FA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D30FA">
        <w:rPr>
          <w:rFonts w:ascii="Times New Roman" w:hAnsi="Times New Roman" w:cs="Times New Roman"/>
          <w:sz w:val="24"/>
          <w:szCs w:val="24"/>
          <w:lang w:val="uk-UA"/>
        </w:rPr>
        <w:t>за адресою Миколаївської обл., Вітовський р-н</w:t>
      </w:r>
      <w:proofErr w:type="gramStart"/>
      <w:r w:rsidR="003D30FA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="003D30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3D30FA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="003D30FA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Pr="003D30FA">
        <w:rPr>
          <w:rFonts w:ascii="Times New Roman" w:hAnsi="Times New Roman" w:cs="Times New Roman"/>
          <w:sz w:val="24"/>
          <w:szCs w:val="24"/>
          <w:lang w:val="uk-UA"/>
        </w:rPr>
        <w:t xml:space="preserve"> Шевченкове ву</w:t>
      </w:r>
      <w:r w:rsidR="003D30FA" w:rsidRPr="003D30FA">
        <w:rPr>
          <w:rFonts w:ascii="Times New Roman" w:hAnsi="Times New Roman" w:cs="Times New Roman"/>
          <w:sz w:val="24"/>
          <w:szCs w:val="24"/>
          <w:lang w:val="uk-UA"/>
        </w:rPr>
        <w:t>л. Поперечна, 10</w:t>
      </w:r>
      <w:r w:rsidRPr="003D30F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089" w:rsidRPr="009900E8" w:rsidRDefault="00470089" w:rsidP="00470089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470089" w:rsidRPr="009900E8" w:rsidRDefault="00470089" w:rsidP="00470089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="00F05A19">
        <w:rPr>
          <w:rFonts w:ascii="Times New Roman" w:hAnsi="Times New Roman" w:cs="Times New Roman"/>
          <w:sz w:val="24"/>
          <w:szCs w:val="24"/>
          <w:lang w:val="uk-UA"/>
        </w:rPr>
        <w:t>Лукащук</w:t>
      </w:r>
      <w:proofErr w:type="spellEnd"/>
      <w:r w:rsidR="00F05A19">
        <w:rPr>
          <w:rFonts w:ascii="Times New Roman" w:hAnsi="Times New Roman" w:cs="Times New Roman"/>
          <w:sz w:val="24"/>
          <w:szCs w:val="24"/>
          <w:lang w:val="uk-UA"/>
        </w:rPr>
        <w:t xml:space="preserve"> Світлані Олегівні</w:t>
      </w:r>
      <w:r w:rsidR="00F05A19"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земель</w:t>
      </w:r>
      <w:r w:rsidR="00F05A19">
        <w:rPr>
          <w:rFonts w:ascii="Times New Roman" w:hAnsi="Times New Roman" w:cs="Times New Roman"/>
          <w:sz w:val="24"/>
          <w:szCs w:val="24"/>
          <w:lang w:val="uk-UA"/>
        </w:rPr>
        <w:t>ну         ділянку площею 0,2422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 га. </w:t>
      </w:r>
      <w:r w:rsidRPr="003D30FA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r>
        <w:rPr>
          <w:rFonts w:ascii="Times New Roman" w:hAnsi="Times New Roman" w:cs="Times New Roman"/>
          <w:sz w:val="24"/>
          <w:szCs w:val="24"/>
        </w:rPr>
        <w:t>номер</w:t>
      </w:r>
      <w:r w:rsidR="00F05A19">
        <w:rPr>
          <w:rFonts w:ascii="Times New Roman" w:hAnsi="Times New Roman" w:cs="Times New Roman"/>
          <w:sz w:val="24"/>
          <w:szCs w:val="24"/>
          <w:lang w:val="uk-UA"/>
        </w:rPr>
        <w:t xml:space="preserve"> 4823384700:06:024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:0002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господарських будівель та споруд в с. </w:t>
      </w:r>
      <w:r w:rsidR="00F05A19">
        <w:rPr>
          <w:rFonts w:ascii="Times New Roman" w:hAnsi="Times New Roman" w:cs="Times New Roman"/>
          <w:sz w:val="24"/>
          <w:szCs w:val="24"/>
          <w:lang w:val="uk-UA"/>
        </w:rPr>
        <w:t>Шевченкове вул. Поперечна, 10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089" w:rsidRPr="009900E8" w:rsidRDefault="00470089" w:rsidP="00470089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05A19" w:rsidRPr="00F05A19" w:rsidRDefault="00470089" w:rsidP="00F05A19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="00F05A19" w:rsidRPr="00F05A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05A19">
        <w:rPr>
          <w:rFonts w:ascii="Times New Roman" w:hAnsi="Times New Roman" w:cs="Times New Roman"/>
          <w:sz w:val="24"/>
          <w:szCs w:val="24"/>
          <w:lang w:val="uk-UA"/>
        </w:rPr>
        <w:t>Лукащук</w:t>
      </w:r>
      <w:proofErr w:type="spellEnd"/>
      <w:r w:rsidR="00F05A19">
        <w:rPr>
          <w:rFonts w:ascii="Times New Roman" w:hAnsi="Times New Roman" w:cs="Times New Roman"/>
          <w:sz w:val="24"/>
          <w:szCs w:val="24"/>
          <w:lang w:val="uk-UA"/>
        </w:rPr>
        <w:t xml:space="preserve"> Світлані Олегівні</w:t>
      </w:r>
      <w:r w:rsidR="00F05A1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9900E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9900E8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F05A19" w:rsidRPr="00F05A19" w:rsidRDefault="00F05A19" w:rsidP="00F05A1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70089" w:rsidRPr="00F05A19" w:rsidRDefault="00470089" w:rsidP="00F05A19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  <w:r w:rsidRPr="00F05A1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    транспорту, комунальної   власності, будівництва, земельних  відносин  та  охорони  природи.   </w:t>
      </w:r>
    </w:p>
    <w:p w:rsidR="00470089" w:rsidRDefault="00470089" w:rsidP="004700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right="-146"/>
        <w:jc w:val="both"/>
        <w:rPr>
          <w:rFonts w:ascii="Times New Roman" w:hAnsi="Times New Roman" w:cs="Times New Roman"/>
          <w:lang w:val="uk-UA"/>
        </w:rPr>
      </w:pPr>
    </w:p>
    <w:p w:rsidR="00822976" w:rsidRPr="00683BE0" w:rsidRDefault="00F05A19" w:rsidP="00683BE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</w:t>
      </w:r>
      <w:r w:rsidR="00470089" w:rsidRPr="00F05A19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470089" w:rsidRPr="00F05A19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470089" w:rsidRPr="00F05A19">
        <w:rPr>
          <w:rFonts w:ascii="Times New Roman" w:hAnsi="Times New Roman" w:cs="Times New Roman"/>
          <w:spacing w:val="-2"/>
          <w:sz w:val="24"/>
          <w:szCs w:val="24"/>
        </w:rPr>
        <w:t>Шакунов</w:t>
      </w:r>
    </w:p>
    <w:sectPr w:rsidR="00822976" w:rsidRPr="00683BE0" w:rsidSect="00683B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6740D"/>
    <w:multiLevelType w:val="hybridMultilevel"/>
    <w:tmpl w:val="FDB83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D0E6F"/>
    <w:multiLevelType w:val="hybridMultilevel"/>
    <w:tmpl w:val="2D8CB3B0"/>
    <w:lvl w:ilvl="0" w:tplc="2D3600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227F86"/>
    <w:multiLevelType w:val="hybridMultilevel"/>
    <w:tmpl w:val="D960D3DC"/>
    <w:lvl w:ilvl="0" w:tplc="29A4016C">
      <w:start w:val="2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F576F9"/>
    <w:multiLevelType w:val="hybridMultilevel"/>
    <w:tmpl w:val="4A2AAB0E"/>
    <w:lvl w:ilvl="0" w:tplc="4F6413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6A53"/>
    <w:rsid w:val="00146A53"/>
    <w:rsid w:val="0018195B"/>
    <w:rsid w:val="00205FE1"/>
    <w:rsid w:val="00282E20"/>
    <w:rsid w:val="003D30FA"/>
    <w:rsid w:val="00470089"/>
    <w:rsid w:val="005252FF"/>
    <w:rsid w:val="00556775"/>
    <w:rsid w:val="00683BE0"/>
    <w:rsid w:val="007A0FC8"/>
    <w:rsid w:val="00822976"/>
    <w:rsid w:val="008C5843"/>
    <w:rsid w:val="009C313D"/>
    <w:rsid w:val="00AA078F"/>
    <w:rsid w:val="00B11249"/>
    <w:rsid w:val="00BB5770"/>
    <w:rsid w:val="00D1538E"/>
    <w:rsid w:val="00EB55AB"/>
    <w:rsid w:val="00F05A19"/>
    <w:rsid w:val="00FF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E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0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0FC8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B1124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2018-07-12T13:39:00Z</cp:lastPrinted>
  <dcterms:created xsi:type="dcterms:W3CDTF">2018-06-26T06:11:00Z</dcterms:created>
  <dcterms:modified xsi:type="dcterms:W3CDTF">2020-04-27T07:08:00Z</dcterms:modified>
</cp:coreProperties>
</file>