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C2" w:rsidRDefault="001169C2" w:rsidP="001169C2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009900" cy="2790825"/>
            <wp:effectExtent l="19050" t="0" r="0" b="0"/>
            <wp:wrapSquare wrapText="bothSides"/>
            <wp:docPr id="2" name="Рисунок 2" descr="C:\Users\777\Desktop\107598441_719472105292257_615056765586121515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77\Desktop\107598441_719472105292257_6150567655861215157_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790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1169C2" w:rsidRPr="001169C2" w:rsidRDefault="001169C2" w:rsidP="001169C2">
      <w:pPr>
        <w:pStyle w:val="2"/>
        <w:pBdr>
          <w:bottom w:val="single" w:sz="6" w:space="0" w:color="F06E0F"/>
        </w:pBdr>
        <w:shd w:val="clear" w:color="auto" w:fill="FFFFFF"/>
        <w:spacing w:before="0" w:beforeAutospacing="0" w:after="0" w:afterAutospacing="0" w:line="360" w:lineRule="auto"/>
        <w:jc w:val="center"/>
        <w:rPr>
          <w:color w:val="C00000"/>
          <w:sz w:val="28"/>
          <w:szCs w:val="28"/>
          <w:bdr w:val="none" w:sz="0" w:space="0" w:color="auto" w:frame="1"/>
        </w:rPr>
      </w:pPr>
      <w:proofErr w:type="spellStart"/>
      <w:r w:rsidRPr="001169C2">
        <w:rPr>
          <w:color w:val="C00000"/>
          <w:sz w:val="28"/>
          <w:szCs w:val="28"/>
          <w:bdr w:val="none" w:sz="0" w:space="0" w:color="auto" w:frame="1"/>
        </w:rPr>
        <w:t>Хто</w:t>
      </w:r>
      <w:proofErr w:type="spellEnd"/>
      <w:r w:rsidRPr="001169C2">
        <w:rPr>
          <w:color w:val="C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69C2">
        <w:rPr>
          <w:color w:val="C00000"/>
          <w:sz w:val="28"/>
          <w:szCs w:val="28"/>
          <w:bdr w:val="none" w:sz="0" w:space="0" w:color="auto" w:frame="1"/>
        </w:rPr>
        <w:t>може</w:t>
      </w:r>
      <w:proofErr w:type="spellEnd"/>
      <w:r w:rsidRPr="001169C2">
        <w:rPr>
          <w:color w:val="C00000"/>
          <w:sz w:val="28"/>
          <w:szCs w:val="28"/>
          <w:bdr w:val="none" w:sz="0" w:space="0" w:color="auto" w:frame="1"/>
        </w:rPr>
        <w:t xml:space="preserve"> стати директором </w:t>
      </w:r>
      <w:proofErr w:type="spellStart"/>
      <w:r w:rsidRPr="001169C2">
        <w:rPr>
          <w:color w:val="C00000"/>
          <w:sz w:val="28"/>
          <w:szCs w:val="28"/>
          <w:bdr w:val="none" w:sz="0" w:space="0" w:color="auto" w:frame="1"/>
        </w:rPr>
        <w:t>школи</w:t>
      </w:r>
      <w:proofErr w:type="spellEnd"/>
    </w:p>
    <w:p w:rsidR="001169C2" w:rsidRDefault="001169C2" w:rsidP="001169C2">
      <w:pPr>
        <w:pStyle w:val="a3"/>
        <w:shd w:val="clear" w:color="auto" w:fill="FFFFFF"/>
        <w:spacing w:before="0" w:beforeAutospacing="0" w:after="21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1169C2" w:rsidRDefault="001169C2" w:rsidP="001169C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1169C2">
        <w:rPr>
          <w:color w:val="000000"/>
          <w:sz w:val="28"/>
          <w:szCs w:val="28"/>
        </w:rPr>
        <w:t>Претендувати</w:t>
      </w:r>
      <w:proofErr w:type="spellEnd"/>
      <w:r w:rsidRPr="001169C2">
        <w:rPr>
          <w:color w:val="000000"/>
          <w:sz w:val="28"/>
          <w:szCs w:val="28"/>
        </w:rPr>
        <w:t xml:space="preserve"> на посаду директора </w:t>
      </w:r>
      <w:proofErr w:type="spellStart"/>
      <w:r w:rsidRPr="001169C2">
        <w:rPr>
          <w:color w:val="000000"/>
          <w:sz w:val="28"/>
          <w:szCs w:val="28"/>
        </w:rPr>
        <w:t>школи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може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громадянин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України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який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вільно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володіє</w:t>
      </w:r>
      <w:proofErr w:type="spellEnd"/>
      <w:r w:rsidRPr="001169C2">
        <w:rPr>
          <w:color w:val="000000"/>
          <w:sz w:val="28"/>
          <w:szCs w:val="28"/>
        </w:rPr>
        <w:t xml:space="preserve"> державною </w:t>
      </w:r>
      <w:proofErr w:type="spellStart"/>
      <w:r w:rsidRPr="001169C2">
        <w:rPr>
          <w:color w:val="000000"/>
          <w:sz w:val="28"/>
          <w:szCs w:val="28"/>
        </w:rPr>
        <w:t>мовою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має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вищу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ступеня</w:t>
      </w:r>
      <w:proofErr w:type="spellEnd"/>
      <w:r w:rsidRPr="001169C2">
        <w:rPr>
          <w:color w:val="000000"/>
          <w:sz w:val="28"/>
          <w:szCs w:val="28"/>
        </w:rPr>
        <w:t xml:space="preserve"> не </w:t>
      </w:r>
      <w:proofErr w:type="spellStart"/>
      <w:r w:rsidRPr="001169C2">
        <w:rPr>
          <w:color w:val="000000"/>
          <w:sz w:val="28"/>
          <w:szCs w:val="28"/>
        </w:rPr>
        <w:t>нижче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магістра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педагогічний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або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науково-педагогічний</w:t>
      </w:r>
      <w:proofErr w:type="spellEnd"/>
      <w:r w:rsidRPr="001169C2">
        <w:rPr>
          <w:color w:val="000000"/>
          <w:sz w:val="28"/>
          <w:szCs w:val="28"/>
        </w:rPr>
        <w:t xml:space="preserve"> стаж не </w:t>
      </w:r>
      <w:proofErr w:type="spellStart"/>
      <w:r w:rsidRPr="001169C2">
        <w:rPr>
          <w:color w:val="000000"/>
          <w:sz w:val="28"/>
          <w:szCs w:val="28"/>
        </w:rPr>
        <w:t>менше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трьох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років</w:t>
      </w:r>
      <w:proofErr w:type="spellEnd"/>
      <w:r w:rsidRPr="001169C2">
        <w:rPr>
          <w:color w:val="000000"/>
          <w:sz w:val="28"/>
          <w:szCs w:val="28"/>
        </w:rPr>
        <w:t xml:space="preserve"> (</w:t>
      </w:r>
      <w:proofErr w:type="spellStart"/>
      <w:r w:rsidRPr="001169C2">
        <w:rPr>
          <w:color w:val="000000"/>
          <w:sz w:val="28"/>
          <w:szCs w:val="28"/>
        </w:rPr>
        <w:t>крім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керівників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приватних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корпоративних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закладів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), </w:t>
      </w:r>
      <w:proofErr w:type="spellStart"/>
      <w:r w:rsidRPr="001169C2">
        <w:rPr>
          <w:color w:val="000000"/>
          <w:sz w:val="28"/>
          <w:szCs w:val="28"/>
        </w:rPr>
        <w:t>організаторські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здібності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необхідний</w:t>
      </w:r>
      <w:proofErr w:type="spellEnd"/>
      <w:r w:rsidRPr="001169C2">
        <w:rPr>
          <w:color w:val="000000"/>
          <w:sz w:val="28"/>
          <w:szCs w:val="28"/>
        </w:rPr>
        <w:t xml:space="preserve"> для </w:t>
      </w:r>
      <w:proofErr w:type="spellStart"/>
      <w:r w:rsidRPr="001169C2">
        <w:rPr>
          <w:color w:val="000000"/>
          <w:sz w:val="28"/>
          <w:szCs w:val="28"/>
        </w:rPr>
        <w:t>виконання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професійних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обов’язків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ф</w:t>
      </w:r>
      <w:proofErr w:type="gramEnd"/>
      <w:r w:rsidRPr="001169C2">
        <w:rPr>
          <w:color w:val="000000"/>
          <w:sz w:val="28"/>
          <w:szCs w:val="28"/>
        </w:rPr>
        <w:t>ізичний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психічний</w:t>
      </w:r>
      <w:proofErr w:type="spellEnd"/>
      <w:r w:rsidRPr="001169C2">
        <w:rPr>
          <w:color w:val="000000"/>
          <w:sz w:val="28"/>
          <w:szCs w:val="28"/>
        </w:rPr>
        <w:t xml:space="preserve"> стан </w:t>
      </w:r>
      <w:proofErr w:type="spellStart"/>
      <w:r w:rsidRPr="001169C2">
        <w:rPr>
          <w:color w:val="000000"/>
          <w:sz w:val="28"/>
          <w:szCs w:val="28"/>
        </w:rPr>
        <w:t>здоров’я</w:t>
      </w:r>
      <w:proofErr w:type="spellEnd"/>
      <w:r w:rsidRPr="001169C2">
        <w:rPr>
          <w:color w:val="000000"/>
          <w:sz w:val="28"/>
          <w:szCs w:val="28"/>
        </w:rPr>
        <w:t xml:space="preserve"> та </w:t>
      </w:r>
      <w:proofErr w:type="spellStart"/>
      <w:r w:rsidRPr="001169C2">
        <w:rPr>
          <w:color w:val="000000"/>
          <w:sz w:val="28"/>
          <w:szCs w:val="28"/>
        </w:rPr>
        <w:t>пройшов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конкурсний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відбі</w:t>
      </w:r>
      <w:proofErr w:type="gramStart"/>
      <w:r w:rsidRPr="001169C2">
        <w:rPr>
          <w:color w:val="000000"/>
          <w:sz w:val="28"/>
          <w:szCs w:val="28"/>
        </w:rPr>
        <w:t>р</w:t>
      </w:r>
      <w:proofErr w:type="spellEnd"/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переміг</w:t>
      </w:r>
      <w:proofErr w:type="spellEnd"/>
      <w:r w:rsidRPr="001169C2">
        <w:rPr>
          <w:color w:val="000000"/>
          <w:sz w:val="28"/>
          <w:szCs w:val="28"/>
        </w:rPr>
        <w:t xml:space="preserve"> у </w:t>
      </w:r>
      <w:proofErr w:type="spellStart"/>
      <w:r w:rsidRPr="001169C2">
        <w:rPr>
          <w:color w:val="000000"/>
          <w:sz w:val="28"/>
          <w:szCs w:val="28"/>
        </w:rPr>
        <w:t>конкурсі</w:t>
      </w:r>
      <w:proofErr w:type="spellEnd"/>
      <w:r w:rsidRPr="001169C2">
        <w:rPr>
          <w:color w:val="000000"/>
          <w:sz w:val="28"/>
          <w:szCs w:val="28"/>
        </w:rPr>
        <w:t xml:space="preserve"> (пункт 1, </w:t>
      </w:r>
      <w:proofErr w:type="spellStart"/>
      <w:r w:rsidRPr="001169C2">
        <w:rPr>
          <w:color w:val="000000"/>
          <w:sz w:val="28"/>
          <w:szCs w:val="28"/>
        </w:rPr>
        <w:t>стаття</w:t>
      </w:r>
      <w:proofErr w:type="spellEnd"/>
      <w:r w:rsidRPr="001169C2">
        <w:rPr>
          <w:color w:val="000000"/>
          <w:sz w:val="28"/>
          <w:szCs w:val="28"/>
        </w:rPr>
        <w:t xml:space="preserve"> 38 Закону </w:t>
      </w:r>
      <w:proofErr w:type="spellStart"/>
      <w:r w:rsidRPr="001169C2">
        <w:rPr>
          <w:color w:val="000000"/>
          <w:sz w:val="28"/>
          <w:szCs w:val="28"/>
        </w:rPr>
        <w:t>України</w:t>
      </w:r>
      <w:proofErr w:type="spellEnd"/>
      <w:r w:rsidRPr="001169C2">
        <w:rPr>
          <w:color w:val="000000"/>
          <w:sz w:val="28"/>
          <w:szCs w:val="28"/>
        </w:rPr>
        <w:t xml:space="preserve"> «Про </w:t>
      </w:r>
      <w:proofErr w:type="spellStart"/>
      <w:r w:rsidRPr="001169C2">
        <w:rPr>
          <w:color w:val="000000"/>
          <w:sz w:val="28"/>
          <w:szCs w:val="28"/>
        </w:rPr>
        <w:t>повну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загальну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середню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освіту</w:t>
      </w:r>
      <w:proofErr w:type="spellEnd"/>
      <w:r w:rsidRPr="001169C2">
        <w:rPr>
          <w:color w:val="000000"/>
          <w:sz w:val="28"/>
          <w:szCs w:val="28"/>
        </w:rPr>
        <w:t>»).</w:t>
      </w: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69C2">
        <w:rPr>
          <w:b/>
          <w:color w:val="FF0000"/>
          <w:sz w:val="28"/>
          <w:szCs w:val="28"/>
        </w:rPr>
        <w:t xml:space="preserve">Не </w:t>
      </w:r>
      <w:proofErr w:type="spellStart"/>
      <w:r w:rsidRPr="001169C2">
        <w:rPr>
          <w:b/>
          <w:color w:val="FF0000"/>
          <w:sz w:val="28"/>
          <w:szCs w:val="28"/>
        </w:rPr>
        <w:t>може</w:t>
      </w:r>
      <w:proofErr w:type="spellEnd"/>
      <w:r w:rsidRPr="001169C2">
        <w:rPr>
          <w:color w:val="000000"/>
          <w:sz w:val="28"/>
          <w:szCs w:val="28"/>
        </w:rPr>
        <w:t xml:space="preserve"> стати директором </w:t>
      </w:r>
      <w:proofErr w:type="spellStart"/>
      <w:r w:rsidRPr="001169C2">
        <w:rPr>
          <w:color w:val="000000"/>
          <w:sz w:val="28"/>
          <w:szCs w:val="28"/>
        </w:rPr>
        <w:t>школи</w:t>
      </w:r>
      <w:proofErr w:type="spellEnd"/>
      <w:r w:rsidRPr="001169C2">
        <w:rPr>
          <w:color w:val="000000"/>
          <w:sz w:val="28"/>
          <w:szCs w:val="28"/>
        </w:rPr>
        <w:t xml:space="preserve"> претендент, </w:t>
      </w:r>
      <w:proofErr w:type="spellStart"/>
      <w:r w:rsidRPr="001169C2">
        <w:rPr>
          <w:color w:val="000000"/>
          <w:sz w:val="28"/>
          <w:szCs w:val="28"/>
        </w:rPr>
        <w:t>який</w:t>
      </w:r>
      <w:proofErr w:type="spellEnd"/>
      <w:r w:rsidRPr="001169C2">
        <w:rPr>
          <w:color w:val="000000"/>
          <w:sz w:val="28"/>
          <w:szCs w:val="28"/>
        </w:rPr>
        <w:t>:</w:t>
      </w: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1) </w:t>
      </w:r>
      <w:proofErr w:type="spellStart"/>
      <w:r w:rsidRPr="001169C2">
        <w:rPr>
          <w:color w:val="000000"/>
          <w:sz w:val="28"/>
          <w:szCs w:val="28"/>
        </w:rPr>
        <w:t>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недієздатним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або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має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обмежену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цивільну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дієздатність</w:t>
      </w:r>
      <w:proofErr w:type="spellEnd"/>
      <w:r w:rsidRPr="001169C2">
        <w:rPr>
          <w:color w:val="000000"/>
          <w:sz w:val="28"/>
          <w:szCs w:val="28"/>
        </w:rPr>
        <w:t>;</w:t>
      </w: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2) </w:t>
      </w:r>
      <w:proofErr w:type="spellStart"/>
      <w:r w:rsidRPr="001169C2">
        <w:rPr>
          <w:color w:val="000000"/>
          <w:sz w:val="28"/>
          <w:szCs w:val="28"/>
        </w:rPr>
        <w:t>має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судимість</w:t>
      </w:r>
      <w:proofErr w:type="spellEnd"/>
      <w:r w:rsidRPr="001169C2">
        <w:rPr>
          <w:color w:val="000000"/>
          <w:sz w:val="28"/>
          <w:szCs w:val="28"/>
        </w:rPr>
        <w:t>;</w:t>
      </w: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3) </w:t>
      </w:r>
      <w:proofErr w:type="spellStart"/>
      <w:r w:rsidRPr="001169C2">
        <w:rPr>
          <w:color w:val="000000"/>
          <w:sz w:val="28"/>
          <w:szCs w:val="28"/>
        </w:rPr>
        <w:t>позбавлений</w:t>
      </w:r>
      <w:proofErr w:type="spellEnd"/>
      <w:r w:rsidRPr="001169C2">
        <w:rPr>
          <w:color w:val="000000"/>
          <w:sz w:val="28"/>
          <w:szCs w:val="28"/>
        </w:rPr>
        <w:t xml:space="preserve"> права </w:t>
      </w:r>
      <w:proofErr w:type="spellStart"/>
      <w:r w:rsidRPr="001169C2">
        <w:rPr>
          <w:color w:val="000000"/>
          <w:sz w:val="28"/>
          <w:szCs w:val="28"/>
        </w:rPr>
        <w:t>обіймати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цю</w:t>
      </w:r>
      <w:proofErr w:type="spellEnd"/>
      <w:r w:rsidRPr="001169C2">
        <w:rPr>
          <w:color w:val="000000"/>
          <w:sz w:val="28"/>
          <w:szCs w:val="28"/>
        </w:rPr>
        <w:t xml:space="preserve"> посаду;</w:t>
      </w: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4) вчинив </w:t>
      </w:r>
      <w:proofErr w:type="spellStart"/>
      <w:r w:rsidRPr="001169C2">
        <w:rPr>
          <w:color w:val="000000"/>
          <w:sz w:val="28"/>
          <w:szCs w:val="28"/>
        </w:rPr>
        <w:t>корупційне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правопорушення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або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правопорушення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пов’язане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корупцією</w:t>
      </w:r>
      <w:proofErr w:type="spellEnd"/>
      <w:r w:rsidRPr="001169C2">
        <w:rPr>
          <w:color w:val="000000"/>
          <w:sz w:val="28"/>
          <w:szCs w:val="28"/>
        </w:rPr>
        <w:t xml:space="preserve"> та </w:t>
      </w:r>
      <w:proofErr w:type="spellStart"/>
      <w:r w:rsidRPr="001169C2">
        <w:rPr>
          <w:color w:val="000000"/>
          <w:sz w:val="28"/>
          <w:szCs w:val="28"/>
        </w:rPr>
        <w:t>визнаний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винним</w:t>
      </w:r>
      <w:proofErr w:type="spellEnd"/>
      <w:r w:rsidRPr="001169C2">
        <w:rPr>
          <w:color w:val="000000"/>
          <w:sz w:val="28"/>
          <w:szCs w:val="28"/>
        </w:rPr>
        <w:t xml:space="preserve"> за </w:t>
      </w:r>
      <w:proofErr w:type="spellStart"/>
      <w:proofErr w:type="gramStart"/>
      <w:r w:rsidRPr="001169C2">
        <w:rPr>
          <w:color w:val="000000"/>
          <w:sz w:val="28"/>
          <w:szCs w:val="28"/>
        </w:rPr>
        <w:t>р</w:t>
      </w:r>
      <w:proofErr w:type="gramEnd"/>
      <w:r w:rsidRPr="001169C2">
        <w:rPr>
          <w:color w:val="000000"/>
          <w:sz w:val="28"/>
          <w:szCs w:val="28"/>
        </w:rPr>
        <w:t>ішенням</w:t>
      </w:r>
      <w:proofErr w:type="spellEnd"/>
      <w:r w:rsidRPr="001169C2">
        <w:rPr>
          <w:color w:val="000000"/>
          <w:sz w:val="28"/>
          <w:szCs w:val="28"/>
        </w:rPr>
        <w:t xml:space="preserve"> суду;</w:t>
      </w: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5) </w:t>
      </w:r>
      <w:proofErr w:type="spellStart"/>
      <w:proofErr w:type="gramStart"/>
      <w:r w:rsidRPr="001169C2">
        <w:rPr>
          <w:color w:val="000000"/>
          <w:sz w:val="28"/>
          <w:szCs w:val="28"/>
        </w:rPr>
        <w:t>п</w:t>
      </w:r>
      <w:proofErr w:type="gramEnd"/>
      <w:r w:rsidRPr="001169C2">
        <w:rPr>
          <w:color w:val="000000"/>
          <w:sz w:val="28"/>
          <w:szCs w:val="28"/>
        </w:rPr>
        <w:t>ідпадає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під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заборону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встановлену</w:t>
      </w:r>
      <w:proofErr w:type="spellEnd"/>
      <w:r w:rsidRPr="001169C2">
        <w:rPr>
          <w:color w:val="000000"/>
          <w:sz w:val="28"/>
          <w:szCs w:val="28"/>
        </w:rPr>
        <w:t> </w:t>
      </w:r>
      <w:hyperlink r:id="rId6" w:history="1">
        <w:r w:rsidRPr="004C1754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 xml:space="preserve">Законом </w:t>
        </w:r>
        <w:proofErr w:type="spellStart"/>
        <w:r w:rsidRPr="004C1754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України</w:t>
        </w:r>
        <w:proofErr w:type="spellEnd"/>
      </w:hyperlink>
      <w:r w:rsidRPr="001169C2">
        <w:rPr>
          <w:color w:val="000000"/>
          <w:sz w:val="28"/>
          <w:szCs w:val="28"/>
        </w:rPr>
        <w:t xml:space="preserve"> «Про </w:t>
      </w:r>
      <w:proofErr w:type="spellStart"/>
      <w:r w:rsidRPr="001169C2">
        <w:rPr>
          <w:color w:val="000000"/>
          <w:sz w:val="28"/>
          <w:szCs w:val="28"/>
        </w:rPr>
        <w:t>очищення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влади</w:t>
      </w:r>
      <w:proofErr w:type="spellEnd"/>
      <w:r w:rsidRPr="001169C2">
        <w:rPr>
          <w:color w:val="000000"/>
          <w:sz w:val="28"/>
          <w:szCs w:val="28"/>
        </w:rPr>
        <w:t xml:space="preserve">» (пункт 2, </w:t>
      </w:r>
      <w:proofErr w:type="spellStart"/>
      <w:r w:rsidRPr="001169C2">
        <w:rPr>
          <w:color w:val="000000"/>
          <w:sz w:val="28"/>
          <w:szCs w:val="28"/>
        </w:rPr>
        <w:t>стаття</w:t>
      </w:r>
      <w:proofErr w:type="spellEnd"/>
      <w:r w:rsidRPr="001169C2">
        <w:rPr>
          <w:color w:val="000000"/>
          <w:sz w:val="28"/>
          <w:szCs w:val="28"/>
        </w:rPr>
        <w:t xml:space="preserve"> 38).</w:t>
      </w:r>
    </w:p>
    <w:p w:rsidR="00FE208B" w:rsidRDefault="001169C2" w:rsidP="00FE20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6) вчинив </w:t>
      </w:r>
      <w:proofErr w:type="spellStart"/>
      <w:r w:rsidRPr="001169C2">
        <w:rPr>
          <w:color w:val="000000"/>
          <w:sz w:val="28"/>
          <w:szCs w:val="28"/>
        </w:rPr>
        <w:t>злочин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проти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статевої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свободи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чи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статевої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недоторканості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дитини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або</w:t>
      </w:r>
      <w:proofErr w:type="spellEnd"/>
      <w:r w:rsidRPr="001169C2">
        <w:rPr>
          <w:color w:val="000000"/>
          <w:sz w:val="28"/>
          <w:szCs w:val="28"/>
        </w:rPr>
        <w:t xml:space="preserve"> у </w:t>
      </w:r>
      <w:proofErr w:type="spellStart"/>
      <w:r w:rsidRPr="001169C2">
        <w:rPr>
          <w:color w:val="000000"/>
          <w:sz w:val="28"/>
          <w:szCs w:val="28"/>
        </w:rPr>
        <w:t>присутності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чи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використанням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дитини</w:t>
      </w:r>
      <w:proofErr w:type="spellEnd"/>
      <w:r w:rsidRPr="001169C2">
        <w:rPr>
          <w:color w:val="000000"/>
          <w:sz w:val="28"/>
          <w:szCs w:val="28"/>
        </w:rPr>
        <w:t xml:space="preserve"> (</w:t>
      </w:r>
      <w:proofErr w:type="spellStart"/>
      <w:r w:rsidRPr="001169C2">
        <w:rPr>
          <w:color w:val="000000"/>
          <w:sz w:val="28"/>
          <w:szCs w:val="28"/>
        </w:rPr>
        <w:t>частина</w:t>
      </w:r>
      <w:proofErr w:type="spellEnd"/>
      <w:r w:rsidRPr="001169C2">
        <w:rPr>
          <w:color w:val="000000"/>
          <w:sz w:val="28"/>
          <w:szCs w:val="28"/>
        </w:rPr>
        <w:t xml:space="preserve"> 3, </w:t>
      </w:r>
      <w:proofErr w:type="spellStart"/>
      <w:r w:rsidRPr="001169C2">
        <w:rPr>
          <w:color w:val="000000"/>
          <w:sz w:val="28"/>
          <w:szCs w:val="28"/>
        </w:rPr>
        <w:t>стаття</w:t>
      </w:r>
      <w:proofErr w:type="spellEnd"/>
      <w:r w:rsidRPr="001169C2">
        <w:rPr>
          <w:color w:val="000000"/>
          <w:sz w:val="28"/>
          <w:szCs w:val="28"/>
        </w:rPr>
        <w:t xml:space="preserve"> 19 Закону </w:t>
      </w:r>
      <w:proofErr w:type="spellStart"/>
      <w:r w:rsidRPr="001169C2">
        <w:rPr>
          <w:color w:val="000000"/>
          <w:sz w:val="28"/>
          <w:szCs w:val="28"/>
        </w:rPr>
        <w:t>України</w:t>
      </w:r>
      <w:proofErr w:type="spellEnd"/>
      <w:r w:rsidRPr="001169C2">
        <w:rPr>
          <w:color w:val="000000"/>
          <w:sz w:val="28"/>
          <w:szCs w:val="28"/>
        </w:rPr>
        <w:t xml:space="preserve"> «Про </w:t>
      </w:r>
      <w:proofErr w:type="spellStart"/>
      <w:r w:rsidRPr="001169C2">
        <w:rPr>
          <w:color w:val="000000"/>
          <w:sz w:val="28"/>
          <w:szCs w:val="28"/>
        </w:rPr>
        <w:t>повну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загальну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середню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освіту</w:t>
      </w:r>
      <w:proofErr w:type="spellEnd"/>
      <w:r w:rsidRPr="001169C2">
        <w:rPr>
          <w:color w:val="000000"/>
          <w:sz w:val="28"/>
          <w:szCs w:val="28"/>
        </w:rPr>
        <w:t>»).</w:t>
      </w:r>
    </w:p>
    <w:p w:rsidR="00FE208B" w:rsidRDefault="00FE208B" w:rsidP="00FE208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69C2" w:rsidRPr="00FE208B" w:rsidRDefault="001169C2" w:rsidP="00FE208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u w:val="single"/>
        </w:rPr>
      </w:pPr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Коли проводиться конкурс</w:t>
      </w:r>
    </w:p>
    <w:p w:rsidR="001169C2" w:rsidRDefault="001169C2" w:rsidP="001169C2">
      <w:pPr>
        <w:pStyle w:val="a3"/>
        <w:shd w:val="clear" w:color="auto" w:fill="FFFFFF"/>
        <w:spacing w:before="0" w:beforeAutospacing="0" w:after="210" w:afterAutospacing="0"/>
        <w:ind w:firstLine="708"/>
        <w:jc w:val="both"/>
        <w:rPr>
          <w:color w:val="000000"/>
          <w:sz w:val="28"/>
          <w:szCs w:val="28"/>
        </w:rPr>
      </w:pP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210" w:afterAutospacing="0"/>
        <w:ind w:firstLine="708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Конкурс </w:t>
      </w:r>
      <w:proofErr w:type="gramStart"/>
      <w:r w:rsidRPr="001169C2">
        <w:rPr>
          <w:color w:val="000000"/>
          <w:sz w:val="28"/>
          <w:szCs w:val="28"/>
        </w:rPr>
        <w:t>на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gramStart"/>
      <w:r w:rsidRPr="001169C2">
        <w:rPr>
          <w:color w:val="000000"/>
          <w:sz w:val="28"/>
          <w:szCs w:val="28"/>
        </w:rPr>
        <w:t>посаду</w:t>
      </w:r>
      <w:proofErr w:type="gramEnd"/>
      <w:r w:rsidRPr="001169C2">
        <w:rPr>
          <w:color w:val="000000"/>
          <w:sz w:val="28"/>
          <w:szCs w:val="28"/>
        </w:rPr>
        <w:t xml:space="preserve"> директора проводиться за </w:t>
      </w:r>
      <w:proofErr w:type="spellStart"/>
      <w:r w:rsidRPr="001169C2">
        <w:rPr>
          <w:color w:val="000000"/>
          <w:sz w:val="28"/>
          <w:szCs w:val="28"/>
        </w:rPr>
        <w:t>чотирьох</w:t>
      </w:r>
      <w:proofErr w:type="spellEnd"/>
      <w:r w:rsidRPr="001169C2">
        <w:rPr>
          <w:color w:val="000000"/>
          <w:sz w:val="28"/>
          <w:szCs w:val="28"/>
        </w:rPr>
        <w:t xml:space="preserve"> умов:</w:t>
      </w:r>
    </w:p>
    <w:p w:rsidR="001169C2" w:rsidRPr="001169C2" w:rsidRDefault="001169C2" w:rsidP="001169C2">
      <w:pPr>
        <w:numPr>
          <w:ilvl w:val="0"/>
          <w:numId w:val="4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утворюється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новий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заклад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</w:p>
    <w:p w:rsidR="001169C2" w:rsidRPr="001169C2" w:rsidRDefault="001169C2" w:rsidP="001169C2">
      <w:pPr>
        <w:numPr>
          <w:ilvl w:val="0"/>
          <w:numId w:val="4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завершується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укладений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строковий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трудовий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догові</w:t>
      </w:r>
      <w:proofErr w:type="gram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керівником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(не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менше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за два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місяці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завершення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дії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договору)</w:t>
      </w:r>
    </w:p>
    <w:p w:rsidR="00FE208B" w:rsidRDefault="001169C2" w:rsidP="00FE208B">
      <w:pPr>
        <w:numPr>
          <w:ilvl w:val="0"/>
          <w:numId w:val="4"/>
        </w:numPr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відбулося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дострокове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припинення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договору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керівником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(не </w:t>
      </w:r>
      <w:proofErr w:type="spellStart"/>
      <w:proofErr w:type="gram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1169C2">
        <w:rPr>
          <w:rFonts w:ascii="Times New Roman" w:hAnsi="Times New Roman" w:cs="Times New Roman"/>
          <w:color w:val="000000"/>
          <w:sz w:val="28"/>
          <w:szCs w:val="28"/>
        </w:rPr>
        <w:t>ізніше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десяти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робочих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днів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дня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дострокового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припинення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договору)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попередній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конкурс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визнали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таким,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відбувся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стаття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39, пункт 2 Закону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повну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загальну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середню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>»).</w:t>
      </w:r>
    </w:p>
    <w:p w:rsidR="00FE208B" w:rsidRDefault="00FE208B" w:rsidP="00FE208B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208B" w:rsidRDefault="00FE208B" w:rsidP="00FE208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</w:pPr>
    </w:p>
    <w:p w:rsidR="00FE208B" w:rsidRDefault="00FE208B" w:rsidP="00FE208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</w:pPr>
    </w:p>
    <w:p w:rsidR="00FE208B" w:rsidRDefault="00FE208B" w:rsidP="00FE208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</w:pPr>
    </w:p>
    <w:p w:rsidR="001169C2" w:rsidRPr="00FE208B" w:rsidRDefault="001169C2" w:rsidP="00FE208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lastRenderedPageBreak/>
        <w:t>Хто</w:t>
      </w:r>
      <w:proofErr w:type="spellEnd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приймає</w:t>
      </w:r>
      <w:proofErr w:type="spellEnd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proofErr w:type="gram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р</w:t>
      </w:r>
      <w:proofErr w:type="gramEnd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ішення</w:t>
      </w:r>
      <w:proofErr w:type="spellEnd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 xml:space="preserve"> про </w:t>
      </w:r>
      <w:proofErr w:type="spell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проведення</w:t>
      </w:r>
      <w:proofErr w:type="spellEnd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 xml:space="preserve"> конкурсу на посаду директора</w:t>
      </w:r>
    </w:p>
    <w:p w:rsidR="00FE208B" w:rsidRDefault="00FE208B" w:rsidP="001169C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proofErr w:type="spellStart"/>
      <w:r w:rsidRPr="001169C2">
        <w:rPr>
          <w:color w:val="000000"/>
          <w:sz w:val="28"/>
          <w:szCs w:val="28"/>
        </w:rPr>
        <w:t>Затверджує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положення</w:t>
      </w:r>
      <w:proofErr w:type="spellEnd"/>
      <w:r w:rsidRPr="001169C2">
        <w:rPr>
          <w:color w:val="000000"/>
          <w:sz w:val="28"/>
          <w:szCs w:val="28"/>
        </w:rPr>
        <w:t xml:space="preserve"> про конкурс на посаду директора </w:t>
      </w:r>
      <w:proofErr w:type="spellStart"/>
      <w:r w:rsidRPr="001169C2">
        <w:rPr>
          <w:color w:val="000000"/>
          <w:sz w:val="28"/>
          <w:szCs w:val="28"/>
        </w:rPr>
        <w:t>школи</w:t>
      </w:r>
      <w:proofErr w:type="spellEnd"/>
      <w:r w:rsidRPr="001169C2">
        <w:rPr>
          <w:color w:val="000000"/>
          <w:sz w:val="28"/>
          <w:szCs w:val="28"/>
        </w:rPr>
        <w:t xml:space="preserve"> та </w:t>
      </w:r>
      <w:proofErr w:type="spellStart"/>
      <w:r w:rsidRPr="001169C2">
        <w:rPr>
          <w:color w:val="000000"/>
          <w:sz w:val="28"/>
          <w:szCs w:val="28"/>
        </w:rPr>
        <w:t>приймає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169C2">
        <w:rPr>
          <w:color w:val="000000"/>
          <w:sz w:val="28"/>
          <w:szCs w:val="28"/>
        </w:rPr>
        <w:t>р</w:t>
      </w:r>
      <w:proofErr w:type="gramEnd"/>
      <w:r w:rsidRPr="001169C2">
        <w:rPr>
          <w:color w:val="000000"/>
          <w:sz w:val="28"/>
          <w:szCs w:val="28"/>
        </w:rPr>
        <w:t>ішення</w:t>
      </w:r>
      <w:proofErr w:type="spellEnd"/>
      <w:r w:rsidRPr="001169C2">
        <w:rPr>
          <w:color w:val="000000"/>
          <w:sz w:val="28"/>
          <w:szCs w:val="28"/>
        </w:rPr>
        <w:t xml:space="preserve"> про </w:t>
      </w:r>
      <w:proofErr w:type="spellStart"/>
      <w:r w:rsidRPr="001169C2">
        <w:rPr>
          <w:color w:val="000000"/>
          <w:sz w:val="28"/>
          <w:szCs w:val="28"/>
        </w:rPr>
        <w:t>проведення</w:t>
      </w:r>
      <w:proofErr w:type="spellEnd"/>
      <w:r w:rsidRPr="001169C2">
        <w:rPr>
          <w:color w:val="000000"/>
          <w:sz w:val="28"/>
          <w:szCs w:val="28"/>
        </w:rPr>
        <w:t xml:space="preserve"> конкурсу </w:t>
      </w:r>
      <w:proofErr w:type="spellStart"/>
      <w:r w:rsidRPr="001169C2">
        <w:rPr>
          <w:color w:val="000000"/>
          <w:sz w:val="28"/>
          <w:szCs w:val="28"/>
        </w:rPr>
        <w:t>засновник</w:t>
      </w:r>
      <w:proofErr w:type="spellEnd"/>
      <w:r w:rsidRPr="001169C2">
        <w:rPr>
          <w:color w:val="000000"/>
          <w:sz w:val="28"/>
          <w:szCs w:val="28"/>
        </w:rPr>
        <w:t xml:space="preserve"> закладу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або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уповноважений</w:t>
      </w:r>
      <w:proofErr w:type="spellEnd"/>
      <w:r w:rsidRPr="001169C2">
        <w:rPr>
          <w:color w:val="000000"/>
          <w:sz w:val="28"/>
          <w:szCs w:val="28"/>
        </w:rPr>
        <w:t xml:space="preserve"> ним орган (</w:t>
      </w:r>
      <w:proofErr w:type="spellStart"/>
      <w:r w:rsidRPr="001169C2">
        <w:rPr>
          <w:color w:val="000000"/>
          <w:sz w:val="28"/>
          <w:szCs w:val="28"/>
        </w:rPr>
        <w:t>посадова</w:t>
      </w:r>
      <w:proofErr w:type="spellEnd"/>
      <w:r w:rsidRPr="001169C2">
        <w:rPr>
          <w:color w:val="000000"/>
          <w:sz w:val="28"/>
          <w:szCs w:val="28"/>
        </w:rPr>
        <w:t xml:space="preserve"> особа) (</w:t>
      </w:r>
      <w:proofErr w:type="spellStart"/>
      <w:r w:rsidRPr="001169C2">
        <w:rPr>
          <w:color w:val="000000"/>
          <w:sz w:val="28"/>
          <w:szCs w:val="28"/>
        </w:rPr>
        <w:t>стаття</w:t>
      </w:r>
      <w:proofErr w:type="spellEnd"/>
      <w:r w:rsidRPr="001169C2">
        <w:rPr>
          <w:color w:val="000000"/>
          <w:sz w:val="28"/>
          <w:szCs w:val="28"/>
        </w:rPr>
        <w:t xml:space="preserve"> 37, пункт 2, </w:t>
      </w:r>
      <w:proofErr w:type="spellStart"/>
      <w:r w:rsidRPr="001169C2">
        <w:rPr>
          <w:color w:val="000000"/>
          <w:sz w:val="28"/>
          <w:szCs w:val="28"/>
        </w:rPr>
        <w:t>абзаци</w:t>
      </w:r>
      <w:proofErr w:type="spellEnd"/>
      <w:r w:rsidRPr="001169C2">
        <w:rPr>
          <w:color w:val="000000"/>
          <w:sz w:val="28"/>
          <w:szCs w:val="28"/>
        </w:rPr>
        <w:t xml:space="preserve"> 2, 3). </w:t>
      </w:r>
      <w:proofErr w:type="spellStart"/>
      <w:r w:rsidRPr="001169C2">
        <w:rPr>
          <w:color w:val="000000"/>
          <w:sz w:val="28"/>
          <w:szCs w:val="28"/>
        </w:rPr>
        <w:t>Керівника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gramStart"/>
      <w:r w:rsidRPr="001169C2">
        <w:rPr>
          <w:color w:val="000000"/>
          <w:sz w:val="28"/>
          <w:szCs w:val="28"/>
        </w:rPr>
        <w:t>приватного</w:t>
      </w:r>
      <w:proofErr w:type="gramEnd"/>
      <w:r w:rsidRPr="001169C2">
        <w:rPr>
          <w:color w:val="000000"/>
          <w:sz w:val="28"/>
          <w:szCs w:val="28"/>
        </w:rPr>
        <w:t xml:space="preserve">, корпоративного закладу </w:t>
      </w:r>
      <w:proofErr w:type="spellStart"/>
      <w:r w:rsidRPr="001169C2">
        <w:rPr>
          <w:color w:val="000000"/>
          <w:sz w:val="28"/>
          <w:szCs w:val="28"/>
        </w:rPr>
        <w:t>також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обирає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засновник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але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відповідно</w:t>
      </w:r>
      <w:proofErr w:type="spellEnd"/>
      <w:r w:rsidRPr="001169C2">
        <w:rPr>
          <w:color w:val="000000"/>
          <w:sz w:val="28"/>
          <w:szCs w:val="28"/>
        </w:rPr>
        <w:t xml:space="preserve"> до </w:t>
      </w:r>
      <w:proofErr w:type="spellStart"/>
      <w:r w:rsidRPr="001169C2">
        <w:rPr>
          <w:color w:val="000000"/>
          <w:sz w:val="28"/>
          <w:szCs w:val="28"/>
        </w:rPr>
        <w:t>установчих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документів</w:t>
      </w:r>
      <w:proofErr w:type="spellEnd"/>
      <w:r w:rsidRPr="001169C2">
        <w:rPr>
          <w:color w:val="000000"/>
          <w:sz w:val="28"/>
          <w:szCs w:val="28"/>
        </w:rPr>
        <w:t xml:space="preserve"> закладу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 (</w:t>
      </w:r>
      <w:proofErr w:type="spellStart"/>
      <w:r w:rsidRPr="001169C2">
        <w:rPr>
          <w:color w:val="000000"/>
          <w:sz w:val="28"/>
          <w:szCs w:val="28"/>
        </w:rPr>
        <w:t>стаття</w:t>
      </w:r>
      <w:proofErr w:type="spellEnd"/>
      <w:r w:rsidRPr="001169C2">
        <w:rPr>
          <w:color w:val="000000"/>
          <w:sz w:val="28"/>
          <w:szCs w:val="28"/>
        </w:rPr>
        <w:t xml:space="preserve"> 39, пункт 1).</w:t>
      </w:r>
    </w:p>
    <w:p w:rsidR="00FE208B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1169C2">
        <w:rPr>
          <w:color w:val="000000"/>
          <w:sz w:val="28"/>
          <w:szCs w:val="28"/>
        </w:rPr>
        <w:t>Представниками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засновника</w:t>
      </w:r>
      <w:proofErr w:type="spellEnd"/>
      <w:r w:rsidRPr="001169C2">
        <w:rPr>
          <w:color w:val="000000"/>
          <w:sz w:val="28"/>
          <w:szCs w:val="28"/>
        </w:rPr>
        <w:t xml:space="preserve"> для </w:t>
      </w:r>
      <w:proofErr w:type="spellStart"/>
      <w:r w:rsidRPr="001169C2">
        <w:rPr>
          <w:color w:val="000000"/>
          <w:sz w:val="28"/>
          <w:szCs w:val="28"/>
        </w:rPr>
        <w:t>державної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школи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посадові</w:t>
      </w:r>
      <w:proofErr w:type="spellEnd"/>
      <w:r w:rsidRPr="001169C2">
        <w:rPr>
          <w:color w:val="000000"/>
          <w:sz w:val="28"/>
          <w:szCs w:val="28"/>
        </w:rPr>
        <w:t xml:space="preserve"> особи органу </w:t>
      </w:r>
      <w:proofErr w:type="spellStart"/>
      <w:r w:rsidRPr="001169C2">
        <w:rPr>
          <w:color w:val="000000"/>
          <w:sz w:val="28"/>
          <w:szCs w:val="28"/>
        </w:rPr>
        <w:t>державної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влади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комунального</w:t>
      </w:r>
      <w:proofErr w:type="spellEnd"/>
      <w:r w:rsidRPr="001169C2">
        <w:rPr>
          <w:color w:val="000000"/>
          <w:sz w:val="28"/>
          <w:szCs w:val="28"/>
        </w:rPr>
        <w:t xml:space="preserve"> - </w:t>
      </w:r>
      <w:proofErr w:type="spellStart"/>
      <w:r w:rsidRPr="001169C2">
        <w:rPr>
          <w:color w:val="000000"/>
          <w:sz w:val="28"/>
          <w:szCs w:val="28"/>
        </w:rPr>
        <w:t>депутати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відповідного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представницького</w:t>
      </w:r>
      <w:proofErr w:type="spellEnd"/>
      <w:r w:rsidRPr="001169C2">
        <w:rPr>
          <w:color w:val="000000"/>
          <w:sz w:val="28"/>
          <w:szCs w:val="28"/>
        </w:rPr>
        <w:t xml:space="preserve"> органу </w:t>
      </w:r>
      <w:proofErr w:type="spellStart"/>
      <w:proofErr w:type="gramStart"/>
      <w:r w:rsidRPr="001169C2">
        <w:rPr>
          <w:color w:val="000000"/>
          <w:sz w:val="28"/>
          <w:szCs w:val="28"/>
        </w:rPr>
        <w:t>м</w:t>
      </w:r>
      <w:proofErr w:type="gramEnd"/>
      <w:r w:rsidRPr="001169C2">
        <w:rPr>
          <w:color w:val="000000"/>
          <w:sz w:val="28"/>
          <w:szCs w:val="28"/>
        </w:rPr>
        <w:t>ісцевого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самоврядування</w:t>
      </w:r>
      <w:proofErr w:type="spellEnd"/>
      <w:r w:rsidRPr="001169C2">
        <w:rPr>
          <w:color w:val="000000"/>
          <w:sz w:val="28"/>
          <w:szCs w:val="28"/>
        </w:rPr>
        <w:t>.</w:t>
      </w:r>
    </w:p>
    <w:p w:rsidR="00FE208B" w:rsidRDefault="00FE208B" w:rsidP="00FE208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C00000"/>
          <w:sz w:val="28"/>
          <w:szCs w:val="28"/>
          <w:u w:val="single"/>
          <w:bdr w:val="none" w:sz="0" w:space="0" w:color="auto" w:frame="1"/>
        </w:rPr>
      </w:pPr>
    </w:p>
    <w:p w:rsidR="001169C2" w:rsidRPr="00FE208B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  <w:u w:val="single"/>
        </w:rPr>
      </w:pPr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 xml:space="preserve">Як </w:t>
      </w:r>
      <w:proofErr w:type="spellStart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формується</w:t>
      </w:r>
      <w:proofErr w:type="spellEnd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конкурсна</w:t>
      </w:r>
      <w:proofErr w:type="spellEnd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комі</w:t>
      </w:r>
      <w:proofErr w:type="gramStart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с</w:t>
      </w:r>
      <w:proofErr w:type="gramEnd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ія</w:t>
      </w:r>
      <w:proofErr w:type="spellEnd"/>
    </w:p>
    <w:p w:rsidR="001169C2" w:rsidRDefault="001169C2" w:rsidP="001169C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Для </w:t>
      </w:r>
      <w:proofErr w:type="spellStart"/>
      <w:r w:rsidRPr="001169C2">
        <w:rPr>
          <w:color w:val="000000"/>
          <w:sz w:val="28"/>
          <w:szCs w:val="28"/>
        </w:rPr>
        <w:t>прозорості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проведення</w:t>
      </w:r>
      <w:proofErr w:type="spellEnd"/>
      <w:r w:rsidRPr="001169C2">
        <w:rPr>
          <w:color w:val="000000"/>
          <w:sz w:val="28"/>
          <w:szCs w:val="28"/>
        </w:rPr>
        <w:t xml:space="preserve"> конкурсу </w:t>
      </w:r>
      <w:proofErr w:type="spellStart"/>
      <w:r w:rsidRPr="001169C2">
        <w:rPr>
          <w:color w:val="000000"/>
          <w:sz w:val="28"/>
          <w:szCs w:val="28"/>
        </w:rPr>
        <w:t>засновник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або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уповноважений</w:t>
      </w:r>
      <w:proofErr w:type="spellEnd"/>
      <w:r w:rsidRPr="001169C2">
        <w:rPr>
          <w:color w:val="000000"/>
          <w:sz w:val="28"/>
          <w:szCs w:val="28"/>
        </w:rPr>
        <w:t xml:space="preserve"> ним орган </w:t>
      </w:r>
      <w:proofErr w:type="spellStart"/>
      <w:r w:rsidRPr="001169C2">
        <w:rPr>
          <w:color w:val="000000"/>
          <w:sz w:val="28"/>
          <w:szCs w:val="28"/>
        </w:rPr>
        <w:t>формує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конкурсну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комісію</w:t>
      </w:r>
      <w:proofErr w:type="spellEnd"/>
      <w:r w:rsidRPr="001169C2">
        <w:rPr>
          <w:color w:val="000000"/>
          <w:sz w:val="28"/>
          <w:szCs w:val="28"/>
        </w:rPr>
        <w:t xml:space="preserve"> та </w:t>
      </w:r>
      <w:proofErr w:type="spellStart"/>
      <w:r w:rsidRPr="001169C2">
        <w:rPr>
          <w:color w:val="000000"/>
          <w:sz w:val="28"/>
          <w:szCs w:val="28"/>
        </w:rPr>
        <w:t>затверджує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її</w:t>
      </w:r>
      <w:proofErr w:type="spellEnd"/>
      <w:r w:rsidRPr="001169C2">
        <w:rPr>
          <w:color w:val="000000"/>
          <w:sz w:val="28"/>
          <w:szCs w:val="28"/>
        </w:rPr>
        <w:t xml:space="preserve"> склад. У </w:t>
      </w:r>
      <w:proofErr w:type="spellStart"/>
      <w:r w:rsidRPr="001169C2">
        <w:rPr>
          <w:color w:val="000000"/>
          <w:sz w:val="28"/>
          <w:szCs w:val="28"/>
        </w:rPr>
        <w:t>комісії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має</w:t>
      </w:r>
      <w:proofErr w:type="spellEnd"/>
      <w:r w:rsidRPr="001169C2">
        <w:rPr>
          <w:color w:val="000000"/>
          <w:sz w:val="28"/>
          <w:szCs w:val="28"/>
        </w:rPr>
        <w:t xml:space="preserve"> бути </w:t>
      </w:r>
      <w:proofErr w:type="spellStart"/>
      <w:r w:rsidRPr="001169C2">
        <w:rPr>
          <w:color w:val="000000"/>
          <w:sz w:val="28"/>
          <w:szCs w:val="28"/>
        </w:rPr>
        <w:t>від</w:t>
      </w:r>
      <w:proofErr w:type="spellEnd"/>
      <w:r w:rsidRPr="001169C2">
        <w:rPr>
          <w:color w:val="000000"/>
          <w:sz w:val="28"/>
          <w:szCs w:val="28"/>
        </w:rPr>
        <w:t xml:space="preserve"> 6 до 15 </w:t>
      </w:r>
      <w:proofErr w:type="spellStart"/>
      <w:r w:rsidRPr="001169C2">
        <w:rPr>
          <w:color w:val="000000"/>
          <w:sz w:val="28"/>
          <w:szCs w:val="28"/>
        </w:rPr>
        <w:t>осіб</w:t>
      </w:r>
      <w:proofErr w:type="spellEnd"/>
      <w:r w:rsidRPr="001169C2">
        <w:rPr>
          <w:color w:val="000000"/>
          <w:sz w:val="28"/>
          <w:szCs w:val="28"/>
        </w:rPr>
        <w:t xml:space="preserve">. </w:t>
      </w:r>
      <w:proofErr w:type="gramStart"/>
      <w:r w:rsidRPr="001169C2">
        <w:rPr>
          <w:color w:val="000000"/>
          <w:sz w:val="28"/>
          <w:szCs w:val="28"/>
        </w:rPr>
        <w:t>До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її</w:t>
      </w:r>
      <w:proofErr w:type="spellEnd"/>
      <w:r w:rsidRPr="001169C2">
        <w:rPr>
          <w:color w:val="000000"/>
          <w:sz w:val="28"/>
          <w:szCs w:val="28"/>
        </w:rPr>
        <w:t xml:space="preserve"> складу </w:t>
      </w:r>
      <w:proofErr w:type="spellStart"/>
      <w:r w:rsidRPr="001169C2">
        <w:rPr>
          <w:color w:val="000000"/>
          <w:sz w:val="28"/>
          <w:szCs w:val="28"/>
        </w:rPr>
        <w:t>входять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представники</w:t>
      </w:r>
      <w:proofErr w:type="spellEnd"/>
      <w:r w:rsidRPr="001169C2">
        <w:rPr>
          <w:color w:val="000000"/>
          <w:sz w:val="28"/>
          <w:szCs w:val="28"/>
        </w:rPr>
        <w:t>:</w:t>
      </w:r>
    </w:p>
    <w:p w:rsidR="001169C2" w:rsidRPr="001169C2" w:rsidRDefault="001169C2" w:rsidP="001169C2">
      <w:pPr>
        <w:numPr>
          <w:ilvl w:val="0"/>
          <w:numId w:val="5"/>
        </w:numPr>
        <w:shd w:val="clear" w:color="auto" w:fill="FFFFFF"/>
        <w:spacing w:before="30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засновника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посадові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особи органу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влади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депутати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представницького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органу </w:t>
      </w:r>
      <w:proofErr w:type="spellStart"/>
      <w:proofErr w:type="gram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1169C2">
        <w:rPr>
          <w:rFonts w:ascii="Times New Roman" w:hAnsi="Times New Roman" w:cs="Times New Roman"/>
          <w:color w:val="000000"/>
          <w:sz w:val="28"/>
          <w:szCs w:val="28"/>
        </w:rPr>
        <w:t>ісцевого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(не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більше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однієї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особи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однієї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фракції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169C2" w:rsidRPr="001169C2" w:rsidRDefault="001169C2" w:rsidP="001169C2">
      <w:pPr>
        <w:numPr>
          <w:ilvl w:val="0"/>
          <w:numId w:val="5"/>
        </w:numPr>
        <w:shd w:val="clear" w:color="auto" w:fill="FFFFFF"/>
        <w:spacing w:before="30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місцевої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адміністрації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територіального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органу </w:t>
      </w:r>
      <w:proofErr w:type="gram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центрального</w:t>
      </w:r>
      <w:proofErr w:type="gram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органу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виконавчої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влади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якості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державні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службовці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1169C2" w:rsidRPr="001169C2" w:rsidRDefault="001169C2" w:rsidP="001169C2">
      <w:pPr>
        <w:numPr>
          <w:ilvl w:val="0"/>
          <w:numId w:val="5"/>
        </w:numPr>
        <w:shd w:val="clear" w:color="auto" w:fill="FFFFFF"/>
        <w:spacing w:before="30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інститутів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громадянського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суспільства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громадських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об’єднань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керівників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професійних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об’єднань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педагогічних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профспілкової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громадських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формувань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експертів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фахівців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тощо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(пункт 4,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стаття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39 Закону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повну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загальну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середню</w:t>
      </w:r>
      <w:proofErr w:type="spellEnd"/>
      <w:proofErr w:type="gram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>»).</w:t>
      </w:r>
      <w:proofErr w:type="gramEnd"/>
    </w:p>
    <w:p w:rsidR="001169C2" w:rsidRPr="001169C2" w:rsidRDefault="001169C2" w:rsidP="001169C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1169C2">
        <w:rPr>
          <w:color w:val="000000"/>
          <w:sz w:val="28"/>
          <w:szCs w:val="28"/>
        </w:rPr>
        <w:t xml:space="preserve">До складу </w:t>
      </w:r>
      <w:proofErr w:type="spellStart"/>
      <w:r w:rsidRPr="001169C2">
        <w:rPr>
          <w:color w:val="000000"/>
          <w:sz w:val="28"/>
          <w:szCs w:val="28"/>
        </w:rPr>
        <w:t>комісії</w:t>
      </w:r>
      <w:proofErr w:type="spellEnd"/>
      <w:r w:rsidRPr="001169C2">
        <w:rPr>
          <w:color w:val="000000"/>
          <w:sz w:val="28"/>
          <w:szCs w:val="28"/>
        </w:rPr>
        <w:t xml:space="preserve"> не </w:t>
      </w:r>
      <w:proofErr w:type="spellStart"/>
      <w:r w:rsidRPr="001169C2">
        <w:rPr>
          <w:color w:val="000000"/>
          <w:sz w:val="28"/>
          <w:szCs w:val="28"/>
        </w:rPr>
        <w:t>можуть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входити</w:t>
      </w:r>
      <w:proofErr w:type="spellEnd"/>
      <w:r w:rsidRPr="001169C2">
        <w:rPr>
          <w:color w:val="000000"/>
          <w:sz w:val="28"/>
          <w:szCs w:val="28"/>
        </w:rPr>
        <w:t xml:space="preserve"> особи, </w:t>
      </w:r>
      <w:proofErr w:type="spellStart"/>
      <w:r w:rsidRPr="001169C2">
        <w:rPr>
          <w:color w:val="000000"/>
          <w:sz w:val="28"/>
          <w:szCs w:val="28"/>
        </w:rPr>
        <w:t>які</w:t>
      </w:r>
      <w:proofErr w:type="spellEnd"/>
      <w:r w:rsidRPr="001169C2">
        <w:rPr>
          <w:color w:val="000000"/>
          <w:sz w:val="28"/>
          <w:szCs w:val="28"/>
        </w:rPr>
        <w:t>:</w:t>
      </w:r>
      <w:proofErr w:type="gramEnd"/>
    </w:p>
    <w:p w:rsidR="001169C2" w:rsidRPr="001169C2" w:rsidRDefault="001169C2" w:rsidP="001169C2">
      <w:pPr>
        <w:numPr>
          <w:ilvl w:val="0"/>
          <w:numId w:val="6"/>
        </w:numPr>
        <w:shd w:val="clear" w:color="auto" w:fill="FFFFFF"/>
        <w:spacing w:before="30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недієздатними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обмежену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цивільну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дієздатність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169C2" w:rsidRPr="001169C2" w:rsidRDefault="001169C2" w:rsidP="001169C2">
      <w:pPr>
        <w:numPr>
          <w:ilvl w:val="0"/>
          <w:numId w:val="6"/>
        </w:numPr>
        <w:shd w:val="clear" w:color="auto" w:fill="FFFFFF"/>
        <w:spacing w:before="30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судимість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останній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1169C2">
        <w:rPr>
          <w:rFonts w:ascii="Times New Roman" w:hAnsi="Times New Roman" w:cs="Times New Roman"/>
          <w:color w:val="000000"/>
          <w:sz w:val="28"/>
          <w:szCs w:val="28"/>
        </w:rPr>
        <w:t>ік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накладалося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адміністративне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стягнення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вчинення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корупційного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пов’язаного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корупцією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правопорушення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208B" w:rsidRDefault="001169C2" w:rsidP="00FE208B">
      <w:pPr>
        <w:numPr>
          <w:ilvl w:val="0"/>
          <w:numId w:val="6"/>
        </w:numPr>
        <w:shd w:val="clear" w:color="auto" w:fill="FFFFFF"/>
        <w:spacing w:before="30" w:after="0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близькими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особами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учасника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конкурсу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мати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конфлікт</w:t>
      </w:r>
      <w:proofErr w:type="spellEnd"/>
      <w:r w:rsidRPr="001169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інтересі</w:t>
      </w:r>
      <w:proofErr w:type="gramStart"/>
      <w:r w:rsidRPr="001169C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1169C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208B" w:rsidRDefault="00FE208B" w:rsidP="00FE208B">
      <w:pPr>
        <w:shd w:val="clear" w:color="auto" w:fill="FFFFFF"/>
        <w:spacing w:before="30"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</w:pPr>
    </w:p>
    <w:p w:rsidR="001169C2" w:rsidRDefault="001169C2" w:rsidP="00FE208B">
      <w:pPr>
        <w:shd w:val="clear" w:color="auto" w:fill="FFFFFF"/>
        <w:spacing w:before="30" w:after="0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</w:pPr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 xml:space="preserve">Як </w:t>
      </w:r>
      <w:proofErr w:type="spell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здійснюється</w:t>
      </w:r>
      <w:proofErr w:type="spellEnd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конкурсний</w:t>
      </w:r>
      <w:proofErr w:type="spellEnd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відбі</w:t>
      </w:r>
      <w:proofErr w:type="gram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р</w:t>
      </w:r>
      <w:proofErr w:type="spellEnd"/>
      <w:proofErr w:type="gramEnd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E208B">
        <w:rPr>
          <w:rFonts w:ascii="Times New Roman" w:hAnsi="Times New Roman" w:cs="Times New Roman"/>
          <w:b/>
          <w:color w:val="C00000"/>
          <w:sz w:val="28"/>
          <w:szCs w:val="28"/>
          <w:u w:val="single"/>
          <w:bdr w:val="none" w:sz="0" w:space="0" w:color="auto" w:frame="1"/>
        </w:rPr>
        <w:t>переможця</w:t>
      </w:r>
      <w:proofErr w:type="spellEnd"/>
    </w:p>
    <w:p w:rsidR="00FE208B" w:rsidRPr="00FE208B" w:rsidRDefault="00FE208B" w:rsidP="00FE208B">
      <w:pPr>
        <w:shd w:val="clear" w:color="auto" w:fill="FFFFFF"/>
        <w:spacing w:before="30"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169C2" w:rsidRP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1169C2">
        <w:rPr>
          <w:color w:val="000000"/>
          <w:sz w:val="28"/>
          <w:szCs w:val="28"/>
        </w:rPr>
        <w:t xml:space="preserve">Одним </w:t>
      </w:r>
      <w:proofErr w:type="spellStart"/>
      <w:r w:rsidRPr="001169C2">
        <w:rPr>
          <w:color w:val="000000"/>
          <w:sz w:val="28"/>
          <w:szCs w:val="28"/>
        </w:rPr>
        <w:t>із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етапів</w:t>
      </w:r>
      <w:proofErr w:type="spellEnd"/>
      <w:r w:rsidRPr="001169C2">
        <w:rPr>
          <w:color w:val="000000"/>
          <w:sz w:val="28"/>
          <w:szCs w:val="28"/>
        </w:rPr>
        <w:t xml:space="preserve"> конкурсного </w:t>
      </w:r>
      <w:proofErr w:type="spellStart"/>
      <w:r w:rsidRPr="001169C2">
        <w:rPr>
          <w:color w:val="000000"/>
          <w:sz w:val="28"/>
          <w:szCs w:val="28"/>
        </w:rPr>
        <w:t>відбору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претендентів</w:t>
      </w:r>
      <w:proofErr w:type="spellEnd"/>
      <w:r w:rsidRPr="001169C2">
        <w:rPr>
          <w:color w:val="000000"/>
          <w:sz w:val="28"/>
          <w:szCs w:val="28"/>
        </w:rPr>
        <w:t xml:space="preserve"> на посаду директора </w:t>
      </w:r>
      <w:proofErr w:type="spellStart"/>
      <w:r w:rsidRPr="001169C2">
        <w:rPr>
          <w:color w:val="000000"/>
          <w:sz w:val="28"/>
          <w:szCs w:val="28"/>
        </w:rPr>
        <w:t>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перевірка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знання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законодавства</w:t>
      </w:r>
      <w:proofErr w:type="spellEnd"/>
      <w:r w:rsidRPr="001169C2">
        <w:rPr>
          <w:color w:val="000000"/>
          <w:sz w:val="28"/>
          <w:szCs w:val="28"/>
        </w:rPr>
        <w:t xml:space="preserve"> у </w:t>
      </w:r>
      <w:proofErr w:type="spellStart"/>
      <w:r w:rsidRPr="001169C2">
        <w:rPr>
          <w:color w:val="000000"/>
          <w:sz w:val="28"/>
          <w:szCs w:val="28"/>
        </w:rPr>
        <w:t>сфері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загальної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середньої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зокрема</w:t>
      </w:r>
      <w:proofErr w:type="spellEnd"/>
      <w:r w:rsidRPr="001169C2">
        <w:rPr>
          <w:color w:val="000000"/>
          <w:sz w:val="28"/>
          <w:szCs w:val="28"/>
        </w:rPr>
        <w:t xml:space="preserve"> Закону </w:t>
      </w:r>
      <w:proofErr w:type="spellStart"/>
      <w:r w:rsidRPr="001169C2">
        <w:rPr>
          <w:color w:val="000000"/>
          <w:sz w:val="28"/>
          <w:szCs w:val="28"/>
        </w:rPr>
        <w:t>України</w:t>
      </w:r>
      <w:proofErr w:type="spellEnd"/>
      <w:r w:rsidRPr="001169C2">
        <w:rPr>
          <w:color w:val="000000"/>
          <w:sz w:val="28"/>
          <w:szCs w:val="28"/>
        </w:rPr>
        <w:t xml:space="preserve"> “Про </w:t>
      </w:r>
      <w:proofErr w:type="spellStart"/>
      <w:r w:rsidRPr="001169C2">
        <w:rPr>
          <w:color w:val="000000"/>
          <w:sz w:val="28"/>
          <w:szCs w:val="28"/>
        </w:rPr>
        <w:t>повну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загальну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середню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освіту</w:t>
      </w:r>
      <w:proofErr w:type="spellEnd"/>
      <w:r w:rsidRPr="001169C2">
        <w:rPr>
          <w:color w:val="000000"/>
          <w:sz w:val="28"/>
          <w:szCs w:val="28"/>
        </w:rPr>
        <w:t xml:space="preserve">”, "Про </w:t>
      </w:r>
      <w:proofErr w:type="spellStart"/>
      <w:r w:rsidRPr="001169C2">
        <w:rPr>
          <w:color w:val="000000"/>
          <w:sz w:val="28"/>
          <w:szCs w:val="28"/>
        </w:rPr>
        <w:t>освіту</w:t>
      </w:r>
      <w:proofErr w:type="spellEnd"/>
      <w:r w:rsidRPr="001169C2">
        <w:rPr>
          <w:color w:val="000000"/>
          <w:sz w:val="28"/>
          <w:szCs w:val="28"/>
        </w:rPr>
        <w:t xml:space="preserve">" та </w:t>
      </w:r>
      <w:proofErr w:type="spellStart"/>
      <w:r w:rsidRPr="001169C2">
        <w:rPr>
          <w:color w:val="000000"/>
          <w:sz w:val="28"/>
          <w:szCs w:val="28"/>
        </w:rPr>
        <w:t>інших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нормативно-правових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акті</w:t>
      </w:r>
      <w:proofErr w:type="gramStart"/>
      <w:r w:rsidRPr="001169C2">
        <w:rPr>
          <w:color w:val="000000"/>
          <w:sz w:val="28"/>
          <w:szCs w:val="28"/>
        </w:rPr>
        <w:t>в</w:t>
      </w:r>
      <w:proofErr w:type="spellEnd"/>
      <w:proofErr w:type="gramEnd"/>
      <w:r w:rsidRPr="001169C2">
        <w:rPr>
          <w:color w:val="000000"/>
          <w:sz w:val="28"/>
          <w:szCs w:val="28"/>
        </w:rPr>
        <w:t xml:space="preserve"> у </w:t>
      </w:r>
      <w:proofErr w:type="spellStart"/>
      <w:r w:rsidRPr="001169C2">
        <w:rPr>
          <w:color w:val="000000"/>
          <w:sz w:val="28"/>
          <w:szCs w:val="28"/>
        </w:rPr>
        <w:t>сфері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загальної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середньої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>.</w:t>
      </w:r>
    </w:p>
    <w:p w:rsidR="001169C2" w:rsidRP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1169C2">
        <w:rPr>
          <w:color w:val="000000"/>
          <w:sz w:val="28"/>
          <w:szCs w:val="28"/>
        </w:rPr>
        <w:t>Міністерство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і</w:t>
      </w:r>
      <w:proofErr w:type="spellEnd"/>
      <w:r w:rsidRPr="001169C2">
        <w:rPr>
          <w:color w:val="000000"/>
          <w:sz w:val="28"/>
          <w:szCs w:val="28"/>
        </w:rPr>
        <w:t xml:space="preserve"> науки </w:t>
      </w:r>
      <w:proofErr w:type="spellStart"/>
      <w:r w:rsidRPr="001169C2">
        <w:rPr>
          <w:color w:val="000000"/>
          <w:sz w:val="28"/>
          <w:szCs w:val="28"/>
        </w:rPr>
        <w:t>України</w:t>
      </w:r>
      <w:proofErr w:type="spellEnd"/>
      <w:r w:rsidRPr="001169C2">
        <w:rPr>
          <w:color w:val="000000"/>
          <w:sz w:val="28"/>
          <w:szCs w:val="28"/>
        </w:rPr>
        <w:t xml:space="preserve"> затвердило </w:t>
      </w:r>
      <w:proofErr w:type="spellStart"/>
      <w:r w:rsidRPr="001169C2">
        <w:rPr>
          <w:color w:val="000000"/>
          <w:sz w:val="28"/>
          <w:szCs w:val="28"/>
        </w:rPr>
        <w:t>примірний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перелік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питань</w:t>
      </w:r>
      <w:proofErr w:type="spellEnd"/>
      <w:r w:rsidRPr="001169C2">
        <w:rPr>
          <w:color w:val="000000"/>
          <w:sz w:val="28"/>
          <w:szCs w:val="28"/>
        </w:rPr>
        <w:t xml:space="preserve"> для </w:t>
      </w:r>
      <w:proofErr w:type="spellStart"/>
      <w:r w:rsidRPr="001169C2">
        <w:rPr>
          <w:color w:val="000000"/>
          <w:sz w:val="28"/>
          <w:szCs w:val="28"/>
        </w:rPr>
        <w:t>цієї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169C2">
        <w:rPr>
          <w:color w:val="000000"/>
          <w:sz w:val="28"/>
          <w:szCs w:val="28"/>
        </w:rPr>
        <w:t>перев</w:t>
      </w:r>
      <w:proofErr w:type="gramEnd"/>
      <w:r w:rsidRPr="001169C2">
        <w:rPr>
          <w:color w:val="000000"/>
          <w:sz w:val="28"/>
          <w:szCs w:val="28"/>
        </w:rPr>
        <w:t>ірки</w:t>
      </w:r>
      <w:proofErr w:type="spellEnd"/>
      <w:r w:rsidRPr="001169C2">
        <w:rPr>
          <w:color w:val="000000"/>
          <w:sz w:val="28"/>
          <w:szCs w:val="28"/>
        </w:rPr>
        <w:t>.</w:t>
      </w:r>
    </w:p>
    <w:p w:rsid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1169C2">
        <w:rPr>
          <w:color w:val="000000"/>
          <w:sz w:val="28"/>
          <w:szCs w:val="28"/>
        </w:rPr>
        <w:lastRenderedPageBreak/>
        <w:t>Знання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законодавства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169C2">
        <w:rPr>
          <w:color w:val="000000"/>
          <w:sz w:val="28"/>
          <w:szCs w:val="28"/>
        </w:rPr>
        <w:t>перев</w:t>
      </w:r>
      <w:proofErr w:type="gramEnd"/>
      <w:r w:rsidRPr="001169C2">
        <w:rPr>
          <w:color w:val="000000"/>
          <w:sz w:val="28"/>
          <w:szCs w:val="28"/>
        </w:rPr>
        <w:t>іряється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комп’ютерним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або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письмовим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тестуванням</w:t>
      </w:r>
      <w:proofErr w:type="spellEnd"/>
      <w:r w:rsidRPr="001169C2">
        <w:rPr>
          <w:color w:val="000000"/>
          <w:sz w:val="28"/>
          <w:szCs w:val="28"/>
        </w:rPr>
        <w:t xml:space="preserve">. </w:t>
      </w:r>
      <w:proofErr w:type="spellStart"/>
      <w:r w:rsidRPr="001169C2">
        <w:rPr>
          <w:color w:val="000000"/>
          <w:sz w:val="28"/>
          <w:szCs w:val="28"/>
        </w:rPr>
        <w:t>Тестові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завдання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можуть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складатися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gramStart"/>
      <w:r w:rsidRPr="001169C2">
        <w:rPr>
          <w:color w:val="000000"/>
          <w:sz w:val="28"/>
          <w:szCs w:val="28"/>
        </w:rPr>
        <w:t>на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1169C2">
        <w:rPr>
          <w:color w:val="000000"/>
          <w:sz w:val="28"/>
          <w:szCs w:val="28"/>
        </w:rPr>
        <w:t>основ</w:t>
      </w:r>
      <w:proofErr w:type="gramEnd"/>
      <w:r w:rsidRPr="001169C2">
        <w:rPr>
          <w:color w:val="000000"/>
          <w:sz w:val="28"/>
          <w:szCs w:val="28"/>
        </w:rPr>
        <w:t>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питань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Переліку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затвердженого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Міністерством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і</w:t>
      </w:r>
      <w:proofErr w:type="spellEnd"/>
      <w:r w:rsidRPr="001169C2">
        <w:rPr>
          <w:color w:val="000000"/>
          <w:sz w:val="28"/>
          <w:szCs w:val="28"/>
        </w:rPr>
        <w:t xml:space="preserve"> науки </w:t>
      </w:r>
      <w:proofErr w:type="spellStart"/>
      <w:r w:rsidRPr="001169C2">
        <w:rPr>
          <w:color w:val="000000"/>
          <w:sz w:val="28"/>
          <w:szCs w:val="28"/>
        </w:rPr>
        <w:t>України</w:t>
      </w:r>
      <w:proofErr w:type="spellEnd"/>
      <w:r w:rsidRPr="001169C2">
        <w:rPr>
          <w:color w:val="000000"/>
          <w:sz w:val="28"/>
          <w:szCs w:val="28"/>
        </w:rPr>
        <w:t xml:space="preserve">. </w:t>
      </w:r>
      <w:proofErr w:type="spellStart"/>
      <w:r w:rsidRPr="001169C2">
        <w:rPr>
          <w:color w:val="000000"/>
          <w:sz w:val="28"/>
          <w:szCs w:val="28"/>
        </w:rPr>
        <w:t>Детальні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рекомендації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щодо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розробки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тестування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gramStart"/>
      <w:r w:rsidRPr="001169C2">
        <w:rPr>
          <w:color w:val="000000"/>
          <w:sz w:val="28"/>
          <w:szCs w:val="28"/>
        </w:rPr>
        <w:t>у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листі</w:t>
      </w:r>
      <w:proofErr w:type="spellEnd"/>
      <w:r w:rsidRPr="001169C2">
        <w:rPr>
          <w:color w:val="000000"/>
          <w:sz w:val="28"/>
          <w:szCs w:val="28"/>
        </w:rPr>
        <w:t xml:space="preserve"> МОН </w:t>
      </w:r>
      <w:proofErr w:type="spellStart"/>
      <w:r w:rsidRPr="001169C2">
        <w:rPr>
          <w:color w:val="000000"/>
          <w:sz w:val="28"/>
          <w:szCs w:val="28"/>
        </w:rPr>
        <w:t>від</w:t>
      </w:r>
      <w:proofErr w:type="spellEnd"/>
      <w:r w:rsidRPr="001169C2">
        <w:rPr>
          <w:color w:val="000000"/>
          <w:sz w:val="28"/>
          <w:szCs w:val="28"/>
        </w:rPr>
        <w:t xml:space="preserve"> 20.05.2020 </w:t>
      </w:r>
      <w:hyperlink r:id="rId7" w:history="1">
        <w:r w:rsidRPr="001169C2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№1/9-264</w:t>
        </w:r>
      </w:hyperlink>
      <w:r w:rsidRPr="001169C2">
        <w:rPr>
          <w:color w:val="000000"/>
          <w:sz w:val="28"/>
          <w:szCs w:val="28"/>
        </w:rPr>
        <w:t xml:space="preserve">. </w:t>
      </w:r>
    </w:p>
    <w:p w:rsidR="001169C2" w:rsidRP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1169C2">
        <w:rPr>
          <w:color w:val="000000"/>
          <w:sz w:val="28"/>
          <w:szCs w:val="28"/>
        </w:rPr>
        <w:t>Перелік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питань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gramStart"/>
      <w:r w:rsidRPr="001169C2">
        <w:rPr>
          <w:color w:val="000000"/>
          <w:sz w:val="28"/>
          <w:szCs w:val="28"/>
        </w:rPr>
        <w:t>для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перевірки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знання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законодавства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gramStart"/>
      <w:r w:rsidRPr="001169C2">
        <w:rPr>
          <w:color w:val="000000"/>
          <w:sz w:val="28"/>
          <w:szCs w:val="28"/>
        </w:rPr>
        <w:t>у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сфері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загальної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середньої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затверджується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центральним</w:t>
      </w:r>
      <w:proofErr w:type="spellEnd"/>
      <w:r w:rsidRPr="001169C2">
        <w:rPr>
          <w:color w:val="000000"/>
          <w:sz w:val="28"/>
          <w:szCs w:val="28"/>
        </w:rPr>
        <w:t xml:space="preserve"> органом </w:t>
      </w:r>
      <w:proofErr w:type="spellStart"/>
      <w:r w:rsidRPr="001169C2">
        <w:rPr>
          <w:color w:val="000000"/>
          <w:sz w:val="28"/>
          <w:szCs w:val="28"/>
        </w:rPr>
        <w:t>виконавчої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влади</w:t>
      </w:r>
      <w:proofErr w:type="spellEnd"/>
      <w:r w:rsidRPr="001169C2">
        <w:rPr>
          <w:color w:val="000000"/>
          <w:sz w:val="28"/>
          <w:szCs w:val="28"/>
        </w:rPr>
        <w:t xml:space="preserve"> у </w:t>
      </w:r>
      <w:proofErr w:type="spellStart"/>
      <w:r w:rsidRPr="001169C2">
        <w:rPr>
          <w:color w:val="000000"/>
          <w:sz w:val="28"/>
          <w:szCs w:val="28"/>
        </w:rPr>
        <w:t>сфері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і</w:t>
      </w:r>
      <w:proofErr w:type="spellEnd"/>
      <w:r w:rsidRPr="001169C2">
        <w:rPr>
          <w:color w:val="000000"/>
          <w:sz w:val="28"/>
          <w:szCs w:val="28"/>
        </w:rPr>
        <w:t xml:space="preserve"> науки.</w:t>
      </w:r>
    </w:p>
    <w:p w:rsidR="001169C2" w:rsidRP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1169C2">
        <w:rPr>
          <w:color w:val="000000"/>
          <w:sz w:val="28"/>
          <w:szCs w:val="28"/>
        </w:rPr>
        <w:t>Форма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перевірки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знання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законодавства</w:t>
      </w:r>
      <w:proofErr w:type="spellEnd"/>
      <w:r w:rsidRPr="001169C2">
        <w:rPr>
          <w:color w:val="000000"/>
          <w:sz w:val="28"/>
          <w:szCs w:val="28"/>
        </w:rPr>
        <w:t xml:space="preserve"> (</w:t>
      </w:r>
      <w:proofErr w:type="spellStart"/>
      <w:r w:rsidRPr="001169C2">
        <w:rPr>
          <w:color w:val="000000"/>
          <w:sz w:val="28"/>
          <w:szCs w:val="28"/>
        </w:rPr>
        <w:t>письмове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чи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комп’ютерне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тестування</w:t>
      </w:r>
      <w:proofErr w:type="spellEnd"/>
      <w:r w:rsidRPr="001169C2">
        <w:rPr>
          <w:color w:val="000000"/>
          <w:sz w:val="28"/>
          <w:szCs w:val="28"/>
        </w:rPr>
        <w:t xml:space="preserve">), </w:t>
      </w:r>
      <w:proofErr w:type="spellStart"/>
      <w:r w:rsidRPr="001169C2">
        <w:rPr>
          <w:color w:val="000000"/>
          <w:sz w:val="28"/>
          <w:szCs w:val="28"/>
        </w:rPr>
        <w:t>зразок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ситуаційного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завдання</w:t>
      </w:r>
      <w:proofErr w:type="spellEnd"/>
      <w:r w:rsidRPr="001169C2">
        <w:rPr>
          <w:color w:val="000000"/>
          <w:sz w:val="28"/>
          <w:szCs w:val="28"/>
        </w:rPr>
        <w:t xml:space="preserve"> та </w:t>
      </w:r>
      <w:proofErr w:type="spellStart"/>
      <w:r w:rsidRPr="001169C2">
        <w:rPr>
          <w:color w:val="000000"/>
          <w:sz w:val="28"/>
          <w:szCs w:val="28"/>
        </w:rPr>
        <w:t>критерії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їх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оцінювання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визначаються</w:t>
      </w:r>
      <w:proofErr w:type="spellEnd"/>
      <w:r w:rsidRPr="001169C2">
        <w:rPr>
          <w:color w:val="000000"/>
          <w:sz w:val="28"/>
          <w:szCs w:val="28"/>
        </w:rPr>
        <w:t xml:space="preserve"> у </w:t>
      </w:r>
      <w:proofErr w:type="spellStart"/>
      <w:r w:rsidRPr="001169C2">
        <w:rPr>
          <w:color w:val="000000"/>
          <w:sz w:val="28"/>
          <w:szCs w:val="28"/>
        </w:rPr>
        <w:t>положенні</w:t>
      </w:r>
      <w:proofErr w:type="spellEnd"/>
      <w:r w:rsidRPr="001169C2">
        <w:rPr>
          <w:color w:val="000000"/>
          <w:sz w:val="28"/>
          <w:szCs w:val="28"/>
        </w:rPr>
        <w:t xml:space="preserve"> про конкурс на посаду </w:t>
      </w:r>
      <w:proofErr w:type="spellStart"/>
      <w:r w:rsidRPr="001169C2">
        <w:rPr>
          <w:color w:val="000000"/>
          <w:sz w:val="28"/>
          <w:szCs w:val="28"/>
        </w:rPr>
        <w:t>керівника</w:t>
      </w:r>
      <w:proofErr w:type="spellEnd"/>
      <w:r w:rsidRPr="001169C2">
        <w:rPr>
          <w:color w:val="000000"/>
          <w:sz w:val="28"/>
          <w:szCs w:val="28"/>
        </w:rPr>
        <w:t xml:space="preserve"> закладу </w:t>
      </w:r>
      <w:proofErr w:type="spellStart"/>
      <w:r w:rsidRPr="001169C2">
        <w:rPr>
          <w:color w:val="000000"/>
          <w:sz w:val="28"/>
          <w:szCs w:val="28"/>
        </w:rPr>
        <w:t>загальної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середньої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>.</w:t>
      </w:r>
    </w:p>
    <w:p w:rsidR="001169C2" w:rsidRP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1169C2">
        <w:rPr>
          <w:color w:val="000000"/>
          <w:sz w:val="28"/>
          <w:szCs w:val="28"/>
        </w:rPr>
        <w:t>Також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професійні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компетентності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перевіряються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виконанням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письмового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ситуаційного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завдання</w:t>
      </w:r>
      <w:proofErr w:type="spellEnd"/>
      <w:r w:rsidRPr="001169C2">
        <w:rPr>
          <w:color w:val="000000"/>
          <w:sz w:val="28"/>
          <w:szCs w:val="28"/>
        </w:rPr>
        <w:t xml:space="preserve"> та </w:t>
      </w:r>
      <w:proofErr w:type="spellStart"/>
      <w:r w:rsidRPr="001169C2">
        <w:rPr>
          <w:color w:val="000000"/>
          <w:sz w:val="28"/>
          <w:szCs w:val="28"/>
        </w:rPr>
        <w:t>публічним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представленням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відкритої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презентації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gramStart"/>
      <w:r w:rsidRPr="001169C2">
        <w:rPr>
          <w:color w:val="000000"/>
          <w:sz w:val="28"/>
          <w:szCs w:val="28"/>
        </w:rPr>
        <w:t>державною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мовою</w:t>
      </w:r>
      <w:proofErr w:type="spellEnd"/>
      <w:r w:rsidRPr="001169C2">
        <w:rPr>
          <w:color w:val="000000"/>
          <w:sz w:val="28"/>
          <w:szCs w:val="28"/>
        </w:rPr>
        <w:t xml:space="preserve"> перспективного плану </w:t>
      </w:r>
      <w:proofErr w:type="spellStart"/>
      <w:r w:rsidRPr="001169C2">
        <w:rPr>
          <w:color w:val="000000"/>
          <w:sz w:val="28"/>
          <w:szCs w:val="28"/>
        </w:rPr>
        <w:t>розвитку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школи</w:t>
      </w:r>
      <w:proofErr w:type="spellEnd"/>
      <w:r w:rsidRPr="001169C2">
        <w:rPr>
          <w:color w:val="000000"/>
          <w:sz w:val="28"/>
          <w:szCs w:val="28"/>
        </w:rPr>
        <w:t xml:space="preserve">. </w:t>
      </w:r>
      <w:proofErr w:type="spellStart"/>
      <w:r w:rsidRPr="001169C2">
        <w:rPr>
          <w:color w:val="000000"/>
          <w:sz w:val="28"/>
          <w:szCs w:val="28"/>
        </w:rPr>
        <w:t>Також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кандидати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мають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відповідати</w:t>
      </w:r>
      <w:proofErr w:type="spellEnd"/>
      <w:r w:rsidRPr="001169C2">
        <w:rPr>
          <w:color w:val="000000"/>
          <w:sz w:val="28"/>
          <w:szCs w:val="28"/>
        </w:rPr>
        <w:t xml:space="preserve"> на </w:t>
      </w:r>
      <w:proofErr w:type="spellStart"/>
      <w:r w:rsidRPr="001169C2">
        <w:rPr>
          <w:color w:val="000000"/>
          <w:sz w:val="28"/>
          <w:szCs w:val="28"/>
        </w:rPr>
        <w:t>запитання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членів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конкурсної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комісії</w:t>
      </w:r>
      <w:proofErr w:type="spellEnd"/>
      <w:r w:rsidRPr="001169C2">
        <w:rPr>
          <w:color w:val="000000"/>
          <w:sz w:val="28"/>
          <w:szCs w:val="28"/>
        </w:rPr>
        <w:t xml:space="preserve"> в межах </w:t>
      </w:r>
      <w:proofErr w:type="spellStart"/>
      <w:r w:rsidRPr="001169C2">
        <w:rPr>
          <w:color w:val="000000"/>
          <w:sz w:val="28"/>
          <w:szCs w:val="28"/>
        </w:rPr>
        <w:t>змісту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gramStart"/>
      <w:r w:rsidRPr="001169C2">
        <w:rPr>
          <w:color w:val="000000"/>
          <w:sz w:val="28"/>
          <w:szCs w:val="28"/>
        </w:rPr>
        <w:t>конкурсного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випробування</w:t>
      </w:r>
      <w:proofErr w:type="spellEnd"/>
      <w:r w:rsidRPr="001169C2">
        <w:rPr>
          <w:color w:val="000000"/>
          <w:sz w:val="28"/>
          <w:szCs w:val="28"/>
        </w:rPr>
        <w:t>.</w:t>
      </w:r>
    </w:p>
    <w:p w:rsidR="00FE208B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1169C2">
        <w:rPr>
          <w:color w:val="000000"/>
          <w:sz w:val="28"/>
          <w:szCs w:val="28"/>
        </w:rPr>
        <w:t>Засновник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обов’язково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має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забезпечити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відеофіксацію</w:t>
      </w:r>
      <w:proofErr w:type="spellEnd"/>
      <w:r w:rsidRPr="001169C2">
        <w:rPr>
          <w:color w:val="000000"/>
          <w:sz w:val="28"/>
          <w:szCs w:val="28"/>
        </w:rPr>
        <w:t xml:space="preserve"> та, </w:t>
      </w:r>
      <w:proofErr w:type="spellStart"/>
      <w:r w:rsidRPr="001169C2">
        <w:rPr>
          <w:color w:val="000000"/>
          <w:sz w:val="28"/>
          <w:szCs w:val="28"/>
        </w:rPr>
        <w:t>якщо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можливо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відеотрансляцію</w:t>
      </w:r>
      <w:proofErr w:type="spellEnd"/>
      <w:r w:rsidRPr="001169C2">
        <w:rPr>
          <w:color w:val="000000"/>
          <w:sz w:val="28"/>
          <w:szCs w:val="28"/>
        </w:rPr>
        <w:t xml:space="preserve"> конкурсного </w:t>
      </w:r>
      <w:proofErr w:type="spellStart"/>
      <w:r w:rsidRPr="001169C2">
        <w:rPr>
          <w:color w:val="000000"/>
          <w:sz w:val="28"/>
          <w:szCs w:val="28"/>
        </w:rPr>
        <w:t>відбору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подальшим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оприлюдненням</w:t>
      </w:r>
      <w:proofErr w:type="spellEnd"/>
      <w:r w:rsidRPr="001169C2">
        <w:rPr>
          <w:color w:val="000000"/>
          <w:sz w:val="28"/>
          <w:szCs w:val="28"/>
        </w:rPr>
        <w:t xml:space="preserve"> на </w:t>
      </w:r>
      <w:proofErr w:type="spellStart"/>
      <w:r w:rsidRPr="001169C2">
        <w:rPr>
          <w:color w:val="000000"/>
          <w:sz w:val="28"/>
          <w:szCs w:val="28"/>
        </w:rPr>
        <w:t>своєму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офіційному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вебсайті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відеозапису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протягом</w:t>
      </w:r>
      <w:proofErr w:type="spellEnd"/>
      <w:r w:rsidRPr="001169C2">
        <w:rPr>
          <w:color w:val="000000"/>
          <w:sz w:val="28"/>
          <w:szCs w:val="28"/>
        </w:rPr>
        <w:t xml:space="preserve"> одного </w:t>
      </w:r>
      <w:proofErr w:type="spellStart"/>
      <w:r w:rsidRPr="001169C2">
        <w:rPr>
          <w:color w:val="000000"/>
          <w:sz w:val="28"/>
          <w:szCs w:val="28"/>
        </w:rPr>
        <w:t>робочого</w:t>
      </w:r>
      <w:proofErr w:type="spellEnd"/>
      <w:r w:rsidRPr="001169C2">
        <w:rPr>
          <w:color w:val="000000"/>
          <w:sz w:val="28"/>
          <w:szCs w:val="28"/>
        </w:rPr>
        <w:t xml:space="preserve"> дня </w:t>
      </w:r>
      <w:proofErr w:type="spellStart"/>
      <w:r w:rsidRPr="001169C2">
        <w:rPr>
          <w:color w:val="000000"/>
          <w:sz w:val="28"/>
          <w:szCs w:val="28"/>
        </w:rPr>
        <w:t>з</w:t>
      </w:r>
      <w:proofErr w:type="spellEnd"/>
      <w:r w:rsidRPr="001169C2">
        <w:rPr>
          <w:color w:val="000000"/>
          <w:sz w:val="28"/>
          <w:szCs w:val="28"/>
        </w:rPr>
        <w:t xml:space="preserve"> дня </w:t>
      </w:r>
      <w:proofErr w:type="spellStart"/>
      <w:r w:rsidRPr="001169C2">
        <w:rPr>
          <w:color w:val="000000"/>
          <w:sz w:val="28"/>
          <w:szCs w:val="28"/>
        </w:rPr>
        <w:t>його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проведення</w:t>
      </w:r>
      <w:proofErr w:type="spellEnd"/>
      <w:r w:rsidRPr="001169C2">
        <w:rPr>
          <w:color w:val="000000"/>
          <w:sz w:val="28"/>
          <w:szCs w:val="28"/>
        </w:rPr>
        <w:t xml:space="preserve"> (пункт 8, </w:t>
      </w:r>
      <w:proofErr w:type="spellStart"/>
      <w:r w:rsidRPr="001169C2">
        <w:rPr>
          <w:color w:val="000000"/>
          <w:sz w:val="28"/>
          <w:szCs w:val="28"/>
        </w:rPr>
        <w:t>стаття</w:t>
      </w:r>
      <w:proofErr w:type="spellEnd"/>
      <w:r w:rsidRPr="001169C2">
        <w:rPr>
          <w:color w:val="000000"/>
          <w:sz w:val="28"/>
          <w:szCs w:val="28"/>
        </w:rPr>
        <w:t xml:space="preserve"> 39 Закону </w:t>
      </w:r>
      <w:proofErr w:type="spellStart"/>
      <w:r w:rsidRPr="001169C2">
        <w:rPr>
          <w:color w:val="000000"/>
          <w:sz w:val="28"/>
          <w:szCs w:val="28"/>
        </w:rPr>
        <w:t>України</w:t>
      </w:r>
      <w:proofErr w:type="spellEnd"/>
      <w:r w:rsidRPr="001169C2">
        <w:rPr>
          <w:color w:val="000000"/>
          <w:sz w:val="28"/>
          <w:szCs w:val="28"/>
        </w:rPr>
        <w:t xml:space="preserve"> «Про </w:t>
      </w:r>
      <w:proofErr w:type="spellStart"/>
      <w:r w:rsidRPr="001169C2">
        <w:rPr>
          <w:color w:val="000000"/>
          <w:sz w:val="28"/>
          <w:szCs w:val="28"/>
        </w:rPr>
        <w:t>повну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загальну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середню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освіту</w:t>
      </w:r>
      <w:proofErr w:type="spellEnd"/>
      <w:r w:rsidRPr="001169C2">
        <w:rPr>
          <w:color w:val="000000"/>
          <w:sz w:val="28"/>
          <w:szCs w:val="28"/>
        </w:rPr>
        <w:t>»).</w:t>
      </w:r>
      <w:proofErr w:type="gramEnd"/>
    </w:p>
    <w:p w:rsidR="00FE208B" w:rsidRDefault="00FE208B" w:rsidP="00FE208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C00000"/>
          <w:sz w:val="28"/>
          <w:szCs w:val="28"/>
          <w:u w:val="single"/>
          <w:bdr w:val="none" w:sz="0" w:space="0" w:color="auto" w:frame="1"/>
        </w:rPr>
      </w:pPr>
    </w:p>
    <w:p w:rsidR="001169C2" w:rsidRPr="00FE208B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  <w:u w:val="single"/>
        </w:rPr>
      </w:pPr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 xml:space="preserve">На </w:t>
      </w:r>
      <w:proofErr w:type="spellStart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який</w:t>
      </w:r>
      <w:proofErr w:type="spellEnd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термін</w:t>
      </w:r>
      <w:proofErr w:type="spellEnd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призначається</w:t>
      </w:r>
      <w:proofErr w:type="spellEnd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 xml:space="preserve"> директор </w:t>
      </w:r>
      <w:proofErr w:type="spellStart"/>
      <w:r w:rsidRPr="00FE208B">
        <w:rPr>
          <w:b/>
          <w:color w:val="C00000"/>
          <w:sz w:val="28"/>
          <w:szCs w:val="28"/>
          <w:u w:val="single"/>
          <w:bdr w:val="none" w:sz="0" w:space="0" w:color="auto" w:frame="1"/>
        </w:rPr>
        <w:t>школи</w:t>
      </w:r>
      <w:proofErr w:type="spellEnd"/>
    </w:p>
    <w:p w:rsidR="001169C2" w:rsidRDefault="001169C2" w:rsidP="001169C2">
      <w:pPr>
        <w:pStyle w:val="a3"/>
        <w:shd w:val="clear" w:color="auto" w:fill="FFFFFF"/>
        <w:spacing w:before="0" w:beforeAutospacing="0" w:after="210" w:afterAutospacing="0"/>
        <w:jc w:val="both"/>
        <w:rPr>
          <w:color w:val="000000"/>
          <w:sz w:val="28"/>
          <w:szCs w:val="28"/>
        </w:rPr>
      </w:pPr>
    </w:p>
    <w:p w:rsidR="001169C2" w:rsidRP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gramStart"/>
      <w:r w:rsidRPr="001169C2">
        <w:rPr>
          <w:color w:val="000000"/>
          <w:sz w:val="28"/>
          <w:szCs w:val="28"/>
        </w:rPr>
        <w:t>З</w:t>
      </w:r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переможцем</w:t>
      </w:r>
      <w:proofErr w:type="spellEnd"/>
      <w:r w:rsidRPr="001169C2">
        <w:rPr>
          <w:color w:val="000000"/>
          <w:sz w:val="28"/>
          <w:szCs w:val="28"/>
        </w:rPr>
        <w:t xml:space="preserve"> конкурсу </w:t>
      </w:r>
      <w:proofErr w:type="spellStart"/>
      <w:r w:rsidRPr="001169C2">
        <w:rPr>
          <w:color w:val="000000"/>
          <w:sz w:val="28"/>
          <w:szCs w:val="28"/>
        </w:rPr>
        <w:t>укладається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трудовий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договір</w:t>
      </w:r>
      <w:proofErr w:type="spellEnd"/>
      <w:r w:rsidRPr="001169C2">
        <w:rPr>
          <w:color w:val="000000"/>
          <w:sz w:val="28"/>
          <w:szCs w:val="28"/>
        </w:rPr>
        <w:t xml:space="preserve">. </w:t>
      </w:r>
      <w:proofErr w:type="spellStart"/>
      <w:r w:rsidRPr="001169C2">
        <w:rPr>
          <w:color w:val="000000"/>
          <w:sz w:val="28"/>
          <w:szCs w:val="28"/>
        </w:rPr>
        <w:t>Якщо</w:t>
      </w:r>
      <w:proofErr w:type="spellEnd"/>
      <w:r w:rsidRPr="001169C2">
        <w:rPr>
          <w:color w:val="000000"/>
          <w:sz w:val="28"/>
          <w:szCs w:val="28"/>
        </w:rPr>
        <w:t xml:space="preserve"> особа </w:t>
      </w:r>
      <w:proofErr w:type="spellStart"/>
      <w:r w:rsidRPr="001169C2">
        <w:rPr>
          <w:color w:val="000000"/>
          <w:sz w:val="28"/>
          <w:szCs w:val="28"/>
        </w:rPr>
        <w:t>вже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обіймала</w:t>
      </w:r>
      <w:proofErr w:type="spellEnd"/>
      <w:r w:rsidRPr="001169C2">
        <w:rPr>
          <w:color w:val="000000"/>
          <w:sz w:val="28"/>
          <w:szCs w:val="28"/>
        </w:rPr>
        <w:t xml:space="preserve"> посаду директора, то </w:t>
      </w:r>
      <w:proofErr w:type="spellStart"/>
      <w:r w:rsidRPr="001169C2">
        <w:rPr>
          <w:color w:val="000000"/>
          <w:sz w:val="28"/>
          <w:szCs w:val="28"/>
        </w:rPr>
        <w:t>договір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укладається</w:t>
      </w:r>
      <w:proofErr w:type="spellEnd"/>
      <w:r w:rsidRPr="001169C2">
        <w:rPr>
          <w:color w:val="000000"/>
          <w:sz w:val="28"/>
          <w:szCs w:val="28"/>
        </w:rPr>
        <w:t xml:space="preserve"> на 6 </w:t>
      </w:r>
      <w:proofErr w:type="spellStart"/>
      <w:r w:rsidRPr="001169C2">
        <w:rPr>
          <w:color w:val="000000"/>
          <w:sz w:val="28"/>
          <w:szCs w:val="28"/>
        </w:rPr>
        <w:t>років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якщо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людина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призначається</w:t>
      </w:r>
      <w:proofErr w:type="spellEnd"/>
      <w:r w:rsidRPr="001169C2">
        <w:rPr>
          <w:color w:val="000000"/>
          <w:sz w:val="28"/>
          <w:szCs w:val="28"/>
        </w:rPr>
        <w:t xml:space="preserve"> на посаду директора </w:t>
      </w:r>
      <w:proofErr w:type="spellStart"/>
      <w:r w:rsidRPr="001169C2">
        <w:rPr>
          <w:color w:val="000000"/>
          <w:sz w:val="28"/>
          <w:szCs w:val="28"/>
        </w:rPr>
        <w:t>вперше</w:t>
      </w:r>
      <w:proofErr w:type="spellEnd"/>
      <w:r w:rsidRPr="001169C2">
        <w:rPr>
          <w:color w:val="000000"/>
          <w:sz w:val="28"/>
          <w:szCs w:val="28"/>
        </w:rPr>
        <w:t xml:space="preserve"> - на 2 роки.</w:t>
      </w:r>
    </w:p>
    <w:p w:rsidR="001169C2" w:rsidRP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1169C2">
        <w:rPr>
          <w:color w:val="000000"/>
          <w:sz w:val="28"/>
          <w:szCs w:val="28"/>
        </w:rPr>
        <w:t>П</w:t>
      </w:r>
      <w:proofErr w:type="gramEnd"/>
      <w:r w:rsidRPr="001169C2">
        <w:rPr>
          <w:color w:val="000000"/>
          <w:sz w:val="28"/>
          <w:szCs w:val="28"/>
        </w:rPr>
        <w:t>ісля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закінчення</w:t>
      </w:r>
      <w:proofErr w:type="spellEnd"/>
      <w:r w:rsidRPr="001169C2">
        <w:rPr>
          <w:color w:val="000000"/>
          <w:sz w:val="28"/>
          <w:szCs w:val="28"/>
        </w:rPr>
        <w:t xml:space="preserve"> строку трудового договору, </w:t>
      </w:r>
      <w:proofErr w:type="spellStart"/>
      <w:r w:rsidRPr="001169C2">
        <w:rPr>
          <w:color w:val="000000"/>
          <w:sz w:val="28"/>
          <w:szCs w:val="28"/>
        </w:rPr>
        <w:t>трудові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відносини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припиняються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і</w:t>
      </w:r>
      <w:proofErr w:type="spellEnd"/>
      <w:r w:rsidRPr="001169C2">
        <w:rPr>
          <w:color w:val="000000"/>
          <w:sz w:val="28"/>
          <w:szCs w:val="28"/>
        </w:rPr>
        <w:t xml:space="preserve"> не </w:t>
      </w:r>
      <w:proofErr w:type="spellStart"/>
      <w:r w:rsidRPr="001169C2">
        <w:rPr>
          <w:color w:val="000000"/>
          <w:sz w:val="28"/>
          <w:szCs w:val="28"/>
        </w:rPr>
        <w:t>можуть</w:t>
      </w:r>
      <w:proofErr w:type="spellEnd"/>
      <w:r w:rsidRPr="001169C2">
        <w:rPr>
          <w:color w:val="000000"/>
          <w:sz w:val="28"/>
          <w:szCs w:val="28"/>
        </w:rPr>
        <w:t xml:space="preserve"> бути </w:t>
      </w:r>
      <w:proofErr w:type="spellStart"/>
      <w:r w:rsidRPr="001169C2">
        <w:rPr>
          <w:color w:val="000000"/>
          <w:sz w:val="28"/>
          <w:szCs w:val="28"/>
        </w:rPr>
        <w:t>продовжені</w:t>
      </w:r>
      <w:proofErr w:type="spellEnd"/>
      <w:r w:rsidRPr="001169C2">
        <w:rPr>
          <w:color w:val="000000"/>
          <w:sz w:val="28"/>
          <w:szCs w:val="28"/>
        </w:rPr>
        <w:t xml:space="preserve"> на </w:t>
      </w:r>
      <w:proofErr w:type="spellStart"/>
      <w:r w:rsidRPr="001169C2">
        <w:rPr>
          <w:color w:val="000000"/>
          <w:sz w:val="28"/>
          <w:szCs w:val="28"/>
        </w:rPr>
        <w:t>невизначений</w:t>
      </w:r>
      <w:proofErr w:type="spellEnd"/>
      <w:r w:rsidRPr="001169C2">
        <w:rPr>
          <w:color w:val="000000"/>
          <w:sz w:val="28"/>
          <w:szCs w:val="28"/>
        </w:rPr>
        <w:t xml:space="preserve"> строк та </w:t>
      </w:r>
      <w:proofErr w:type="spellStart"/>
      <w:r w:rsidRPr="001169C2">
        <w:rPr>
          <w:color w:val="000000"/>
          <w:sz w:val="28"/>
          <w:szCs w:val="28"/>
        </w:rPr>
        <w:t>відповідно</w:t>
      </w:r>
      <w:proofErr w:type="spellEnd"/>
      <w:r w:rsidRPr="001169C2">
        <w:rPr>
          <w:color w:val="000000"/>
          <w:sz w:val="28"/>
          <w:szCs w:val="28"/>
        </w:rPr>
        <w:t xml:space="preserve"> проводиться </w:t>
      </w:r>
      <w:proofErr w:type="spellStart"/>
      <w:r w:rsidRPr="001169C2">
        <w:rPr>
          <w:color w:val="000000"/>
          <w:sz w:val="28"/>
          <w:szCs w:val="28"/>
        </w:rPr>
        <w:t>новий</w:t>
      </w:r>
      <w:proofErr w:type="spellEnd"/>
      <w:r w:rsidRPr="001169C2">
        <w:rPr>
          <w:color w:val="000000"/>
          <w:sz w:val="28"/>
          <w:szCs w:val="28"/>
        </w:rPr>
        <w:t xml:space="preserve"> конкурс. </w:t>
      </w:r>
      <w:proofErr w:type="spellStart"/>
      <w:r w:rsidRPr="001169C2">
        <w:rPr>
          <w:color w:val="000000"/>
          <w:sz w:val="28"/>
          <w:szCs w:val="28"/>
        </w:rPr>
        <w:t>Дозволяється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продовжувати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догові</w:t>
      </w:r>
      <w:proofErr w:type="gramStart"/>
      <w:r w:rsidRPr="001169C2">
        <w:rPr>
          <w:color w:val="000000"/>
          <w:sz w:val="28"/>
          <w:szCs w:val="28"/>
        </w:rPr>
        <w:t>р</w:t>
      </w:r>
      <w:proofErr w:type="spellEnd"/>
      <w:proofErr w:type="gram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лише</w:t>
      </w:r>
      <w:proofErr w:type="spellEnd"/>
      <w:r w:rsidRPr="001169C2">
        <w:rPr>
          <w:color w:val="000000"/>
          <w:sz w:val="28"/>
          <w:szCs w:val="28"/>
        </w:rPr>
        <w:t xml:space="preserve"> за </w:t>
      </w:r>
      <w:proofErr w:type="spellStart"/>
      <w:r w:rsidRPr="001169C2">
        <w:rPr>
          <w:color w:val="000000"/>
          <w:sz w:val="28"/>
          <w:szCs w:val="28"/>
        </w:rPr>
        <w:t>однієї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умови</w:t>
      </w:r>
      <w:proofErr w:type="spellEnd"/>
      <w:r w:rsidRPr="001169C2">
        <w:rPr>
          <w:color w:val="000000"/>
          <w:sz w:val="28"/>
          <w:szCs w:val="28"/>
        </w:rPr>
        <w:t xml:space="preserve">, при </w:t>
      </w:r>
      <w:proofErr w:type="spellStart"/>
      <w:r w:rsidRPr="001169C2">
        <w:rPr>
          <w:color w:val="000000"/>
          <w:sz w:val="28"/>
          <w:szCs w:val="28"/>
        </w:rPr>
        <w:t>укладанні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його</w:t>
      </w:r>
      <w:proofErr w:type="spellEnd"/>
      <w:r w:rsidRPr="001169C2">
        <w:rPr>
          <w:color w:val="000000"/>
          <w:sz w:val="28"/>
          <w:szCs w:val="28"/>
        </w:rPr>
        <w:t xml:space="preserve"> на 2 роки та за </w:t>
      </w:r>
      <w:proofErr w:type="spellStart"/>
      <w:r w:rsidRPr="001169C2">
        <w:rPr>
          <w:color w:val="000000"/>
          <w:sz w:val="28"/>
          <w:szCs w:val="28"/>
        </w:rPr>
        <w:t>умови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належного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його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виконання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сторони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мають</w:t>
      </w:r>
      <w:proofErr w:type="spellEnd"/>
      <w:r w:rsidRPr="001169C2">
        <w:rPr>
          <w:color w:val="000000"/>
          <w:sz w:val="28"/>
          <w:szCs w:val="28"/>
        </w:rPr>
        <w:t xml:space="preserve"> право </w:t>
      </w:r>
      <w:proofErr w:type="spellStart"/>
      <w:r w:rsidRPr="001169C2">
        <w:rPr>
          <w:color w:val="000000"/>
          <w:sz w:val="28"/>
          <w:szCs w:val="28"/>
        </w:rPr>
        <w:t>продовжити</w:t>
      </w:r>
      <w:proofErr w:type="spellEnd"/>
      <w:r w:rsidRPr="001169C2">
        <w:rPr>
          <w:color w:val="000000"/>
          <w:sz w:val="28"/>
          <w:szCs w:val="28"/>
        </w:rPr>
        <w:t xml:space="preserve"> строк </w:t>
      </w:r>
      <w:proofErr w:type="spellStart"/>
      <w:r w:rsidRPr="001169C2">
        <w:rPr>
          <w:color w:val="000000"/>
          <w:sz w:val="28"/>
          <w:szCs w:val="28"/>
        </w:rPr>
        <w:t>дії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відповідного</w:t>
      </w:r>
      <w:proofErr w:type="spellEnd"/>
      <w:r w:rsidRPr="001169C2">
        <w:rPr>
          <w:color w:val="000000"/>
          <w:sz w:val="28"/>
          <w:szCs w:val="28"/>
        </w:rPr>
        <w:t xml:space="preserve"> строкового трудового договору </w:t>
      </w:r>
      <w:proofErr w:type="spellStart"/>
      <w:r w:rsidRPr="001169C2">
        <w:rPr>
          <w:color w:val="000000"/>
          <w:sz w:val="28"/>
          <w:szCs w:val="28"/>
        </w:rPr>
        <w:t>ще</w:t>
      </w:r>
      <w:proofErr w:type="spellEnd"/>
      <w:r w:rsidRPr="001169C2">
        <w:rPr>
          <w:color w:val="000000"/>
          <w:sz w:val="28"/>
          <w:szCs w:val="28"/>
        </w:rPr>
        <w:t xml:space="preserve"> на </w:t>
      </w:r>
      <w:proofErr w:type="spellStart"/>
      <w:r w:rsidRPr="001169C2">
        <w:rPr>
          <w:color w:val="000000"/>
          <w:sz w:val="28"/>
          <w:szCs w:val="28"/>
        </w:rPr>
        <w:t>чотири</w:t>
      </w:r>
      <w:proofErr w:type="spellEnd"/>
      <w:r w:rsidRPr="001169C2">
        <w:rPr>
          <w:color w:val="000000"/>
          <w:sz w:val="28"/>
          <w:szCs w:val="28"/>
        </w:rPr>
        <w:t xml:space="preserve"> роки без </w:t>
      </w:r>
      <w:proofErr w:type="spellStart"/>
      <w:r w:rsidRPr="001169C2">
        <w:rPr>
          <w:color w:val="000000"/>
          <w:sz w:val="28"/>
          <w:szCs w:val="28"/>
        </w:rPr>
        <w:t>проведення</w:t>
      </w:r>
      <w:proofErr w:type="spellEnd"/>
      <w:r w:rsidRPr="001169C2">
        <w:rPr>
          <w:color w:val="000000"/>
          <w:sz w:val="28"/>
          <w:szCs w:val="28"/>
        </w:rPr>
        <w:t xml:space="preserve"> конкурсу.</w:t>
      </w:r>
    </w:p>
    <w:p w:rsidR="001169C2" w:rsidRPr="001169C2" w:rsidRDefault="001169C2" w:rsidP="00FE208B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 w:rsidRPr="001169C2">
        <w:rPr>
          <w:color w:val="000000"/>
          <w:sz w:val="28"/>
          <w:szCs w:val="28"/>
        </w:rPr>
        <w:t>Ніхто</w:t>
      </w:r>
      <w:proofErr w:type="spellEnd"/>
      <w:r w:rsidRPr="001169C2">
        <w:rPr>
          <w:color w:val="000000"/>
          <w:sz w:val="28"/>
          <w:szCs w:val="28"/>
        </w:rPr>
        <w:t xml:space="preserve"> не </w:t>
      </w:r>
      <w:proofErr w:type="spellStart"/>
      <w:r w:rsidRPr="001169C2">
        <w:rPr>
          <w:color w:val="000000"/>
          <w:sz w:val="28"/>
          <w:szCs w:val="28"/>
        </w:rPr>
        <w:t>може</w:t>
      </w:r>
      <w:proofErr w:type="spellEnd"/>
      <w:r w:rsidRPr="001169C2">
        <w:rPr>
          <w:color w:val="000000"/>
          <w:sz w:val="28"/>
          <w:szCs w:val="28"/>
        </w:rPr>
        <w:t xml:space="preserve"> бути директором </w:t>
      </w:r>
      <w:proofErr w:type="spellStart"/>
      <w:r w:rsidRPr="001169C2">
        <w:rPr>
          <w:color w:val="000000"/>
          <w:sz w:val="28"/>
          <w:szCs w:val="28"/>
        </w:rPr>
        <w:t>школи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більше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ніж</w:t>
      </w:r>
      <w:proofErr w:type="spellEnd"/>
      <w:r w:rsidRPr="001169C2">
        <w:rPr>
          <w:color w:val="000000"/>
          <w:sz w:val="28"/>
          <w:szCs w:val="28"/>
        </w:rPr>
        <w:t xml:space="preserve"> два строки </w:t>
      </w:r>
      <w:proofErr w:type="spellStart"/>
      <w:proofErr w:type="gramStart"/>
      <w:r w:rsidRPr="001169C2">
        <w:rPr>
          <w:color w:val="000000"/>
          <w:sz w:val="28"/>
          <w:szCs w:val="28"/>
        </w:rPr>
        <w:t>п</w:t>
      </w:r>
      <w:proofErr w:type="gramEnd"/>
      <w:r w:rsidRPr="001169C2">
        <w:rPr>
          <w:color w:val="000000"/>
          <w:sz w:val="28"/>
          <w:szCs w:val="28"/>
        </w:rPr>
        <w:t>ідряд</w:t>
      </w:r>
      <w:proofErr w:type="spellEnd"/>
      <w:r w:rsidRPr="001169C2">
        <w:rPr>
          <w:color w:val="000000"/>
          <w:sz w:val="28"/>
          <w:szCs w:val="28"/>
        </w:rPr>
        <w:t xml:space="preserve"> (до </w:t>
      </w:r>
      <w:proofErr w:type="spellStart"/>
      <w:r w:rsidRPr="001169C2">
        <w:rPr>
          <w:color w:val="000000"/>
          <w:sz w:val="28"/>
          <w:szCs w:val="28"/>
        </w:rPr>
        <w:t>першого</w:t>
      </w:r>
      <w:proofErr w:type="spellEnd"/>
      <w:r w:rsidRPr="001169C2">
        <w:rPr>
          <w:color w:val="000000"/>
          <w:sz w:val="28"/>
          <w:szCs w:val="28"/>
        </w:rPr>
        <w:t xml:space="preserve"> строку </w:t>
      </w:r>
      <w:proofErr w:type="spellStart"/>
      <w:r w:rsidRPr="001169C2">
        <w:rPr>
          <w:color w:val="000000"/>
          <w:sz w:val="28"/>
          <w:szCs w:val="28"/>
        </w:rPr>
        <w:t>включається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дворічний</w:t>
      </w:r>
      <w:proofErr w:type="spellEnd"/>
      <w:r w:rsidRPr="001169C2">
        <w:rPr>
          <w:color w:val="000000"/>
          <w:sz w:val="28"/>
          <w:szCs w:val="28"/>
        </w:rPr>
        <w:t xml:space="preserve"> строк </w:t>
      </w:r>
      <w:proofErr w:type="spellStart"/>
      <w:r w:rsidRPr="001169C2">
        <w:rPr>
          <w:color w:val="000000"/>
          <w:sz w:val="28"/>
          <w:szCs w:val="28"/>
        </w:rPr>
        <w:t>перебування</w:t>
      </w:r>
      <w:proofErr w:type="spellEnd"/>
      <w:r w:rsidRPr="001169C2">
        <w:rPr>
          <w:color w:val="000000"/>
          <w:sz w:val="28"/>
          <w:szCs w:val="28"/>
        </w:rPr>
        <w:t xml:space="preserve"> на </w:t>
      </w:r>
      <w:proofErr w:type="spellStart"/>
      <w:r w:rsidRPr="001169C2">
        <w:rPr>
          <w:color w:val="000000"/>
          <w:sz w:val="28"/>
          <w:szCs w:val="28"/>
        </w:rPr>
        <w:t>посаді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керівника</w:t>
      </w:r>
      <w:proofErr w:type="spellEnd"/>
      <w:r w:rsidRPr="001169C2">
        <w:rPr>
          <w:color w:val="000000"/>
          <w:sz w:val="28"/>
          <w:szCs w:val="28"/>
        </w:rPr>
        <w:t xml:space="preserve"> закладу </w:t>
      </w:r>
      <w:proofErr w:type="spellStart"/>
      <w:r w:rsidRPr="001169C2">
        <w:rPr>
          <w:color w:val="000000"/>
          <w:sz w:val="28"/>
          <w:szCs w:val="28"/>
        </w:rPr>
        <w:t>загальної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середньої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освіти</w:t>
      </w:r>
      <w:proofErr w:type="spellEnd"/>
      <w:r w:rsidRPr="001169C2">
        <w:rPr>
          <w:color w:val="000000"/>
          <w:sz w:val="28"/>
          <w:szCs w:val="28"/>
        </w:rPr>
        <w:t xml:space="preserve">, </w:t>
      </w:r>
      <w:proofErr w:type="spellStart"/>
      <w:r w:rsidRPr="001169C2">
        <w:rPr>
          <w:color w:val="000000"/>
          <w:sz w:val="28"/>
          <w:szCs w:val="28"/>
        </w:rPr>
        <w:t>призначеного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вперше</w:t>
      </w:r>
      <w:proofErr w:type="spellEnd"/>
      <w:r w:rsidRPr="001169C2">
        <w:rPr>
          <w:color w:val="000000"/>
          <w:sz w:val="28"/>
          <w:szCs w:val="28"/>
        </w:rPr>
        <w:t xml:space="preserve">) - пункт 12 </w:t>
      </w:r>
      <w:proofErr w:type="spellStart"/>
      <w:r w:rsidRPr="001169C2">
        <w:rPr>
          <w:color w:val="000000"/>
          <w:sz w:val="28"/>
          <w:szCs w:val="28"/>
        </w:rPr>
        <w:t>статті</w:t>
      </w:r>
      <w:proofErr w:type="spellEnd"/>
      <w:r w:rsidRPr="001169C2">
        <w:rPr>
          <w:color w:val="000000"/>
          <w:sz w:val="28"/>
          <w:szCs w:val="28"/>
        </w:rPr>
        <w:t xml:space="preserve"> 39 Закону </w:t>
      </w:r>
      <w:proofErr w:type="spellStart"/>
      <w:r w:rsidRPr="001169C2">
        <w:rPr>
          <w:color w:val="000000"/>
          <w:sz w:val="28"/>
          <w:szCs w:val="28"/>
        </w:rPr>
        <w:t>України</w:t>
      </w:r>
      <w:proofErr w:type="spellEnd"/>
      <w:r w:rsidRPr="001169C2">
        <w:rPr>
          <w:color w:val="000000"/>
          <w:sz w:val="28"/>
          <w:szCs w:val="28"/>
        </w:rPr>
        <w:t xml:space="preserve"> «Про </w:t>
      </w:r>
      <w:proofErr w:type="spellStart"/>
      <w:r w:rsidRPr="001169C2">
        <w:rPr>
          <w:color w:val="000000"/>
          <w:sz w:val="28"/>
          <w:szCs w:val="28"/>
        </w:rPr>
        <w:t>повну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загальну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середню</w:t>
      </w:r>
      <w:proofErr w:type="spellEnd"/>
      <w:r w:rsidRPr="001169C2">
        <w:rPr>
          <w:color w:val="000000"/>
          <w:sz w:val="28"/>
          <w:szCs w:val="28"/>
        </w:rPr>
        <w:t xml:space="preserve"> </w:t>
      </w:r>
      <w:proofErr w:type="spellStart"/>
      <w:r w:rsidRPr="001169C2">
        <w:rPr>
          <w:color w:val="000000"/>
          <w:sz w:val="28"/>
          <w:szCs w:val="28"/>
        </w:rPr>
        <w:t>освіту</w:t>
      </w:r>
      <w:proofErr w:type="spellEnd"/>
      <w:r w:rsidRPr="001169C2">
        <w:rPr>
          <w:color w:val="000000"/>
          <w:sz w:val="28"/>
          <w:szCs w:val="28"/>
        </w:rPr>
        <w:t>».</w:t>
      </w:r>
    </w:p>
    <w:p w:rsidR="001169C2" w:rsidRDefault="001169C2" w:rsidP="00FE208B">
      <w:pPr>
        <w:spacing w:after="0"/>
      </w:pPr>
    </w:p>
    <w:p w:rsidR="001169C2" w:rsidRDefault="001169C2" w:rsidP="00FE208B">
      <w:pPr>
        <w:spacing w:after="0"/>
      </w:pPr>
    </w:p>
    <w:p w:rsidR="001169C2" w:rsidRDefault="001169C2"/>
    <w:p w:rsidR="001169C2" w:rsidRDefault="001169C2"/>
    <w:p w:rsidR="001169C2" w:rsidRDefault="001169C2"/>
    <w:p w:rsidR="001169C2" w:rsidRPr="00105D6D" w:rsidRDefault="001169C2"/>
    <w:sectPr w:rsidR="001169C2" w:rsidRPr="00105D6D" w:rsidSect="001169C2">
      <w:pgSz w:w="11906" w:h="16838"/>
      <w:pgMar w:top="425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BC2"/>
      </v:shape>
    </w:pict>
  </w:numPicBullet>
  <w:abstractNum w:abstractNumId="0">
    <w:nsid w:val="23E82D80"/>
    <w:multiLevelType w:val="multilevel"/>
    <w:tmpl w:val="701C4CF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2F4589"/>
    <w:multiLevelType w:val="multilevel"/>
    <w:tmpl w:val="96EA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104401"/>
    <w:multiLevelType w:val="multilevel"/>
    <w:tmpl w:val="A24490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BE2FA3"/>
    <w:multiLevelType w:val="multilevel"/>
    <w:tmpl w:val="7F58FBB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3B0469"/>
    <w:multiLevelType w:val="multilevel"/>
    <w:tmpl w:val="C668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1D4BFC"/>
    <w:multiLevelType w:val="multilevel"/>
    <w:tmpl w:val="ADA8BA8C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5D6D"/>
    <w:rsid w:val="00105D6D"/>
    <w:rsid w:val="001169C2"/>
    <w:rsid w:val="004635D9"/>
    <w:rsid w:val="004C1754"/>
    <w:rsid w:val="008815F9"/>
    <w:rsid w:val="009648F9"/>
    <w:rsid w:val="009E4A9B"/>
    <w:rsid w:val="00FE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5D9"/>
  </w:style>
  <w:style w:type="paragraph" w:styleId="2">
    <w:name w:val="heading 2"/>
    <w:basedOn w:val="a"/>
    <w:link w:val="20"/>
    <w:uiPriority w:val="9"/>
    <w:qFormat/>
    <w:rsid w:val="00105D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5D6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105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05D6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16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69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6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svita.ua/legislation/Ser_osv/7368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82-18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6</cp:revision>
  <dcterms:created xsi:type="dcterms:W3CDTF">2020-07-08T09:27:00Z</dcterms:created>
  <dcterms:modified xsi:type="dcterms:W3CDTF">2020-07-09T07:23:00Z</dcterms:modified>
</cp:coreProperties>
</file>