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AF2" w:rsidRPr="006C5A1C" w:rsidRDefault="00D22AF2" w:rsidP="00D22AF2">
      <w:pPr>
        <w:tabs>
          <w:tab w:val="left" w:pos="4065"/>
          <w:tab w:val="left" w:pos="9498"/>
        </w:tabs>
        <w:spacing w:after="0"/>
        <w:ind w:left="567"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3E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</w:t>
      </w:r>
      <w:r w:rsidR="005D1E04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 w:rsidRPr="00A103E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</w:p>
    <w:p w:rsidR="00D22AF2" w:rsidRDefault="00D22AF2" w:rsidP="00D22AF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22AF2" w:rsidRPr="00066CD1" w:rsidRDefault="00D22AF2" w:rsidP="00D22AF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22AF2" w:rsidRDefault="00D22AF2" w:rsidP="00D22AF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D22AF2" w:rsidRPr="0083795C" w:rsidRDefault="00D22AF2" w:rsidP="00D22AF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22AF2" w:rsidRDefault="00D22AF2" w:rsidP="00D22AF2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5D1E0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5D1E0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</w:t>
      </w:r>
    </w:p>
    <w:p w:rsidR="00D22AF2" w:rsidRDefault="00D22AF2" w:rsidP="00D22AF2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  <w:r w:rsidRPr="007B09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</w:p>
    <w:p w:rsidR="00D22AF2" w:rsidRDefault="00D22AF2" w:rsidP="00D22AF2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Pr="006C5A1C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технічної документації із</w:t>
      </w:r>
    </w:p>
    <w:p w:rsidR="00D22AF2" w:rsidRDefault="00D22AF2" w:rsidP="00D22AF2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Pr="006C5A1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землеустрою щодо встановлення (відновлення) </w:t>
      </w:r>
    </w:p>
    <w:p w:rsidR="00D22AF2" w:rsidRDefault="00D22AF2" w:rsidP="00D22AF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Pr="006C5A1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меж земельної ділянки в натурі (на місцевості) </w:t>
      </w:r>
      <w:r w:rsidRPr="006C5A1C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</w:p>
    <w:p w:rsidR="00D22AF2" w:rsidRDefault="00D22AF2" w:rsidP="00D22AF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C5A1C">
        <w:rPr>
          <w:rFonts w:ascii="Times New Roman" w:hAnsi="Times New Roman" w:cs="Times New Roman"/>
          <w:sz w:val="24"/>
          <w:szCs w:val="24"/>
          <w:lang w:val="uk-UA"/>
        </w:rPr>
        <w:t>будівництва та обслуговування житлового будинку,</w:t>
      </w:r>
    </w:p>
    <w:p w:rsidR="00D22AF2" w:rsidRDefault="00D22AF2" w:rsidP="00D22AF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C5A1C">
        <w:rPr>
          <w:rFonts w:ascii="Times New Roman" w:hAnsi="Times New Roman" w:cs="Times New Roman"/>
          <w:sz w:val="24"/>
          <w:szCs w:val="24"/>
          <w:lang w:val="uk-UA"/>
        </w:rPr>
        <w:t xml:space="preserve"> господарських будівель і споруд (присадибна ділянка) </w:t>
      </w:r>
    </w:p>
    <w:p w:rsidR="00D22AF2" w:rsidRDefault="00D22AF2" w:rsidP="00D22AF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C5A1C">
        <w:rPr>
          <w:rFonts w:ascii="Times New Roman" w:hAnsi="Times New Roman" w:cs="Times New Roman"/>
          <w:sz w:val="24"/>
          <w:szCs w:val="24"/>
          <w:lang w:val="uk-UA"/>
        </w:rPr>
        <w:t xml:space="preserve">площею 0,25 га. за адресою Миколаївська обл., Вітовський р-н., </w:t>
      </w:r>
    </w:p>
    <w:p w:rsidR="00D22AF2" w:rsidRDefault="00D22AF2" w:rsidP="00D22AF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C5A1C">
        <w:rPr>
          <w:rFonts w:ascii="Times New Roman" w:hAnsi="Times New Roman" w:cs="Times New Roman"/>
          <w:sz w:val="24"/>
          <w:szCs w:val="24"/>
          <w:lang w:val="uk-UA"/>
        </w:rPr>
        <w:t xml:space="preserve">с. Новогригорівка вул. Молодіжна,10 </w:t>
      </w:r>
      <w:proofErr w:type="spellStart"/>
      <w:r w:rsidRPr="006C5A1C">
        <w:rPr>
          <w:rFonts w:ascii="Times New Roman" w:hAnsi="Times New Roman" w:cs="Times New Roman"/>
          <w:sz w:val="24"/>
          <w:szCs w:val="24"/>
          <w:lang w:val="uk-UA"/>
        </w:rPr>
        <w:t>Єрьоменко</w:t>
      </w:r>
      <w:proofErr w:type="spellEnd"/>
      <w:r w:rsidRPr="006C5A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C5A1C">
        <w:rPr>
          <w:rFonts w:ascii="Times New Roman" w:hAnsi="Times New Roman" w:cs="Times New Roman"/>
          <w:sz w:val="24"/>
          <w:szCs w:val="24"/>
          <w:lang w:val="uk-UA"/>
        </w:rPr>
        <w:t>Альоні</w:t>
      </w:r>
      <w:proofErr w:type="spellEnd"/>
      <w:r w:rsidRPr="006C5A1C">
        <w:rPr>
          <w:rFonts w:ascii="Times New Roman" w:hAnsi="Times New Roman" w:cs="Times New Roman"/>
          <w:sz w:val="24"/>
          <w:szCs w:val="24"/>
          <w:lang w:val="uk-UA"/>
        </w:rPr>
        <w:t xml:space="preserve"> Іванівні.</w:t>
      </w:r>
    </w:p>
    <w:p w:rsidR="00D22AF2" w:rsidRDefault="00D22AF2" w:rsidP="00D22AF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2AF2" w:rsidRPr="0069599F" w:rsidRDefault="00D22AF2" w:rsidP="00D22AF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A328DE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</w:t>
      </w:r>
      <w:r>
        <w:rPr>
          <w:rFonts w:ascii="Times New Roman" w:hAnsi="Times New Roman" w:cs="Times New Roman"/>
          <w:sz w:val="24"/>
          <w:szCs w:val="24"/>
          <w:lang w:val="uk-UA"/>
        </w:rPr>
        <w:t>ання в Україні», ст.12, 40, 116, 1</w:t>
      </w:r>
      <w:r w:rsidRPr="00A328DE">
        <w:rPr>
          <w:rFonts w:ascii="Times New Roman" w:hAnsi="Times New Roman" w:cs="Times New Roman"/>
          <w:sz w:val="24"/>
          <w:szCs w:val="24"/>
          <w:lang w:val="uk-UA"/>
        </w:rPr>
        <w:t>21, 125, 126 Земельного кодексу України, 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Новогригорівка</w:t>
      </w:r>
      <w:r w:rsidRPr="00A328DE"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технічну документацію із землеустрою,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за адресою Миколаївська обл., Вітовський </w:t>
      </w:r>
      <w:r>
        <w:rPr>
          <w:rFonts w:ascii="Times New Roman" w:hAnsi="Times New Roman" w:cs="Times New Roman"/>
          <w:sz w:val="24"/>
          <w:szCs w:val="24"/>
          <w:lang w:val="uk-UA"/>
        </w:rPr>
        <w:t>р-н., с. Новогригорівка, вул. Молодіжна, 10</w:t>
      </w:r>
      <w:r w:rsidRPr="006959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Єрьоменко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Альони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Іванівни</w:t>
      </w:r>
      <w:r w:rsidRPr="0069599F">
        <w:rPr>
          <w:rFonts w:ascii="Times New Roman" w:hAnsi="Times New Roman" w:cs="Times New Roman"/>
          <w:sz w:val="24"/>
          <w:szCs w:val="24"/>
          <w:lang w:val="uk-UA"/>
        </w:rPr>
        <w:t xml:space="preserve"> сесія сільської ради</w:t>
      </w:r>
    </w:p>
    <w:p w:rsidR="00D22AF2" w:rsidRPr="00E23B06" w:rsidRDefault="00D22AF2" w:rsidP="00D22AF2">
      <w:pPr>
        <w:shd w:val="clear" w:color="auto" w:fill="FFFFFF"/>
        <w:spacing w:after="0" w:line="240" w:lineRule="auto"/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22AF2" w:rsidRPr="00E23B06" w:rsidRDefault="00D22AF2" w:rsidP="00D22AF2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D22AF2" w:rsidRDefault="00D22AF2" w:rsidP="00D22AF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D22AF2" w:rsidRPr="00E338ED" w:rsidRDefault="00D22AF2" w:rsidP="00D22AF2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E338ED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площею 0,25 га. з </w:t>
      </w:r>
      <w:r w:rsidRPr="00EF3208">
        <w:rPr>
          <w:rFonts w:ascii="Times New Roman" w:hAnsi="Times New Roman" w:cs="Times New Roman"/>
          <w:sz w:val="24"/>
          <w:szCs w:val="24"/>
          <w:lang w:val="uk-UA"/>
        </w:rPr>
        <w:t>кадастр</w:t>
      </w:r>
      <w:r>
        <w:rPr>
          <w:rFonts w:ascii="Times New Roman" w:hAnsi="Times New Roman" w:cs="Times New Roman"/>
          <w:sz w:val="24"/>
          <w:szCs w:val="24"/>
          <w:lang w:val="uk-UA"/>
        </w:rPr>
        <w:t>овим</w:t>
      </w:r>
      <w:r w:rsidRPr="00EF3208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EF32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F3208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4823384700:09:011:0001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F3208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E338ED">
        <w:rPr>
          <w:rFonts w:ascii="Times New Roman" w:hAnsi="Times New Roman" w:cs="Times New Roman"/>
          <w:sz w:val="24"/>
          <w:szCs w:val="24"/>
          <w:lang w:val="uk-UA"/>
        </w:rPr>
        <w:t>адресою: Миколаївська  обл</w:t>
      </w:r>
      <w:r>
        <w:rPr>
          <w:rFonts w:ascii="Times New Roman" w:hAnsi="Times New Roman" w:cs="Times New Roman"/>
          <w:sz w:val="24"/>
          <w:szCs w:val="24"/>
          <w:lang w:val="uk-UA"/>
        </w:rPr>
        <w:t>., Вітовський р-н., с. Новогригорівка вул. Молодіжна, 10</w:t>
      </w:r>
      <w:r w:rsidRPr="00E338E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22AF2" w:rsidRPr="009900E8" w:rsidRDefault="00D22AF2" w:rsidP="00D22AF2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</w:p>
    <w:p w:rsidR="00D22AF2" w:rsidRPr="009900E8" w:rsidRDefault="00D22AF2" w:rsidP="00D22AF2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z w:val="24"/>
          <w:szCs w:val="24"/>
          <w:lang w:val="uk-UA"/>
        </w:rPr>
        <w:t>Передати безо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платно в приватну власність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Єрьоменко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Альоні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Іванівні земельну ділянку площею 0,25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 га.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кадастровим номером </w:t>
      </w:r>
      <w:r w:rsidRPr="00EF3208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4823384700:09:011:0001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 в с.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Новогригорівка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вул. Молодіжна 10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22AF2" w:rsidRPr="009900E8" w:rsidRDefault="00D22AF2" w:rsidP="00D22AF2">
      <w:pPr>
        <w:pStyle w:val="a3"/>
        <w:spacing w:line="240" w:lineRule="auto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2AF2" w:rsidRPr="00D54BB4" w:rsidRDefault="00D22AF2" w:rsidP="00D22AF2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6959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Єрьоменко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Альоні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Іванівні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D22AF2" w:rsidRPr="00D54BB4" w:rsidRDefault="00D22AF2" w:rsidP="00D22AF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2AF2" w:rsidRPr="00D22AF2" w:rsidRDefault="00D22AF2" w:rsidP="00D22AF2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D22AF2" w:rsidRPr="00C979D6" w:rsidRDefault="00D22AF2" w:rsidP="00D22AF2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C979D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79D6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79D6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79D6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79D6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79D6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79D6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D22AF2" w:rsidRPr="006C5A1C" w:rsidRDefault="00D22AF2" w:rsidP="00D22AF2">
      <w:pPr>
        <w:tabs>
          <w:tab w:val="left" w:pos="4065"/>
          <w:tab w:val="left" w:pos="9498"/>
        </w:tabs>
        <w:spacing w:after="0"/>
        <w:ind w:left="567"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3E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</w:t>
      </w:r>
      <w:r w:rsidR="005D1E04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  <w:r w:rsidRPr="00A103E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</w:p>
    <w:p w:rsidR="00D22AF2" w:rsidRDefault="00D22AF2" w:rsidP="00D22AF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22AF2" w:rsidRPr="00066CD1" w:rsidRDefault="00D22AF2" w:rsidP="00D22AF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22AF2" w:rsidRDefault="00D22AF2" w:rsidP="00D22AF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D22AF2" w:rsidRPr="0083795C" w:rsidRDefault="00D22AF2" w:rsidP="00D22AF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22AF2" w:rsidRDefault="00D22AF2" w:rsidP="00D22AF2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5D1E0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5D1E0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</w:t>
      </w:r>
    </w:p>
    <w:p w:rsidR="00D22AF2" w:rsidRDefault="00D22AF2" w:rsidP="00D22AF2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  <w:r w:rsidRPr="007B09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D22AF2" w:rsidRDefault="00D22AF2" w:rsidP="00D22AF2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B09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надання дозволу на виготовлення </w:t>
      </w:r>
      <w:r>
        <w:rPr>
          <w:rFonts w:ascii="Times New Roman" w:hAnsi="Times New Roman" w:cs="Times New Roman"/>
          <w:sz w:val="24"/>
          <w:szCs w:val="24"/>
          <w:lang w:val="uk-UA"/>
        </w:rPr>
        <w:t>технічної документації</w:t>
      </w:r>
    </w:p>
    <w:p w:rsidR="00D22AF2" w:rsidRDefault="00D22AF2" w:rsidP="00D22AF2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(відновлення) меж </w:t>
      </w:r>
    </w:p>
    <w:p w:rsidR="00D22AF2" w:rsidRDefault="00D22AF2" w:rsidP="00D22AF2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 на земельну ділянку </w:t>
      </w:r>
    </w:p>
    <w:p w:rsidR="00D22AF2" w:rsidRDefault="00D22AF2" w:rsidP="00D22AF2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орієнтовною площею 0,0344 га  під магазином за адресою с. Шевченкове </w:t>
      </w:r>
    </w:p>
    <w:p w:rsidR="00D22AF2" w:rsidRDefault="00D22AF2" w:rsidP="00D22AF2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вул. Першотравнева 1-А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Костюкову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О.Д. </w:t>
      </w:r>
      <w:r w:rsidRPr="00AD65BB">
        <w:rPr>
          <w:rFonts w:ascii="Times New Roman" w:hAnsi="Times New Roman" w:cs="Times New Roman"/>
          <w:sz w:val="24"/>
          <w:szCs w:val="24"/>
          <w:lang w:val="uk-UA"/>
        </w:rPr>
        <w:t>з метою передачі в оренду.</w:t>
      </w:r>
    </w:p>
    <w:p w:rsidR="00D22AF2" w:rsidRDefault="00D22AF2" w:rsidP="00D22AF2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2AF2" w:rsidRPr="003A3BB4" w:rsidRDefault="00D22AF2" w:rsidP="00D22AF2">
      <w:pPr>
        <w:shd w:val="clear" w:color="auto" w:fill="FFFFFF"/>
        <w:ind w:left="284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Відповідно до ст.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 26 Закону України «Про місцеве самоврядув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ання в Україні» та статті 12, 122, 124 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25, 55 Закону України «Про землеустрій» 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Генерального плану  села Шевченкове  Вітовського району Миколаївської області та 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Костюкова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О.Д. 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D22AF2" w:rsidRDefault="00D22AF2" w:rsidP="00D22AF2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 w:rsidRPr="003A3BB4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</w:t>
      </w:r>
      <w:r w:rsidRPr="003618B9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2AF2" w:rsidRDefault="00D22AF2" w:rsidP="00D22AF2">
      <w:pPr>
        <w:pStyle w:val="a3"/>
        <w:numPr>
          <w:ilvl w:val="0"/>
          <w:numId w:val="2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Надати дозвіл на виготовлення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 на земельну ділянку орієнтовною площею 0,0344 га  під магазином за адресою с. Шевченкове вул. Першотравнева 1-А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Костюкову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О.Д. </w:t>
      </w:r>
      <w:r w:rsidRPr="00AD65BB">
        <w:rPr>
          <w:rFonts w:ascii="Times New Roman" w:hAnsi="Times New Roman" w:cs="Times New Roman"/>
          <w:sz w:val="24"/>
          <w:szCs w:val="24"/>
          <w:lang w:val="uk-UA"/>
        </w:rPr>
        <w:t>з метою передачі в оренду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22AF2" w:rsidRDefault="00D22AF2" w:rsidP="00D22AF2">
      <w:pPr>
        <w:pStyle w:val="a3"/>
        <w:tabs>
          <w:tab w:val="left" w:pos="9498"/>
        </w:tabs>
        <w:spacing w:after="0"/>
        <w:ind w:left="57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2AF2" w:rsidRPr="00430627" w:rsidRDefault="00D22AF2" w:rsidP="00D22AF2">
      <w:pPr>
        <w:pStyle w:val="a3"/>
        <w:numPr>
          <w:ilvl w:val="0"/>
          <w:numId w:val="2"/>
        </w:num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0627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 </w:t>
      </w:r>
      <w:r>
        <w:rPr>
          <w:rFonts w:ascii="Times New Roman" w:hAnsi="Times New Roman" w:cs="Times New Roman"/>
          <w:sz w:val="24"/>
          <w:szCs w:val="24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Костюкову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О.Д. </w:t>
      </w:r>
      <w:r w:rsidRPr="003618B9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землеустрою </w:t>
      </w:r>
      <w:r w:rsidRPr="003618B9">
        <w:rPr>
          <w:rFonts w:ascii="Times New Roman" w:hAnsi="Times New Roman" w:cs="Times New Roman"/>
          <w:sz w:val="24"/>
          <w:szCs w:val="24"/>
          <w:lang w:val="uk-UA"/>
        </w:rPr>
        <w:t xml:space="preserve">в шестимісячний термін.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замовлення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430627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вказаний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3062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3062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втрачає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свою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чинність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>;</w:t>
      </w:r>
    </w:p>
    <w:p w:rsidR="00D22AF2" w:rsidRDefault="00D22AF2" w:rsidP="00D22AF2">
      <w:pPr>
        <w:pStyle w:val="a3"/>
        <w:shd w:val="clear" w:color="auto" w:fill="FFFFFF"/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2AF2" w:rsidRPr="00430627" w:rsidRDefault="00D22AF2" w:rsidP="00D22AF2">
      <w:pPr>
        <w:pStyle w:val="a3"/>
        <w:numPr>
          <w:ilvl w:val="0"/>
          <w:numId w:val="2"/>
        </w:num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Розроблен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у технічну документацію із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30627">
        <w:rPr>
          <w:rFonts w:ascii="Times New Roman" w:hAnsi="Times New Roman" w:cs="Times New Roman"/>
          <w:sz w:val="24"/>
          <w:szCs w:val="24"/>
        </w:rPr>
        <w:t xml:space="preserve">подати на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Шевченківської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подальшим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укладенням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договора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оренди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>.</w:t>
      </w:r>
    </w:p>
    <w:p w:rsidR="00D22AF2" w:rsidRPr="00430627" w:rsidRDefault="00D22AF2" w:rsidP="00D22AF2">
      <w:pPr>
        <w:pStyle w:val="a3"/>
        <w:shd w:val="clear" w:color="auto" w:fill="FFFFFF"/>
        <w:spacing w:after="0"/>
        <w:ind w:right="-146"/>
        <w:jc w:val="both"/>
        <w:rPr>
          <w:lang w:val="uk-UA"/>
        </w:rPr>
      </w:pPr>
    </w:p>
    <w:p w:rsidR="00D22AF2" w:rsidRDefault="00D22AF2" w:rsidP="00D22AF2">
      <w:pPr>
        <w:shd w:val="clear" w:color="auto" w:fill="FFFFFF"/>
        <w:spacing w:after="0"/>
        <w:ind w:left="567" w:right="-146" w:hanging="284"/>
        <w:jc w:val="both"/>
        <w:rPr>
          <w:lang w:val="uk-UA"/>
        </w:rPr>
      </w:pPr>
      <w:r>
        <w:rPr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   транспорту,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D22AF2" w:rsidRDefault="00D22AF2" w:rsidP="00D22AF2">
      <w:pPr>
        <w:shd w:val="clear" w:color="auto" w:fill="FFFFFF"/>
        <w:spacing w:after="0"/>
        <w:ind w:left="567" w:right="-146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2AF2" w:rsidRDefault="00D22AF2" w:rsidP="00D22AF2">
      <w:pPr>
        <w:shd w:val="clear" w:color="auto" w:fill="FFFFFF"/>
        <w:spacing w:after="0"/>
        <w:ind w:left="567" w:right="-146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D22AF2" w:rsidRPr="003365D4" w:rsidRDefault="00D22AF2" w:rsidP="00D22AF2">
      <w:pPr>
        <w:shd w:val="clear" w:color="auto" w:fill="FFFFFF"/>
        <w:spacing w:after="0"/>
        <w:ind w:left="567" w:right="-146" w:hanging="284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D22AF2" w:rsidRPr="003618B9" w:rsidRDefault="00D22AF2" w:rsidP="00D22AF2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6643A" w:rsidRDefault="0006643A"/>
    <w:sectPr w:rsidR="0006643A" w:rsidSect="00872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67167"/>
    <w:multiLevelType w:val="hybridMultilevel"/>
    <w:tmpl w:val="1BD077A2"/>
    <w:lvl w:ilvl="0" w:tplc="D7DEE0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E7488"/>
    <w:multiLevelType w:val="hybridMultilevel"/>
    <w:tmpl w:val="C8364892"/>
    <w:lvl w:ilvl="0" w:tplc="C4D0E07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2AF2"/>
    <w:rsid w:val="0006643A"/>
    <w:rsid w:val="005D1E04"/>
    <w:rsid w:val="00872E4D"/>
    <w:rsid w:val="00D22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AF2"/>
    <w:pPr>
      <w:ind w:left="720"/>
      <w:contextualSpacing/>
    </w:pPr>
  </w:style>
  <w:style w:type="character" w:styleId="a4">
    <w:name w:val="Strong"/>
    <w:basedOn w:val="a0"/>
    <w:uiPriority w:val="22"/>
    <w:qFormat/>
    <w:rsid w:val="00D22AF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2A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731</Words>
  <Characters>4168</Characters>
  <Application>Microsoft Office Word</Application>
  <DocSecurity>0</DocSecurity>
  <Lines>34</Lines>
  <Paragraphs>9</Paragraphs>
  <ScaleCrop>false</ScaleCrop>
  <Company>WareZ Provider</Company>
  <LinksUpToDate>false</LinksUpToDate>
  <CharactersWithSpaces>4890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2020-04-15T07:36:00Z</dcterms:created>
  <dcterms:modified xsi:type="dcterms:W3CDTF">2020-04-24T10:47:00Z</dcterms:modified>
</cp:coreProperties>
</file>