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889" w:rsidRDefault="00422889" w:rsidP="00422889">
      <w:pPr>
        <w:rPr>
          <w:lang w:val="uk-UA"/>
        </w:rPr>
      </w:pPr>
    </w:p>
    <w:p w:rsidR="00422889" w:rsidRPr="005F3CBE" w:rsidRDefault="00422889" w:rsidP="00422889">
      <w:pPr>
        <w:tabs>
          <w:tab w:val="left" w:pos="4065"/>
          <w:tab w:val="left" w:pos="9498"/>
        </w:tabs>
        <w:ind w:right="-146"/>
        <w:rPr>
          <w:b/>
          <w:color w:val="000000"/>
          <w:sz w:val="32"/>
          <w:szCs w:val="32"/>
          <w:lang w:val="uk-UA"/>
        </w:rPr>
      </w:pPr>
      <w:r w:rsidRPr="003A6DA8">
        <w:rPr>
          <w:b/>
          <w:bCs/>
          <w:sz w:val="28"/>
          <w:szCs w:val="28"/>
          <w:lang w:val="uk-UA"/>
        </w:rPr>
        <w:t xml:space="preserve">             </w:t>
      </w:r>
      <w:r w:rsidRPr="003A6DA8">
        <w:rPr>
          <w:sz w:val="28"/>
          <w:szCs w:val="28"/>
          <w:lang w:val="uk-UA"/>
        </w:rPr>
        <w:t xml:space="preserve">    </w:t>
      </w:r>
      <w:r w:rsidRPr="00C06FD2">
        <w:rPr>
          <w:lang w:val="uk-UA"/>
        </w:rPr>
        <w:t>.</w:t>
      </w:r>
      <w:r w:rsidRPr="003A6DA8">
        <w:rPr>
          <w:b/>
          <w:bCs/>
          <w:sz w:val="28"/>
          <w:szCs w:val="28"/>
          <w:lang w:val="uk-UA"/>
        </w:rPr>
        <w:t xml:space="preserve">                                   </w:t>
      </w:r>
      <w:r w:rsidRPr="003A6DA8">
        <w:rPr>
          <w:sz w:val="28"/>
          <w:szCs w:val="28"/>
          <w:lang w:val="uk-UA"/>
        </w:rPr>
        <w:t xml:space="preserve">    </w:t>
      </w:r>
      <w:r w:rsidRPr="005F3CBE">
        <w:rPr>
          <w:b/>
          <w:color w:val="000000"/>
          <w:sz w:val="32"/>
          <w:szCs w:val="32"/>
          <w:lang w:val="uk-UA"/>
        </w:rPr>
        <w:t xml:space="preserve">   </w:t>
      </w:r>
      <w:r>
        <w:rPr>
          <w:noProof/>
          <w:color w:val="000000"/>
        </w:rPr>
        <w:drawing>
          <wp:inline distT="0" distB="0" distL="0" distR="0">
            <wp:extent cx="532130" cy="730250"/>
            <wp:effectExtent l="19050" t="0" r="1270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3CBE">
        <w:rPr>
          <w:b/>
          <w:color w:val="000000"/>
          <w:sz w:val="32"/>
          <w:szCs w:val="32"/>
          <w:lang w:val="uk-UA"/>
        </w:rPr>
        <w:t xml:space="preserve">                                                                  </w:t>
      </w:r>
    </w:p>
    <w:p w:rsidR="00422889" w:rsidRPr="005F3CBE" w:rsidRDefault="00422889" w:rsidP="00422889">
      <w:pPr>
        <w:tabs>
          <w:tab w:val="left" w:pos="9498"/>
        </w:tabs>
        <w:ind w:left="567" w:right="-146"/>
        <w:jc w:val="center"/>
        <w:rPr>
          <w:color w:val="000000"/>
          <w:lang w:val="uk-UA"/>
        </w:rPr>
      </w:pPr>
      <w:r w:rsidRPr="005F3CBE">
        <w:rPr>
          <w:color w:val="000000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</w:t>
      </w:r>
      <w:r>
        <w:rPr>
          <w:color w:val="000000"/>
          <w:lang w:val="uk-UA"/>
        </w:rPr>
        <w:t xml:space="preserve">                              </w:t>
      </w:r>
      <w:r w:rsidR="008C4B58" w:rsidRPr="008C4B58">
        <w:rPr>
          <w:color w:val="000000"/>
          <w:lang w:val="uk-UA"/>
        </w:rPr>
        <w:t xml:space="preserve"> </w:t>
      </w:r>
      <w:r w:rsidR="00F9353A">
        <w:rPr>
          <w:color w:val="000000"/>
          <w:lang w:val="uk-UA"/>
        </w:rPr>
        <w:t xml:space="preserve">ЧЕРГОВА </w:t>
      </w:r>
      <w:r w:rsidR="00DC5A0F">
        <w:rPr>
          <w:color w:val="000000"/>
          <w:lang w:val="uk-UA"/>
        </w:rPr>
        <w:t xml:space="preserve">СЕСІЯ  </w:t>
      </w:r>
      <w:r w:rsidRPr="005F3CBE">
        <w:rPr>
          <w:color w:val="000000"/>
          <w:lang w:val="uk-UA"/>
        </w:rPr>
        <w:t xml:space="preserve"> </w:t>
      </w:r>
      <w:r w:rsidR="00F9353A">
        <w:rPr>
          <w:color w:val="000000"/>
          <w:lang w:val="uk-UA"/>
        </w:rPr>
        <w:t xml:space="preserve"> </w:t>
      </w:r>
      <w:r w:rsidRPr="005F3CBE">
        <w:rPr>
          <w:color w:val="000000"/>
          <w:lang w:val="uk-UA"/>
        </w:rPr>
        <w:t>СКЛИКАННЯ</w:t>
      </w:r>
    </w:p>
    <w:p w:rsidR="00422889" w:rsidRPr="005F3CBE" w:rsidRDefault="00422889" w:rsidP="00422889">
      <w:pPr>
        <w:tabs>
          <w:tab w:val="left" w:pos="9498"/>
        </w:tabs>
        <w:ind w:left="567" w:right="-146"/>
        <w:rPr>
          <w:color w:val="000000"/>
          <w:lang w:val="uk-UA"/>
        </w:rPr>
      </w:pPr>
      <w:r w:rsidRPr="005F3CBE">
        <w:rPr>
          <w:color w:val="000000"/>
          <w:lang w:val="uk-UA"/>
        </w:rPr>
        <w:t xml:space="preserve">                                                </w:t>
      </w:r>
    </w:p>
    <w:p w:rsidR="00422889" w:rsidRPr="00063439" w:rsidRDefault="00E36A58" w:rsidP="00422889">
      <w:pPr>
        <w:tabs>
          <w:tab w:val="left" w:pos="9498"/>
        </w:tabs>
        <w:ind w:left="567" w:right="-146"/>
        <w:jc w:val="center"/>
        <w:rPr>
          <w:color w:val="000000"/>
          <w:lang w:val="uk-UA"/>
        </w:rPr>
      </w:pPr>
      <w:r>
        <w:rPr>
          <w:color w:val="000000"/>
          <w:lang w:val="uk-UA"/>
        </w:rPr>
        <w:t xml:space="preserve">ПРОЕКТ </w:t>
      </w:r>
      <w:r w:rsidR="00422889" w:rsidRPr="00063439">
        <w:rPr>
          <w:color w:val="000000"/>
        </w:rPr>
        <w:t xml:space="preserve">Р І Ш Е Н </w:t>
      </w:r>
      <w:proofErr w:type="spellStart"/>
      <w:r w:rsidR="00422889" w:rsidRPr="00063439">
        <w:rPr>
          <w:color w:val="000000"/>
        </w:rPr>
        <w:t>Н</w:t>
      </w:r>
      <w:proofErr w:type="spellEnd"/>
      <w:r w:rsidR="00422889" w:rsidRPr="00063439">
        <w:rPr>
          <w:color w:val="000000"/>
        </w:rPr>
        <w:t xml:space="preserve"> Я</w:t>
      </w:r>
    </w:p>
    <w:p w:rsidR="00422889" w:rsidRPr="005F3CBE" w:rsidRDefault="00422889" w:rsidP="00422889">
      <w:pPr>
        <w:tabs>
          <w:tab w:val="left" w:pos="9498"/>
        </w:tabs>
        <w:ind w:left="567" w:right="-146"/>
        <w:jc w:val="center"/>
        <w:rPr>
          <w:color w:val="000000"/>
          <w:lang w:val="uk-UA"/>
        </w:rPr>
      </w:pPr>
    </w:p>
    <w:p w:rsidR="00422889" w:rsidRDefault="00422889" w:rsidP="00422889">
      <w:pPr>
        <w:tabs>
          <w:tab w:val="left" w:pos="9498"/>
        </w:tabs>
        <w:ind w:right="-146"/>
        <w:rPr>
          <w:color w:val="000000"/>
          <w:lang w:val="uk-UA"/>
        </w:rPr>
      </w:pPr>
      <w:r w:rsidRPr="005F3CBE">
        <w:rPr>
          <w:color w:val="000000"/>
          <w:lang w:val="uk-UA"/>
        </w:rPr>
        <w:t xml:space="preserve"> </w:t>
      </w:r>
      <w:r w:rsidR="00CF6C2C">
        <w:rPr>
          <w:color w:val="000000"/>
          <w:lang w:val="uk-UA"/>
        </w:rPr>
        <w:t xml:space="preserve">від </w:t>
      </w:r>
      <w:r w:rsidR="00E36A58">
        <w:rPr>
          <w:color w:val="000000"/>
          <w:lang w:val="uk-UA"/>
        </w:rPr>
        <w:t xml:space="preserve">          </w:t>
      </w:r>
      <w:r w:rsidR="00F9353A">
        <w:rPr>
          <w:color w:val="000000"/>
          <w:lang w:val="uk-UA"/>
        </w:rPr>
        <w:t>2021 року</w:t>
      </w:r>
      <w:r w:rsidR="00DC5A0F">
        <w:rPr>
          <w:color w:val="000000"/>
          <w:lang w:val="uk-UA"/>
        </w:rPr>
        <w:t xml:space="preserve"> </w:t>
      </w:r>
      <w:r w:rsidR="00F9353A">
        <w:rPr>
          <w:color w:val="000000"/>
          <w:lang w:val="uk-UA"/>
        </w:rPr>
        <w:t xml:space="preserve">                                </w:t>
      </w:r>
      <w:r w:rsidR="00DC5A0F">
        <w:rPr>
          <w:color w:val="000000"/>
          <w:lang w:val="uk-UA"/>
        </w:rPr>
        <w:t xml:space="preserve">    </w:t>
      </w:r>
      <w:r>
        <w:rPr>
          <w:color w:val="000000"/>
          <w:lang w:val="uk-UA"/>
        </w:rPr>
        <w:t xml:space="preserve">№  </w:t>
      </w:r>
      <w:r w:rsidR="00DC5A0F">
        <w:rPr>
          <w:color w:val="000000"/>
          <w:lang w:val="uk-UA"/>
        </w:rPr>
        <w:t xml:space="preserve">    </w:t>
      </w:r>
      <w:r>
        <w:rPr>
          <w:color w:val="000000"/>
          <w:lang w:val="uk-UA"/>
        </w:rPr>
        <w:t xml:space="preserve">                                       </w:t>
      </w:r>
      <w:r w:rsidRPr="005F3CBE">
        <w:rPr>
          <w:color w:val="000000"/>
          <w:lang w:val="uk-UA"/>
        </w:rPr>
        <w:t xml:space="preserve">с. Шевченкове </w:t>
      </w:r>
    </w:p>
    <w:p w:rsidR="00422889" w:rsidRDefault="00422889" w:rsidP="00422889">
      <w:pPr>
        <w:tabs>
          <w:tab w:val="left" w:pos="9498"/>
        </w:tabs>
        <w:ind w:right="-146"/>
        <w:rPr>
          <w:color w:val="000000"/>
          <w:lang w:val="uk-UA"/>
        </w:rPr>
      </w:pPr>
    </w:p>
    <w:p w:rsidR="00422889" w:rsidRDefault="00422889" w:rsidP="00422889">
      <w:pPr>
        <w:tabs>
          <w:tab w:val="left" w:pos="9498"/>
        </w:tabs>
        <w:ind w:right="-146"/>
        <w:rPr>
          <w:color w:val="000000"/>
          <w:lang w:val="uk-UA"/>
        </w:rPr>
      </w:pPr>
    </w:p>
    <w:p w:rsidR="00422889" w:rsidRDefault="00422889" w:rsidP="00422889">
      <w:pPr>
        <w:ind w:right="1757"/>
        <w:jc w:val="both"/>
        <w:rPr>
          <w:lang w:val="uk-UA"/>
        </w:rPr>
      </w:pPr>
      <w:r w:rsidRPr="00B47835">
        <w:t xml:space="preserve">Про </w:t>
      </w:r>
      <w:r w:rsidR="009A37E4">
        <w:rPr>
          <w:lang w:val="uk-UA"/>
        </w:rPr>
        <w:t xml:space="preserve">затвердження уточненої </w:t>
      </w:r>
      <w:r w:rsidRPr="00B47835">
        <w:rPr>
          <w:lang w:val="uk-UA"/>
        </w:rPr>
        <w:t>програми</w:t>
      </w:r>
    </w:p>
    <w:p w:rsidR="00050FA1" w:rsidRDefault="00050FA1" w:rsidP="00422889">
      <w:pPr>
        <w:ind w:right="1757"/>
        <w:jc w:val="both"/>
        <w:rPr>
          <w:lang w:val="uk-UA"/>
        </w:rPr>
      </w:pPr>
      <w:r>
        <w:rPr>
          <w:lang w:val="uk-UA"/>
        </w:rPr>
        <w:t>«Економічного та соціального розвитку</w:t>
      </w:r>
    </w:p>
    <w:p w:rsidR="00422889" w:rsidRPr="00B47835" w:rsidRDefault="00050FA1" w:rsidP="00422889">
      <w:pPr>
        <w:ind w:right="1757"/>
        <w:jc w:val="both"/>
        <w:rPr>
          <w:lang w:val="uk-UA"/>
        </w:rPr>
      </w:pPr>
      <w:r>
        <w:rPr>
          <w:lang w:val="uk-UA"/>
        </w:rPr>
        <w:t xml:space="preserve"> Шевченківської сільської ради на 2021 рік»</w:t>
      </w:r>
    </w:p>
    <w:p w:rsidR="00422889" w:rsidRDefault="00422889" w:rsidP="00422889">
      <w:pPr>
        <w:ind w:firstLine="454"/>
        <w:jc w:val="both"/>
        <w:rPr>
          <w:lang w:val="uk-UA"/>
        </w:rPr>
      </w:pPr>
    </w:p>
    <w:p w:rsidR="00422889" w:rsidRDefault="00422889" w:rsidP="00422889">
      <w:pPr>
        <w:ind w:firstLine="454"/>
        <w:jc w:val="both"/>
        <w:rPr>
          <w:lang w:val="uk-UA"/>
        </w:rPr>
      </w:pPr>
      <w:r w:rsidRPr="00B47835">
        <w:rPr>
          <w:lang w:val="uk-UA"/>
        </w:rPr>
        <w:t xml:space="preserve">Відповідно до  пункту 22 статті 26, статті 60 Закону України </w:t>
      </w:r>
      <w:r>
        <w:rPr>
          <w:color w:val="000000"/>
          <w:lang w:val="uk-UA"/>
        </w:rPr>
        <w:t>« Про місцеве самоврядування в Україні »</w:t>
      </w:r>
      <w:r>
        <w:rPr>
          <w:lang w:val="uk-UA"/>
        </w:rPr>
        <w:t>,</w:t>
      </w:r>
      <w:r w:rsidRPr="00B47835">
        <w:rPr>
          <w:lang w:val="uk-UA"/>
        </w:rPr>
        <w:t xml:space="preserve"> с</w:t>
      </w:r>
      <w:r>
        <w:rPr>
          <w:lang w:val="uk-UA"/>
        </w:rPr>
        <w:t xml:space="preserve">ільська </w:t>
      </w:r>
      <w:r w:rsidRPr="00B47835">
        <w:rPr>
          <w:lang w:val="uk-UA"/>
        </w:rPr>
        <w:t>рада</w:t>
      </w:r>
    </w:p>
    <w:p w:rsidR="00422889" w:rsidRDefault="00422889" w:rsidP="00422889">
      <w:pPr>
        <w:ind w:firstLine="454"/>
        <w:jc w:val="both"/>
        <w:rPr>
          <w:lang w:val="uk-UA"/>
        </w:rPr>
      </w:pPr>
    </w:p>
    <w:p w:rsidR="00422889" w:rsidRDefault="00422889" w:rsidP="00422889">
      <w:pPr>
        <w:ind w:firstLine="454"/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</w:t>
      </w:r>
      <w:r w:rsidRPr="00753938">
        <w:t xml:space="preserve">В И </w:t>
      </w:r>
      <w:proofErr w:type="gramStart"/>
      <w:r w:rsidRPr="00753938">
        <w:t>Р</w:t>
      </w:r>
      <w:proofErr w:type="gramEnd"/>
      <w:r w:rsidRPr="00753938">
        <w:t xml:space="preserve"> І Ш И Л А :</w:t>
      </w:r>
    </w:p>
    <w:p w:rsidR="00422889" w:rsidRPr="00B47835" w:rsidRDefault="00422889" w:rsidP="00422889">
      <w:pPr>
        <w:ind w:firstLine="454"/>
        <w:jc w:val="both"/>
        <w:rPr>
          <w:lang w:val="uk-UA"/>
        </w:rPr>
      </w:pPr>
    </w:p>
    <w:p w:rsidR="00050FA1" w:rsidRDefault="009A37E4" w:rsidP="00422889">
      <w:pPr>
        <w:ind w:right="-1"/>
        <w:jc w:val="both"/>
        <w:rPr>
          <w:bCs/>
          <w:lang w:val="uk-UA"/>
        </w:rPr>
      </w:pPr>
      <w:r>
        <w:rPr>
          <w:bCs/>
          <w:lang w:val="uk-UA"/>
        </w:rPr>
        <w:t>1. Затвердити уточнену</w:t>
      </w:r>
      <w:r w:rsidR="00050FA1">
        <w:rPr>
          <w:bCs/>
          <w:lang w:val="uk-UA"/>
        </w:rPr>
        <w:t xml:space="preserve"> програму «Економічного та соціального розвитку Шевченківської сільської ради на 2021 рік».</w:t>
      </w:r>
    </w:p>
    <w:p w:rsidR="00422889" w:rsidRDefault="00050FA1" w:rsidP="00422889">
      <w:pPr>
        <w:ind w:right="-1"/>
        <w:jc w:val="both"/>
        <w:rPr>
          <w:lang w:val="uk-UA"/>
        </w:rPr>
      </w:pPr>
      <w:r>
        <w:rPr>
          <w:lang w:val="uk-UA"/>
        </w:rPr>
        <w:t xml:space="preserve"> </w:t>
      </w:r>
      <w:r w:rsidR="00422889">
        <w:rPr>
          <w:lang w:val="uk-UA"/>
        </w:rPr>
        <w:t xml:space="preserve">2. Затвердити </w:t>
      </w:r>
      <w:r w:rsidR="009A37E4">
        <w:rPr>
          <w:lang w:val="uk-UA"/>
        </w:rPr>
        <w:t xml:space="preserve">уточнений </w:t>
      </w:r>
      <w:r w:rsidR="00422889">
        <w:rPr>
          <w:lang w:val="uk-UA"/>
        </w:rPr>
        <w:t>паспорт</w:t>
      </w:r>
      <w:r w:rsidR="00422889" w:rsidRPr="00B47835">
        <w:rPr>
          <w:lang w:val="uk-UA"/>
        </w:rPr>
        <w:t xml:space="preserve"> до програми  </w:t>
      </w:r>
      <w:r>
        <w:rPr>
          <w:lang w:val="uk-UA"/>
        </w:rPr>
        <w:t>«Економічного та соціального розвитку Шевченківської сільської ради на 2021 рік»</w:t>
      </w:r>
    </w:p>
    <w:p w:rsidR="00422889" w:rsidRPr="00B47835" w:rsidRDefault="00422889" w:rsidP="00422889">
      <w:pPr>
        <w:ind w:right="-1"/>
        <w:jc w:val="both"/>
        <w:rPr>
          <w:lang w:val="uk-UA"/>
        </w:rPr>
      </w:pPr>
      <w:r>
        <w:rPr>
          <w:lang w:val="uk-UA"/>
        </w:rPr>
        <w:t>3.</w:t>
      </w:r>
      <w:r w:rsidRPr="00B47835">
        <w:rPr>
          <w:lang w:val="uk-UA"/>
        </w:rPr>
        <w:t xml:space="preserve"> </w:t>
      </w:r>
      <w:r>
        <w:rPr>
          <w:lang w:val="uk-UA"/>
        </w:rPr>
        <w:t>Затвердити</w:t>
      </w:r>
      <w:r w:rsidR="009A37E4">
        <w:rPr>
          <w:lang w:val="uk-UA"/>
        </w:rPr>
        <w:t xml:space="preserve"> уточнений</w:t>
      </w:r>
      <w:r>
        <w:rPr>
          <w:lang w:val="uk-UA"/>
        </w:rPr>
        <w:t xml:space="preserve"> план заходів </w:t>
      </w:r>
      <w:r w:rsidRPr="00B47835">
        <w:rPr>
          <w:lang w:val="uk-UA"/>
        </w:rPr>
        <w:t xml:space="preserve">до програми  </w:t>
      </w:r>
      <w:r w:rsidR="00050FA1">
        <w:rPr>
          <w:lang w:val="uk-UA"/>
        </w:rPr>
        <w:t>« Економічного та соціального розвитку Шевченківської сільської ради на 2021 рік»</w:t>
      </w:r>
    </w:p>
    <w:p w:rsidR="00422889" w:rsidRDefault="00422889" w:rsidP="00422889">
      <w:pPr>
        <w:widowControl w:val="0"/>
        <w:tabs>
          <w:tab w:val="num" w:pos="851"/>
          <w:tab w:val="left" w:pos="9781"/>
        </w:tabs>
        <w:autoSpaceDE w:val="0"/>
        <w:autoSpaceDN w:val="0"/>
        <w:adjustRightInd w:val="0"/>
        <w:ind w:right="254"/>
        <w:jc w:val="both"/>
        <w:rPr>
          <w:lang w:val="uk-UA"/>
        </w:rPr>
      </w:pPr>
      <w:r>
        <w:rPr>
          <w:color w:val="000000"/>
          <w:lang w:val="uk-UA"/>
        </w:rPr>
        <w:t>4</w:t>
      </w:r>
      <w:r w:rsidRPr="00B47835">
        <w:rPr>
          <w:color w:val="000000"/>
          <w:lang w:val="uk-UA"/>
        </w:rPr>
        <w:t xml:space="preserve">. Контроль за виконанням даного рішення покласти на постійну комісію з </w:t>
      </w:r>
      <w:r w:rsidRPr="0014726D">
        <w:rPr>
          <w:color w:val="0D0D0D"/>
          <w:lang w:val="uk-UA" w:eastAsia="uk-UA"/>
        </w:rPr>
        <w:t>планування, фінансів, бюджету та соціально-економічного розвитку</w:t>
      </w:r>
      <w:r w:rsidRPr="00753938">
        <w:rPr>
          <w:lang w:val="uk-UA"/>
        </w:rPr>
        <w:t>.</w:t>
      </w:r>
    </w:p>
    <w:p w:rsidR="00422889" w:rsidRDefault="00422889" w:rsidP="00422889">
      <w:pPr>
        <w:widowControl w:val="0"/>
        <w:tabs>
          <w:tab w:val="num" w:pos="851"/>
          <w:tab w:val="left" w:pos="9781"/>
        </w:tabs>
        <w:autoSpaceDE w:val="0"/>
        <w:autoSpaceDN w:val="0"/>
        <w:adjustRightInd w:val="0"/>
        <w:ind w:right="254"/>
        <w:jc w:val="both"/>
        <w:rPr>
          <w:lang w:val="uk-UA"/>
        </w:rPr>
      </w:pPr>
    </w:p>
    <w:p w:rsidR="00422889" w:rsidRDefault="00422889" w:rsidP="00422889">
      <w:pPr>
        <w:widowControl w:val="0"/>
        <w:tabs>
          <w:tab w:val="num" w:pos="851"/>
          <w:tab w:val="left" w:pos="9781"/>
        </w:tabs>
        <w:autoSpaceDE w:val="0"/>
        <w:autoSpaceDN w:val="0"/>
        <w:adjustRightInd w:val="0"/>
        <w:ind w:right="254"/>
        <w:jc w:val="both"/>
        <w:rPr>
          <w:lang w:val="uk-UA"/>
        </w:rPr>
      </w:pPr>
    </w:p>
    <w:p w:rsidR="00422889" w:rsidRDefault="00422889" w:rsidP="00422889">
      <w:pPr>
        <w:widowControl w:val="0"/>
        <w:tabs>
          <w:tab w:val="num" w:pos="851"/>
          <w:tab w:val="left" w:pos="9781"/>
        </w:tabs>
        <w:autoSpaceDE w:val="0"/>
        <w:autoSpaceDN w:val="0"/>
        <w:adjustRightInd w:val="0"/>
        <w:ind w:right="254"/>
        <w:jc w:val="both"/>
        <w:rPr>
          <w:lang w:val="uk-UA"/>
        </w:rPr>
      </w:pPr>
    </w:p>
    <w:p w:rsidR="00422889" w:rsidRDefault="00422889" w:rsidP="00422889">
      <w:pPr>
        <w:tabs>
          <w:tab w:val="left" w:pos="1080"/>
          <w:tab w:val="num" w:pos="2136"/>
        </w:tabs>
        <w:jc w:val="both"/>
        <w:rPr>
          <w:b/>
          <w:lang w:val="uk-UA"/>
        </w:rPr>
      </w:pPr>
    </w:p>
    <w:p w:rsidR="00422889" w:rsidRDefault="00422889" w:rsidP="00422889">
      <w:pPr>
        <w:jc w:val="right"/>
        <w:rPr>
          <w:b/>
          <w:lang w:val="uk-UA"/>
        </w:rPr>
      </w:pPr>
    </w:p>
    <w:p w:rsidR="00422889" w:rsidRPr="00B47835" w:rsidRDefault="00422889" w:rsidP="00422889">
      <w:pPr>
        <w:jc w:val="right"/>
        <w:rPr>
          <w:b/>
          <w:lang w:val="uk-UA"/>
        </w:rPr>
      </w:pPr>
    </w:p>
    <w:p w:rsidR="00422889" w:rsidRPr="00B47835" w:rsidRDefault="00422889" w:rsidP="00422889">
      <w:pPr>
        <w:pStyle w:val="4"/>
        <w:keepNext/>
        <w:numPr>
          <w:ilvl w:val="3"/>
          <w:numId w:val="0"/>
        </w:numPr>
        <w:tabs>
          <w:tab w:val="num" w:pos="864"/>
        </w:tabs>
        <w:suppressAutoHyphens/>
        <w:spacing w:before="0" w:beforeAutospacing="0" w:after="0" w:afterAutospacing="0"/>
        <w:jc w:val="center"/>
        <w:rPr>
          <w:b w:val="0"/>
        </w:rPr>
      </w:pPr>
      <w:r>
        <w:rPr>
          <w:b w:val="0"/>
        </w:rPr>
        <w:t>Сільський голова                                                         О.В.Пилипенко</w:t>
      </w:r>
    </w:p>
    <w:p w:rsidR="00422889" w:rsidRDefault="00422889" w:rsidP="00422889">
      <w:pPr>
        <w:pStyle w:val="4"/>
        <w:jc w:val="right"/>
        <w:rPr>
          <w:b w:val="0"/>
        </w:rPr>
      </w:pPr>
    </w:p>
    <w:p w:rsidR="00422889" w:rsidRDefault="00422889" w:rsidP="00422889">
      <w:pPr>
        <w:rPr>
          <w:lang w:val="uk-UA"/>
        </w:rPr>
      </w:pPr>
    </w:p>
    <w:p w:rsidR="00422889" w:rsidRDefault="00422889" w:rsidP="00422889">
      <w:pPr>
        <w:rPr>
          <w:lang w:val="uk-UA"/>
        </w:rPr>
      </w:pPr>
    </w:p>
    <w:p w:rsidR="00422889" w:rsidRDefault="00422889" w:rsidP="00422889">
      <w:pPr>
        <w:rPr>
          <w:lang w:val="uk-UA"/>
        </w:rPr>
      </w:pPr>
    </w:p>
    <w:p w:rsidR="00422889" w:rsidRDefault="00422889" w:rsidP="00422889">
      <w:pPr>
        <w:rPr>
          <w:lang w:val="uk-UA"/>
        </w:rPr>
      </w:pPr>
    </w:p>
    <w:p w:rsidR="00422889" w:rsidRDefault="00422889" w:rsidP="00422889">
      <w:pPr>
        <w:rPr>
          <w:lang w:val="uk-UA"/>
        </w:rPr>
      </w:pPr>
    </w:p>
    <w:p w:rsidR="00422889" w:rsidRDefault="00422889" w:rsidP="00422889">
      <w:pPr>
        <w:rPr>
          <w:lang w:val="uk-UA"/>
        </w:rPr>
      </w:pPr>
    </w:p>
    <w:p w:rsidR="00422889" w:rsidRDefault="00422889" w:rsidP="00422889">
      <w:pPr>
        <w:rPr>
          <w:lang w:val="uk-UA"/>
        </w:rPr>
      </w:pPr>
    </w:p>
    <w:p w:rsidR="00422889" w:rsidRDefault="00422889" w:rsidP="00422889">
      <w:pPr>
        <w:rPr>
          <w:lang w:val="uk-UA"/>
        </w:rPr>
      </w:pPr>
    </w:p>
    <w:p w:rsidR="00422889" w:rsidRDefault="00422889" w:rsidP="00422889">
      <w:pPr>
        <w:rPr>
          <w:lang w:val="uk-UA"/>
        </w:rPr>
      </w:pPr>
    </w:p>
    <w:p w:rsidR="00422889" w:rsidRDefault="00422889" w:rsidP="00422889">
      <w:pPr>
        <w:rPr>
          <w:lang w:val="uk-UA"/>
        </w:rPr>
      </w:pPr>
    </w:p>
    <w:p w:rsidR="00422889" w:rsidRDefault="00422889" w:rsidP="00422889">
      <w:pPr>
        <w:rPr>
          <w:lang w:val="uk-UA"/>
        </w:rPr>
      </w:pPr>
      <w:bookmarkStart w:id="0" w:name="_GoBack"/>
      <w:bookmarkEnd w:id="0"/>
    </w:p>
    <w:sectPr w:rsidR="00422889" w:rsidSect="001B37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22889"/>
    <w:rsid w:val="00050FA1"/>
    <w:rsid w:val="001B3701"/>
    <w:rsid w:val="00213E23"/>
    <w:rsid w:val="00422889"/>
    <w:rsid w:val="004D18F6"/>
    <w:rsid w:val="0050477E"/>
    <w:rsid w:val="007C2EFC"/>
    <w:rsid w:val="008C4B58"/>
    <w:rsid w:val="009A37E4"/>
    <w:rsid w:val="00B807D2"/>
    <w:rsid w:val="00CF6C2C"/>
    <w:rsid w:val="00DC5A0F"/>
    <w:rsid w:val="00E11578"/>
    <w:rsid w:val="00E36A58"/>
    <w:rsid w:val="00E4206E"/>
    <w:rsid w:val="00E87879"/>
    <w:rsid w:val="00F93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889"/>
    <w:rPr>
      <w:rFonts w:eastAsia="Times New Roman" w:cs="Times New Roman"/>
      <w:sz w:val="24"/>
      <w:szCs w:val="24"/>
      <w:lang w:val="ru-RU" w:eastAsia="ru-RU"/>
    </w:rPr>
  </w:style>
  <w:style w:type="paragraph" w:styleId="4">
    <w:name w:val="heading 4"/>
    <w:basedOn w:val="a"/>
    <w:link w:val="40"/>
    <w:uiPriority w:val="9"/>
    <w:semiHidden/>
    <w:unhideWhenUsed/>
    <w:qFormat/>
    <w:rsid w:val="00422889"/>
    <w:pPr>
      <w:spacing w:before="100" w:beforeAutospacing="1" w:after="100" w:afterAutospacing="1"/>
      <w:outlineLvl w:val="3"/>
    </w:pPr>
    <w:rPr>
      <w:b/>
      <w:bCs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422889"/>
    <w:rPr>
      <w:rFonts w:eastAsia="Times New Roman" w:cs="Times New Roman"/>
      <w:b/>
      <w:bCs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E4206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A37E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37E4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Администратор</cp:lastModifiedBy>
  <cp:revision>21</cp:revision>
  <cp:lastPrinted>2021-10-06T06:29:00Z</cp:lastPrinted>
  <dcterms:created xsi:type="dcterms:W3CDTF">2021-06-03T04:17:00Z</dcterms:created>
  <dcterms:modified xsi:type="dcterms:W3CDTF">2021-10-26T11:53:00Z</dcterms:modified>
</cp:coreProperties>
</file>