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533" w:rsidRDefault="007B3533" w:rsidP="007B3533">
      <w:pPr>
        <w:rPr>
          <w:sz w:val="24"/>
          <w:lang w:val="uk-UA"/>
        </w:rPr>
      </w:pPr>
    </w:p>
    <w:p w:rsidR="007B3533" w:rsidRDefault="007B3533" w:rsidP="007B3533">
      <w:pPr>
        <w:rPr>
          <w:sz w:val="24"/>
          <w:lang w:val="uk-UA"/>
        </w:rPr>
      </w:pPr>
    </w:p>
    <w:p w:rsidR="007B3533" w:rsidRPr="00504954" w:rsidRDefault="007B3533" w:rsidP="007B3533">
      <w:pPr>
        <w:rPr>
          <w:vanish/>
          <w:sz w:val="24"/>
          <w:lang w:val="uk-UA"/>
        </w:rPr>
      </w:pPr>
    </w:p>
    <w:p w:rsidR="007B3533" w:rsidRPr="00504954" w:rsidRDefault="007B3533" w:rsidP="007B3533">
      <w:pPr>
        <w:pStyle w:val="a3"/>
        <w:rPr>
          <w:lang w:val="uk-UA"/>
        </w:rPr>
      </w:pPr>
    </w:p>
    <w:p w:rsidR="007B3533" w:rsidRPr="00504954" w:rsidRDefault="007B3533" w:rsidP="007B3533">
      <w:pPr>
        <w:pStyle w:val="a3"/>
        <w:rPr>
          <w:lang w:val="uk-UA"/>
        </w:rPr>
      </w:pPr>
    </w:p>
    <w:p w:rsidR="007B3533" w:rsidRPr="00504954" w:rsidRDefault="007B3533" w:rsidP="007B3533">
      <w:pPr>
        <w:pStyle w:val="a3"/>
        <w:rPr>
          <w:lang w:val="uk-UA"/>
        </w:rPr>
      </w:pPr>
    </w:p>
    <w:p w:rsidR="007B3533" w:rsidRPr="000712FE" w:rsidRDefault="007B3533" w:rsidP="007B3533">
      <w:pPr>
        <w:spacing w:line="276" w:lineRule="auto"/>
        <w:rPr>
          <w:lang w:val="uk-UA"/>
        </w:rPr>
      </w:pPr>
      <w:r>
        <w:rPr>
          <w:sz w:val="24"/>
          <w:lang w:val="uk-UA"/>
        </w:rPr>
        <w:t xml:space="preserve">                                                  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45pt;width:41.25pt;height:54pt;z-index:251659264;visibility:visible;mso-wrap-edited:f;mso-position-horizontal-relative:text;mso-position-vertical-relative:text" fillcolor="window">
            <v:imagedata r:id="rId5" o:title=""/>
            <w10:wrap type="topAndBottom"/>
          </v:shape>
          <o:OLEObject Type="Embed" ProgID="Word.Picture.8" ShapeID="_x0000_s1026" DrawAspect="Content" ObjectID="_1558764949" r:id="rId6"/>
        </w:pict>
      </w:r>
      <w:r>
        <w:rPr>
          <w:b/>
          <w:sz w:val="24"/>
          <w:lang w:val="uk-UA"/>
        </w:rPr>
        <w:t>У К Р А Ї Н А</w:t>
      </w:r>
    </w:p>
    <w:p w:rsidR="007B3533" w:rsidRDefault="007B3533" w:rsidP="007B3533">
      <w:pPr>
        <w:spacing w:line="276" w:lineRule="auto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                               МОСТІВСЬКА СІЛЬСЬКА РАДА</w:t>
      </w:r>
    </w:p>
    <w:p w:rsidR="007B3533" w:rsidRDefault="007B3533" w:rsidP="007B3533">
      <w:pPr>
        <w:spacing w:line="276" w:lineRule="auto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               ДОМАНІВСЬКОГО РАЙОНУ МИКОЛАЇВСЬКОЇ ОБЛАСТІ</w:t>
      </w:r>
    </w:p>
    <w:p w:rsidR="007B3533" w:rsidRDefault="007B3533" w:rsidP="007B3533">
      <w:pPr>
        <w:keepNext/>
        <w:outlineLvl w:val="0"/>
        <w:rPr>
          <w:sz w:val="24"/>
          <w:szCs w:val="20"/>
          <w:lang w:val="uk-UA"/>
        </w:rPr>
      </w:pPr>
    </w:p>
    <w:p w:rsidR="007B3533" w:rsidRDefault="007B3533" w:rsidP="007B3533">
      <w:pPr>
        <w:keepNext/>
        <w:outlineLvl w:val="0"/>
        <w:rPr>
          <w:b/>
          <w:sz w:val="24"/>
          <w:szCs w:val="20"/>
          <w:lang w:val="uk-UA"/>
        </w:rPr>
      </w:pPr>
      <w:r>
        <w:rPr>
          <w:b/>
          <w:sz w:val="24"/>
          <w:szCs w:val="20"/>
          <w:lang w:val="uk-UA"/>
        </w:rPr>
        <w:t xml:space="preserve">                                                            Р І Ш Е Н </w:t>
      </w:r>
      <w:proofErr w:type="spellStart"/>
      <w:r>
        <w:rPr>
          <w:b/>
          <w:sz w:val="24"/>
          <w:szCs w:val="20"/>
          <w:lang w:val="uk-UA"/>
        </w:rPr>
        <w:t>Н</w:t>
      </w:r>
      <w:proofErr w:type="spellEnd"/>
      <w:r>
        <w:rPr>
          <w:b/>
          <w:sz w:val="24"/>
          <w:szCs w:val="20"/>
          <w:lang w:val="uk-UA"/>
        </w:rPr>
        <w:t xml:space="preserve"> Я </w:t>
      </w:r>
    </w:p>
    <w:p w:rsidR="007B3533" w:rsidRDefault="007B3533" w:rsidP="007B3533">
      <w:pPr>
        <w:spacing w:line="276" w:lineRule="auto"/>
        <w:rPr>
          <w:sz w:val="24"/>
          <w:szCs w:val="22"/>
          <w:lang w:val="uk-UA"/>
        </w:rPr>
      </w:pPr>
    </w:p>
    <w:p w:rsidR="007B3533" w:rsidRDefault="007B3533" w:rsidP="007B3533">
      <w:pPr>
        <w:spacing w:line="276" w:lineRule="auto"/>
        <w:rPr>
          <w:sz w:val="24"/>
          <w:lang w:val="uk-UA"/>
        </w:rPr>
      </w:pPr>
      <w:r>
        <w:rPr>
          <w:sz w:val="24"/>
          <w:lang w:val="uk-UA"/>
        </w:rPr>
        <w:t xml:space="preserve">    Від 28 березня  2017 року               №  16                     І</w:t>
      </w:r>
      <w:r>
        <w:rPr>
          <w:sz w:val="24"/>
          <w:lang w:val="en-US"/>
        </w:rPr>
        <w:t>V</w:t>
      </w:r>
      <w:r>
        <w:rPr>
          <w:sz w:val="24"/>
          <w:lang w:val="uk-UA"/>
        </w:rPr>
        <w:t xml:space="preserve"> сесія сьомого скликання       </w:t>
      </w:r>
    </w:p>
    <w:p w:rsidR="007B3533" w:rsidRDefault="007B3533" w:rsidP="007B3533">
      <w:pPr>
        <w:spacing w:line="276" w:lineRule="auto"/>
        <w:rPr>
          <w:sz w:val="24"/>
          <w:lang w:val="uk-UA"/>
        </w:rPr>
      </w:pPr>
    </w:p>
    <w:p w:rsidR="007B3533" w:rsidRDefault="007B3533" w:rsidP="007B3533">
      <w:pPr>
        <w:spacing w:line="276" w:lineRule="auto"/>
        <w:rPr>
          <w:sz w:val="24"/>
          <w:lang w:val="uk-UA"/>
        </w:rPr>
      </w:pPr>
      <w:r>
        <w:rPr>
          <w:b/>
          <w:sz w:val="24"/>
          <w:lang w:val="uk-UA"/>
        </w:rPr>
        <w:t xml:space="preserve"> </w:t>
      </w:r>
      <w:r>
        <w:rPr>
          <w:sz w:val="24"/>
          <w:lang w:val="uk-UA"/>
        </w:rPr>
        <w:t>Про надання дозволу на виготовлення</w:t>
      </w:r>
    </w:p>
    <w:p w:rsidR="007B3533" w:rsidRDefault="007B3533" w:rsidP="007B3533">
      <w:pPr>
        <w:spacing w:line="276" w:lineRule="auto"/>
        <w:rPr>
          <w:sz w:val="24"/>
          <w:lang w:val="uk-UA"/>
        </w:rPr>
      </w:pPr>
      <w:r>
        <w:rPr>
          <w:sz w:val="24"/>
          <w:lang w:val="uk-UA"/>
        </w:rPr>
        <w:t>Технічної документації  щодо встановлення меж</w:t>
      </w:r>
    </w:p>
    <w:p w:rsidR="007B3533" w:rsidRDefault="007B3533" w:rsidP="007B3533">
      <w:pPr>
        <w:spacing w:line="276" w:lineRule="auto"/>
        <w:rPr>
          <w:sz w:val="24"/>
          <w:lang w:val="uk-UA"/>
        </w:rPr>
      </w:pPr>
      <w:r>
        <w:rPr>
          <w:sz w:val="24"/>
          <w:lang w:val="uk-UA"/>
        </w:rPr>
        <w:t xml:space="preserve"> земельної ділянки яка передбачається для передачі</w:t>
      </w:r>
    </w:p>
    <w:p w:rsidR="007B3533" w:rsidRDefault="007B3533" w:rsidP="007B3533">
      <w:pPr>
        <w:spacing w:line="276" w:lineRule="auto"/>
        <w:rPr>
          <w:sz w:val="24"/>
          <w:lang w:val="uk-UA"/>
        </w:rPr>
      </w:pPr>
      <w:r>
        <w:rPr>
          <w:sz w:val="24"/>
          <w:lang w:val="uk-UA"/>
        </w:rPr>
        <w:t xml:space="preserve"> у спільну суміжну власність </w:t>
      </w:r>
    </w:p>
    <w:p w:rsidR="007B3533" w:rsidRDefault="007B3533" w:rsidP="007B3533">
      <w:pPr>
        <w:spacing w:line="276" w:lineRule="auto"/>
        <w:rPr>
          <w:sz w:val="24"/>
          <w:lang w:val="uk-UA"/>
        </w:rPr>
      </w:pPr>
      <w:r>
        <w:rPr>
          <w:sz w:val="24"/>
          <w:lang w:val="uk-UA"/>
        </w:rPr>
        <w:t xml:space="preserve"> для будівництва та обслуговування житлового будинку , господарських </w:t>
      </w:r>
    </w:p>
    <w:p w:rsidR="007B3533" w:rsidRDefault="007B3533" w:rsidP="007B3533">
      <w:pPr>
        <w:spacing w:line="276" w:lineRule="auto"/>
        <w:rPr>
          <w:sz w:val="24"/>
          <w:lang w:val="uk-UA"/>
        </w:rPr>
      </w:pPr>
      <w:r>
        <w:rPr>
          <w:sz w:val="24"/>
          <w:lang w:val="uk-UA"/>
        </w:rPr>
        <w:t>будівель та споруд ( присадибна ділянка) із земель комунальної</w:t>
      </w:r>
    </w:p>
    <w:p w:rsidR="007B3533" w:rsidRDefault="007B3533" w:rsidP="007B3533">
      <w:pPr>
        <w:spacing w:line="276" w:lineRule="auto"/>
        <w:rPr>
          <w:sz w:val="24"/>
          <w:lang w:val="uk-UA"/>
        </w:rPr>
      </w:pPr>
      <w:r>
        <w:rPr>
          <w:sz w:val="24"/>
          <w:lang w:val="uk-UA"/>
        </w:rPr>
        <w:t xml:space="preserve"> власності в межах   с. Мостове </w:t>
      </w:r>
      <w:proofErr w:type="spellStart"/>
      <w:r>
        <w:rPr>
          <w:sz w:val="24"/>
          <w:lang w:val="uk-UA"/>
        </w:rPr>
        <w:t>Мостівської</w:t>
      </w:r>
      <w:proofErr w:type="spellEnd"/>
      <w:r>
        <w:rPr>
          <w:sz w:val="24"/>
          <w:lang w:val="uk-UA"/>
        </w:rPr>
        <w:t xml:space="preserve"> сільської ради</w:t>
      </w:r>
    </w:p>
    <w:p w:rsidR="007B3533" w:rsidRDefault="007B3533" w:rsidP="007B3533">
      <w:pPr>
        <w:spacing w:line="276" w:lineRule="auto"/>
        <w:rPr>
          <w:sz w:val="24"/>
          <w:lang w:val="uk-UA"/>
        </w:rPr>
      </w:pPr>
      <w:proofErr w:type="spellStart"/>
      <w:r>
        <w:rPr>
          <w:sz w:val="24"/>
          <w:lang w:val="uk-UA"/>
        </w:rPr>
        <w:t>Доманівського</w:t>
      </w:r>
      <w:proofErr w:type="spellEnd"/>
      <w:r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раону</w:t>
      </w:r>
      <w:proofErr w:type="spellEnd"/>
      <w:r>
        <w:rPr>
          <w:sz w:val="24"/>
          <w:lang w:val="uk-UA"/>
        </w:rPr>
        <w:t xml:space="preserve"> Миколаївської області.</w:t>
      </w:r>
    </w:p>
    <w:p w:rsidR="007B3533" w:rsidRDefault="007B3533" w:rsidP="007B3533">
      <w:pPr>
        <w:spacing w:line="276" w:lineRule="auto"/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</w:t>
      </w:r>
    </w:p>
    <w:p w:rsidR="007B3533" w:rsidRDefault="007B3533" w:rsidP="007B3533">
      <w:pPr>
        <w:spacing w:line="276" w:lineRule="auto"/>
        <w:jc w:val="both"/>
        <w:rPr>
          <w:sz w:val="24"/>
          <w:lang w:val="uk-UA"/>
        </w:rPr>
      </w:pPr>
      <w:r>
        <w:rPr>
          <w:b/>
          <w:sz w:val="24"/>
          <w:lang w:val="uk-UA"/>
        </w:rPr>
        <w:t xml:space="preserve">        </w:t>
      </w:r>
      <w:r>
        <w:rPr>
          <w:sz w:val="24"/>
          <w:lang w:val="uk-UA"/>
        </w:rPr>
        <w:t>Розглянувши заяву гр. України Лисенко А.Ф. та Лисенко І.В. та керуючись ст. 7  Конституції України,  ст.ст.</w:t>
      </w:r>
      <w:r>
        <w:rPr>
          <w:b/>
          <w:sz w:val="24"/>
          <w:lang w:val="uk-UA"/>
        </w:rPr>
        <w:t xml:space="preserve"> </w:t>
      </w:r>
      <w:r>
        <w:rPr>
          <w:sz w:val="24"/>
          <w:lang w:val="uk-UA"/>
        </w:rPr>
        <w:t>12,22,40,122,123  Земельного Кодексу України, ст. 25,55 Закону України « Про землеустрій», на підставі п. 34 частини 1 ст. 26 Закону України « Про місцеве самоврядування в Україні »,  сільська рада</w:t>
      </w:r>
    </w:p>
    <w:p w:rsidR="007B3533" w:rsidRDefault="007B3533" w:rsidP="007B3533">
      <w:pPr>
        <w:spacing w:line="276" w:lineRule="auto"/>
        <w:ind w:left="-142" w:firstLine="284"/>
        <w:rPr>
          <w:b/>
          <w:sz w:val="32"/>
          <w:lang w:val="uk-UA"/>
        </w:rPr>
      </w:pPr>
      <w:r>
        <w:rPr>
          <w:b/>
          <w:sz w:val="32"/>
          <w:lang w:val="uk-UA"/>
        </w:rPr>
        <w:t xml:space="preserve">   ВИРІШИЛА:</w:t>
      </w:r>
    </w:p>
    <w:p w:rsidR="007B3533" w:rsidRDefault="007B3533" w:rsidP="007B3533">
      <w:pPr>
        <w:spacing w:line="276" w:lineRule="auto"/>
        <w:jc w:val="both"/>
        <w:rPr>
          <w:sz w:val="24"/>
          <w:lang w:val="uk-UA"/>
        </w:rPr>
      </w:pPr>
      <w:r>
        <w:rPr>
          <w:sz w:val="24"/>
          <w:lang w:val="uk-UA"/>
        </w:rPr>
        <w:t>1. Надати дозвіл на виготовлення Технічної документації щодо встановлення меж  земельної ділянки для передачі  у спільну суміжну власність гр. України Лисенко Андрію Федоровичу та Лисенко Ірині Вікторівні орієнтовною площею</w:t>
      </w:r>
      <w:r>
        <w:rPr>
          <w:b/>
          <w:sz w:val="24"/>
          <w:lang w:val="uk-UA"/>
        </w:rPr>
        <w:t xml:space="preserve"> </w:t>
      </w:r>
      <w:smartTag w:uri="urn:schemas-microsoft-com:office:smarttags" w:element="metricconverter">
        <w:smartTagPr>
          <w:attr w:name="ProductID" w:val="0,25 га"/>
        </w:smartTagPr>
        <w:r>
          <w:rPr>
            <w:sz w:val="24"/>
            <w:lang w:val="uk-UA"/>
          </w:rPr>
          <w:t>0,25 га</w:t>
        </w:r>
      </w:smartTag>
      <w:r>
        <w:rPr>
          <w:b/>
          <w:sz w:val="24"/>
          <w:lang w:val="uk-UA"/>
        </w:rPr>
        <w:t xml:space="preserve"> </w:t>
      </w:r>
      <w:r>
        <w:rPr>
          <w:sz w:val="24"/>
          <w:lang w:val="uk-UA"/>
        </w:rPr>
        <w:t>для будівництва та обслуговування житлового будинку, господарських будівель та споруд із земель житлової та громадської забудови комунальної власності населеного пункту с. Мостове вул.</w:t>
      </w:r>
      <w:r>
        <w:rPr>
          <w:b/>
          <w:sz w:val="24"/>
          <w:lang w:val="uk-UA"/>
        </w:rPr>
        <w:t xml:space="preserve"> </w:t>
      </w:r>
      <w:r>
        <w:rPr>
          <w:sz w:val="24"/>
          <w:lang w:val="uk-UA"/>
        </w:rPr>
        <w:t xml:space="preserve">Шкільна, 16 в межах території </w:t>
      </w:r>
      <w:proofErr w:type="spellStart"/>
      <w:r>
        <w:rPr>
          <w:sz w:val="24"/>
          <w:lang w:val="uk-UA"/>
        </w:rPr>
        <w:t>Мостівської</w:t>
      </w:r>
      <w:proofErr w:type="spellEnd"/>
      <w:r>
        <w:rPr>
          <w:sz w:val="24"/>
          <w:lang w:val="uk-UA"/>
        </w:rPr>
        <w:t xml:space="preserve"> сільської ради </w:t>
      </w:r>
      <w:proofErr w:type="spellStart"/>
      <w:r>
        <w:rPr>
          <w:sz w:val="24"/>
          <w:lang w:val="uk-UA"/>
        </w:rPr>
        <w:t>Доманівського</w:t>
      </w:r>
      <w:proofErr w:type="spellEnd"/>
      <w:r>
        <w:rPr>
          <w:sz w:val="24"/>
          <w:lang w:val="uk-UA"/>
        </w:rPr>
        <w:t xml:space="preserve"> району Миколаївської області .</w:t>
      </w:r>
    </w:p>
    <w:p w:rsidR="007B3533" w:rsidRDefault="007B3533" w:rsidP="007B3533">
      <w:pPr>
        <w:spacing w:line="276" w:lineRule="auto"/>
        <w:jc w:val="both"/>
        <w:rPr>
          <w:sz w:val="24"/>
          <w:lang w:val="uk-UA"/>
        </w:rPr>
      </w:pPr>
      <w:r>
        <w:rPr>
          <w:sz w:val="24"/>
          <w:lang w:val="uk-UA"/>
        </w:rPr>
        <w:t>2. Зобов’язати гр. Лисенко А.Ф. та Лисенко І.В. замовити  у місячний термін Технічну документацію щодо встановлення меж земельної ділянки у суб’єкта господарювання, що є виконавцем робіт із землеустрою згідно із законом , у строки, що обумовлюються угодою сторін.</w:t>
      </w:r>
    </w:p>
    <w:p w:rsidR="007B3533" w:rsidRDefault="007B3533" w:rsidP="007B3533">
      <w:pPr>
        <w:spacing w:line="276" w:lineRule="auto"/>
        <w:jc w:val="both"/>
        <w:rPr>
          <w:sz w:val="24"/>
          <w:lang w:val="uk-UA"/>
        </w:rPr>
      </w:pPr>
      <w:r>
        <w:rPr>
          <w:sz w:val="24"/>
          <w:lang w:val="uk-UA"/>
        </w:rPr>
        <w:t>3. Подати погоджену Технічну документацію  на затвердження сільської ради.</w:t>
      </w:r>
    </w:p>
    <w:p w:rsidR="007B3533" w:rsidRDefault="007B3533" w:rsidP="007B3533">
      <w:pPr>
        <w:spacing w:line="276" w:lineRule="auto"/>
        <w:jc w:val="both"/>
        <w:rPr>
          <w:sz w:val="24"/>
          <w:lang w:val="uk-UA"/>
        </w:rPr>
      </w:pPr>
      <w:r>
        <w:rPr>
          <w:sz w:val="24"/>
          <w:lang w:val="uk-UA"/>
        </w:rPr>
        <w:t>4. Термін дії рішення 1 рік з дня прийняття цього рішення.</w:t>
      </w:r>
    </w:p>
    <w:p w:rsidR="007B3533" w:rsidRDefault="007B3533" w:rsidP="007B3533">
      <w:pPr>
        <w:jc w:val="both"/>
        <w:rPr>
          <w:sz w:val="24"/>
          <w:lang w:val="uk-UA"/>
        </w:rPr>
      </w:pPr>
      <w:r>
        <w:rPr>
          <w:sz w:val="24"/>
          <w:lang w:val="uk-UA"/>
        </w:rPr>
        <w:lastRenderedPageBreak/>
        <w:t>5. Контроль за виконанням даного рішення покласти на постійну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7B3533" w:rsidRDefault="007B3533" w:rsidP="007B3533">
      <w:pPr>
        <w:spacing w:line="276" w:lineRule="auto"/>
        <w:jc w:val="both"/>
        <w:rPr>
          <w:sz w:val="24"/>
          <w:lang w:val="uk-UA"/>
        </w:rPr>
      </w:pPr>
    </w:p>
    <w:p w:rsidR="007B3533" w:rsidRDefault="007B3533" w:rsidP="007B3533">
      <w:pPr>
        <w:spacing w:line="276" w:lineRule="auto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Сільський голова                                          Н.В. </w:t>
      </w:r>
      <w:proofErr w:type="spellStart"/>
      <w:r>
        <w:rPr>
          <w:sz w:val="24"/>
          <w:lang w:val="uk-UA"/>
        </w:rPr>
        <w:t>Бабанська</w:t>
      </w:r>
      <w:proofErr w:type="spellEnd"/>
    </w:p>
    <w:p w:rsidR="007B3533" w:rsidRDefault="007B3533" w:rsidP="007B3533">
      <w:pPr>
        <w:spacing w:line="276" w:lineRule="auto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З оригіналом «згідно»</w:t>
      </w:r>
    </w:p>
    <w:p w:rsidR="007B3533" w:rsidRDefault="007B3533" w:rsidP="007B3533">
      <w:pPr>
        <w:spacing w:line="276" w:lineRule="auto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  Секретар с/ради                                      Т.Д.Радчук</w:t>
      </w:r>
    </w:p>
    <w:p w:rsidR="007B3533" w:rsidRDefault="007B3533" w:rsidP="007B3533">
      <w:pPr>
        <w:pStyle w:val="a3"/>
        <w:rPr>
          <w:lang w:val="uk-UA"/>
        </w:rPr>
      </w:pPr>
    </w:p>
    <w:p w:rsidR="007B3533" w:rsidRDefault="007B3533" w:rsidP="007B3533">
      <w:pPr>
        <w:rPr>
          <w:sz w:val="24"/>
          <w:lang w:val="uk-UA"/>
        </w:rPr>
      </w:pPr>
      <w:r>
        <w:rPr>
          <w:lang w:val="uk-UA"/>
        </w:rPr>
        <w:t xml:space="preserve">             </w:t>
      </w:r>
    </w:p>
    <w:p w:rsidR="007B3533" w:rsidRDefault="007B3533" w:rsidP="007B3533">
      <w:pPr>
        <w:rPr>
          <w:lang w:val="uk-UA"/>
        </w:rPr>
      </w:pPr>
    </w:p>
    <w:p w:rsidR="007B3533" w:rsidRDefault="007B3533" w:rsidP="007B3533">
      <w:pPr>
        <w:rPr>
          <w:vanish/>
          <w:sz w:val="24"/>
          <w:lang w:val="uk-UA"/>
        </w:rPr>
      </w:pPr>
    </w:p>
    <w:p w:rsidR="007B3533" w:rsidRDefault="007B3533" w:rsidP="007B3533">
      <w:pPr>
        <w:pStyle w:val="a3"/>
        <w:rPr>
          <w:lang w:val="uk-UA"/>
        </w:rPr>
      </w:pPr>
    </w:p>
    <w:p w:rsidR="007B3533" w:rsidRPr="00504954" w:rsidRDefault="007B3533" w:rsidP="007B3533">
      <w:pPr>
        <w:rPr>
          <w:sz w:val="24"/>
          <w:lang w:val="uk-UA"/>
        </w:rPr>
      </w:pPr>
    </w:p>
    <w:p w:rsidR="007628FC" w:rsidRPr="007B3533" w:rsidRDefault="007B3533">
      <w:pPr>
        <w:rPr>
          <w:lang w:val="uk-UA"/>
        </w:rPr>
      </w:pPr>
      <w:bookmarkStart w:id="0" w:name="_GoBack"/>
      <w:bookmarkEnd w:id="0"/>
    </w:p>
    <w:sectPr w:rsidR="007628FC" w:rsidRPr="007B3533" w:rsidSect="003F182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533"/>
    <w:rsid w:val="000E503B"/>
    <w:rsid w:val="00383BA7"/>
    <w:rsid w:val="007B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53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3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53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B35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2017-06-12T06:29:00Z</dcterms:created>
  <dcterms:modified xsi:type="dcterms:W3CDTF">2017-06-12T06:29:00Z</dcterms:modified>
</cp:coreProperties>
</file>