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094" w:rsidRPr="00504954" w:rsidRDefault="00C35094" w:rsidP="00C35094">
      <w:pPr>
        <w:jc w:val="center"/>
        <w:rPr>
          <w:sz w:val="24"/>
          <w:lang w:val="uk-UA"/>
        </w:rPr>
      </w:pPr>
      <w:r w:rsidRPr="00504954">
        <w:rPr>
          <w:noProof/>
          <w:sz w:val="24"/>
        </w:rPr>
        <w:drawing>
          <wp:inline distT="0" distB="0" distL="0" distR="0" wp14:anchorId="3B752C64" wp14:editId="1934D3AB">
            <wp:extent cx="428625" cy="638175"/>
            <wp:effectExtent l="1905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5094" w:rsidRPr="00504954" w:rsidRDefault="00C35094" w:rsidP="00C35094">
      <w:pPr>
        <w:jc w:val="center"/>
        <w:rPr>
          <w:sz w:val="24"/>
          <w:lang w:val="uk-UA"/>
        </w:rPr>
      </w:pPr>
    </w:p>
    <w:p w:rsidR="00C35094" w:rsidRPr="00504954" w:rsidRDefault="00C35094" w:rsidP="00C35094">
      <w:pPr>
        <w:jc w:val="center"/>
        <w:rPr>
          <w:b/>
          <w:bCs/>
          <w:sz w:val="24"/>
          <w:lang w:val="uk-UA"/>
        </w:rPr>
      </w:pPr>
      <w:r w:rsidRPr="00504954">
        <w:rPr>
          <w:b/>
          <w:bCs/>
          <w:sz w:val="24"/>
          <w:lang w:val="uk-UA"/>
        </w:rPr>
        <w:t>У К Р А Ї Н А</w:t>
      </w:r>
    </w:p>
    <w:p w:rsidR="00C35094" w:rsidRPr="00504954" w:rsidRDefault="00C35094" w:rsidP="00C35094">
      <w:pPr>
        <w:jc w:val="center"/>
        <w:rPr>
          <w:b/>
          <w:bCs/>
          <w:sz w:val="24"/>
          <w:lang w:val="uk-UA"/>
        </w:rPr>
      </w:pPr>
      <w:r w:rsidRPr="00504954">
        <w:rPr>
          <w:b/>
          <w:bCs/>
          <w:sz w:val="24"/>
          <w:lang w:val="uk-UA"/>
        </w:rPr>
        <w:t>МИКОЛАЇВСЬКА  ОБЛАСТЬ</w:t>
      </w:r>
    </w:p>
    <w:p w:rsidR="00C35094" w:rsidRPr="00504954" w:rsidRDefault="00C35094" w:rsidP="00C35094">
      <w:pPr>
        <w:jc w:val="center"/>
        <w:rPr>
          <w:b/>
          <w:bCs/>
          <w:sz w:val="24"/>
          <w:lang w:val="uk-UA"/>
        </w:rPr>
      </w:pPr>
      <w:r w:rsidRPr="00504954">
        <w:rPr>
          <w:b/>
          <w:bCs/>
          <w:sz w:val="24"/>
          <w:lang w:val="uk-UA"/>
        </w:rPr>
        <w:t>ДОМАНІВСЬКИЙ  РАЙОН</w:t>
      </w:r>
    </w:p>
    <w:p w:rsidR="00C35094" w:rsidRPr="00504954" w:rsidRDefault="00C35094" w:rsidP="00C35094">
      <w:pPr>
        <w:jc w:val="center"/>
        <w:rPr>
          <w:b/>
          <w:bCs/>
          <w:sz w:val="24"/>
          <w:lang w:val="uk-UA"/>
        </w:rPr>
      </w:pPr>
      <w:r w:rsidRPr="00504954">
        <w:rPr>
          <w:b/>
          <w:bCs/>
          <w:sz w:val="24"/>
          <w:lang w:val="uk-UA"/>
        </w:rPr>
        <w:t>МОСТІВСЬКА  СІЛЬСКА  РАДА</w:t>
      </w:r>
    </w:p>
    <w:p w:rsidR="00C35094" w:rsidRPr="00504954" w:rsidRDefault="00C35094" w:rsidP="00C35094">
      <w:pPr>
        <w:jc w:val="center"/>
        <w:rPr>
          <w:b/>
          <w:bCs/>
          <w:sz w:val="24"/>
          <w:lang w:val="uk-UA"/>
        </w:rPr>
      </w:pPr>
      <w:r w:rsidRPr="00504954">
        <w:rPr>
          <w:b/>
          <w:bCs/>
          <w:sz w:val="24"/>
          <w:lang w:val="uk-UA"/>
        </w:rPr>
        <w:t xml:space="preserve"> ______________________________________________________________</w:t>
      </w:r>
    </w:p>
    <w:p w:rsidR="00C35094" w:rsidRPr="00504954" w:rsidRDefault="00C35094" w:rsidP="00C35094">
      <w:pPr>
        <w:jc w:val="center"/>
        <w:rPr>
          <w:b/>
          <w:sz w:val="24"/>
          <w:lang w:val="uk-UA"/>
        </w:rPr>
      </w:pPr>
      <w:r w:rsidRPr="00504954">
        <w:rPr>
          <w:sz w:val="24"/>
          <w:lang w:val="uk-UA"/>
        </w:rPr>
        <w:t xml:space="preserve"> </w:t>
      </w:r>
      <w:r w:rsidRPr="00504954">
        <w:rPr>
          <w:b/>
          <w:sz w:val="24"/>
          <w:lang w:val="uk-UA"/>
        </w:rPr>
        <w:t>РІШЕННЯ</w:t>
      </w:r>
    </w:p>
    <w:p w:rsidR="00C35094" w:rsidRPr="00504954" w:rsidRDefault="00C35094" w:rsidP="00C35094">
      <w:pPr>
        <w:rPr>
          <w:b/>
          <w:sz w:val="24"/>
          <w:lang w:val="uk-UA"/>
        </w:rPr>
      </w:pPr>
    </w:p>
    <w:p w:rsidR="00C35094" w:rsidRPr="00504954" w:rsidRDefault="00C35094" w:rsidP="00C35094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Від 28 березня </w:t>
      </w:r>
      <w:r>
        <w:rPr>
          <w:sz w:val="24"/>
          <w:lang w:val="uk-UA"/>
        </w:rPr>
        <w:t xml:space="preserve"> 2017 року                №  5</w:t>
      </w:r>
      <w:r w:rsidRPr="00504954">
        <w:rPr>
          <w:sz w:val="24"/>
          <w:lang w:val="uk-UA"/>
        </w:rPr>
        <w:t xml:space="preserve">        І</w:t>
      </w:r>
      <w:r w:rsidRPr="00504954">
        <w:rPr>
          <w:sz w:val="24"/>
          <w:lang w:val="en-US"/>
        </w:rPr>
        <w:t>V</w:t>
      </w:r>
      <w:r w:rsidRPr="00504954">
        <w:rPr>
          <w:sz w:val="24"/>
          <w:lang w:val="uk-UA"/>
        </w:rPr>
        <w:t xml:space="preserve"> сесії 8 скликання   </w:t>
      </w:r>
    </w:p>
    <w:p w:rsidR="00C35094" w:rsidRPr="00504954" w:rsidRDefault="00C35094" w:rsidP="00C35094">
      <w:pPr>
        <w:ind w:right="3339"/>
        <w:jc w:val="both"/>
        <w:rPr>
          <w:sz w:val="24"/>
          <w:lang w:val="uk-UA"/>
        </w:rPr>
      </w:pPr>
    </w:p>
    <w:p w:rsidR="00C35094" w:rsidRPr="00504954" w:rsidRDefault="00C35094" w:rsidP="00C35094">
      <w:pPr>
        <w:tabs>
          <w:tab w:val="left" w:pos="4678"/>
        </w:tabs>
        <w:ind w:right="4820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Про внесення змін в найменування закладів культури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 </w:t>
      </w:r>
    </w:p>
    <w:p w:rsidR="00C35094" w:rsidRPr="00504954" w:rsidRDefault="00C35094" w:rsidP="00C35094">
      <w:pPr>
        <w:ind w:right="3339"/>
        <w:jc w:val="both"/>
        <w:rPr>
          <w:sz w:val="24"/>
          <w:lang w:val="uk-UA"/>
        </w:rPr>
      </w:pPr>
    </w:p>
    <w:p w:rsidR="00C35094" w:rsidRPr="00504954" w:rsidRDefault="00C35094" w:rsidP="00C35094">
      <w:pPr>
        <w:pStyle w:val="a3"/>
        <w:jc w:val="both"/>
        <w:rPr>
          <w:lang w:val="uk-UA"/>
        </w:rPr>
      </w:pPr>
      <w:r w:rsidRPr="00504954">
        <w:rPr>
          <w:lang w:val="uk-UA"/>
        </w:rPr>
        <w:t xml:space="preserve"> </w:t>
      </w:r>
      <w:r w:rsidRPr="00504954">
        <w:rPr>
          <w:lang w:val="uk-UA"/>
        </w:rPr>
        <w:tab/>
        <w:t xml:space="preserve"> Відповідно до Конституції України, Цивільного кодексу України, пункту 39 Прикінцевих та перехідних положень Бюджетного кодексу України, статей 25, 26, 60 Закону України «Про місцеве самоврядування в Україні», Закону України «Про добровільне об’єднання територіальних громад»,  Закону України «Про передачу об’єктів права державної та комунальної власності», постанови Кабінету Міністрів України № 1482 від 21 вересня 1998 року «Про передачу права державної та комунальної власності», враховуючи висновки постійної комісії з питань  освіти, культури, молоді, фізкультури і спорту, охорони здоров’я та соціального захисту населення,   сільська   рада</w:t>
      </w:r>
    </w:p>
    <w:p w:rsidR="00C35094" w:rsidRPr="00504954" w:rsidRDefault="00C35094" w:rsidP="00C35094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          </w:t>
      </w:r>
    </w:p>
    <w:p w:rsidR="00C35094" w:rsidRPr="00504954" w:rsidRDefault="00C35094" w:rsidP="00C35094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ВИРІШИЛА: </w:t>
      </w:r>
    </w:p>
    <w:p w:rsidR="00C35094" w:rsidRPr="00504954" w:rsidRDefault="00C35094" w:rsidP="00C35094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>1. Внести зміни в найменування закладів у зв’язку із зміною власника:</w:t>
      </w:r>
    </w:p>
    <w:p w:rsidR="00C35094" w:rsidRPr="00504954" w:rsidRDefault="00C35094" w:rsidP="00C35094">
      <w:pPr>
        <w:ind w:left="300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-  сільський клуб села Суха Балка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ради;</w:t>
      </w:r>
    </w:p>
    <w:p w:rsidR="00C35094" w:rsidRPr="00504954" w:rsidRDefault="00C35094" w:rsidP="00C35094">
      <w:pPr>
        <w:ind w:left="284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-  Будинок культури села </w:t>
      </w:r>
      <w:proofErr w:type="spellStart"/>
      <w:r w:rsidRPr="00504954">
        <w:rPr>
          <w:sz w:val="24"/>
          <w:lang w:val="uk-UA"/>
        </w:rPr>
        <w:t>Лідіївка</w:t>
      </w:r>
      <w:proofErr w:type="spellEnd"/>
      <w:r w:rsidRPr="00504954">
        <w:rPr>
          <w:sz w:val="24"/>
          <w:lang w:val="uk-UA"/>
        </w:rPr>
        <w:t xml:space="preserve">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ради;</w:t>
      </w:r>
    </w:p>
    <w:p w:rsidR="00C35094" w:rsidRPr="00504954" w:rsidRDefault="00C35094" w:rsidP="00C35094">
      <w:pPr>
        <w:ind w:left="284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-  сільський Будинок культури села Олександрівка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ради.</w:t>
      </w:r>
    </w:p>
    <w:p w:rsidR="00C35094" w:rsidRPr="00504954" w:rsidRDefault="00C35094" w:rsidP="00C35094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2. Визначити </w:t>
      </w:r>
      <w:proofErr w:type="spellStart"/>
      <w:r w:rsidRPr="00504954">
        <w:rPr>
          <w:sz w:val="24"/>
          <w:lang w:val="uk-UA"/>
        </w:rPr>
        <w:t>балансоутримувачем</w:t>
      </w:r>
      <w:proofErr w:type="spellEnd"/>
      <w:r w:rsidRPr="00504954">
        <w:rPr>
          <w:sz w:val="24"/>
          <w:lang w:val="uk-UA"/>
        </w:rPr>
        <w:t xml:space="preserve"> майна, зазначеного в пункті 1 цього рішення </w:t>
      </w:r>
      <w:proofErr w:type="spellStart"/>
      <w:r w:rsidRPr="00504954">
        <w:rPr>
          <w:sz w:val="24"/>
          <w:lang w:val="uk-UA"/>
        </w:rPr>
        <w:t>Мостівську</w:t>
      </w:r>
      <w:proofErr w:type="spellEnd"/>
      <w:r w:rsidRPr="00504954">
        <w:rPr>
          <w:sz w:val="24"/>
          <w:lang w:val="uk-UA"/>
        </w:rPr>
        <w:t xml:space="preserve"> сільську раду </w:t>
      </w:r>
      <w:proofErr w:type="spellStart"/>
      <w:r w:rsidRPr="00504954">
        <w:rPr>
          <w:sz w:val="24"/>
          <w:lang w:val="uk-UA"/>
        </w:rPr>
        <w:t>Доманівського</w:t>
      </w:r>
      <w:proofErr w:type="spellEnd"/>
      <w:r w:rsidRPr="00504954">
        <w:rPr>
          <w:sz w:val="24"/>
          <w:lang w:val="uk-UA"/>
        </w:rPr>
        <w:t xml:space="preserve"> району Миколаївської області.</w:t>
      </w:r>
    </w:p>
    <w:p w:rsidR="00C35094" w:rsidRPr="00504954" w:rsidRDefault="00C35094" w:rsidP="00C35094">
      <w:pPr>
        <w:ind w:firstLine="708"/>
        <w:jc w:val="both"/>
        <w:rPr>
          <w:sz w:val="24"/>
          <w:lang w:val="uk-UA"/>
        </w:rPr>
      </w:pPr>
    </w:p>
    <w:p w:rsidR="00C35094" w:rsidRPr="00504954" w:rsidRDefault="00C35094" w:rsidP="00C35094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3. </w:t>
      </w:r>
      <w:proofErr w:type="spellStart"/>
      <w:r w:rsidRPr="00504954">
        <w:rPr>
          <w:sz w:val="24"/>
          <w:lang w:val="uk-UA"/>
        </w:rPr>
        <w:t>Балансоутримувачу</w:t>
      </w:r>
      <w:proofErr w:type="spellEnd"/>
      <w:r w:rsidRPr="00504954">
        <w:rPr>
          <w:sz w:val="24"/>
          <w:lang w:val="uk-UA"/>
        </w:rPr>
        <w:t>:</w:t>
      </w:r>
    </w:p>
    <w:p w:rsidR="00C35094" w:rsidRPr="00504954" w:rsidRDefault="00C35094" w:rsidP="00C35094">
      <w:pPr>
        <w:ind w:firstLine="708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>- зарахувати на баланс майно, зазначене в пункті 1 цього рішення та внести відповідні зміни до бухгалтерського обліку;</w:t>
      </w:r>
    </w:p>
    <w:p w:rsidR="00C35094" w:rsidRPr="00504954" w:rsidRDefault="00C35094" w:rsidP="00C35094">
      <w:pPr>
        <w:ind w:firstLine="708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- підготувати документи для оформлення та реєстрації, в установленому порядку, права комунальної власності територіальної громади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 </w:t>
      </w:r>
      <w:proofErr w:type="spellStart"/>
      <w:r w:rsidRPr="00504954">
        <w:rPr>
          <w:sz w:val="24"/>
          <w:lang w:val="uk-UA"/>
        </w:rPr>
        <w:t>Доманівського</w:t>
      </w:r>
      <w:proofErr w:type="spellEnd"/>
      <w:r w:rsidRPr="00504954">
        <w:rPr>
          <w:sz w:val="24"/>
          <w:lang w:val="uk-UA"/>
        </w:rPr>
        <w:t xml:space="preserve"> району Миколаївської області на цілісні майнові комплекси, об’єкти нерухомого майна, зазначені в пункті 1 цього рішення.</w:t>
      </w:r>
    </w:p>
    <w:p w:rsidR="00C35094" w:rsidRPr="00504954" w:rsidRDefault="00C35094" w:rsidP="00C35094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4.  Контроль за  виконанням  даного  рішення  покласти  на  постійну комісію  з питань прав людини, законності, правопорядку, депутатської діяльності, етики, освіти, фізичного виховання, культури, охорони здоров’я та соціальної політики.</w:t>
      </w:r>
    </w:p>
    <w:p w:rsidR="00C35094" w:rsidRPr="00504954" w:rsidRDefault="00C35094" w:rsidP="00C35094">
      <w:pPr>
        <w:jc w:val="both"/>
        <w:rPr>
          <w:color w:val="FF0000"/>
          <w:sz w:val="24"/>
          <w:lang w:val="uk-UA"/>
        </w:rPr>
      </w:pPr>
    </w:p>
    <w:p w:rsidR="00C35094" w:rsidRPr="00504954" w:rsidRDefault="00C35094" w:rsidP="00C35094">
      <w:pPr>
        <w:ind w:firstLine="708"/>
        <w:jc w:val="both"/>
        <w:rPr>
          <w:color w:val="FF0000"/>
          <w:sz w:val="24"/>
          <w:lang w:val="uk-UA"/>
        </w:rPr>
      </w:pPr>
    </w:p>
    <w:p w:rsidR="00C35094" w:rsidRPr="00504954" w:rsidRDefault="00C35094" w:rsidP="00C35094">
      <w:pPr>
        <w:jc w:val="both"/>
        <w:rPr>
          <w:sz w:val="24"/>
          <w:lang w:val="uk-UA"/>
        </w:rPr>
      </w:pPr>
    </w:p>
    <w:p w:rsidR="00C35094" w:rsidRPr="00504954" w:rsidRDefault="00C35094" w:rsidP="00C35094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      Сільський  голова                                                 Н.В.</w:t>
      </w:r>
      <w:proofErr w:type="spellStart"/>
      <w:r w:rsidRPr="00504954">
        <w:rPr>
          <w:sz w:val="24"/>
          <w:lang w:val="uk-UA"/>
        </w:rPr>
        <w:t>Бабанська</w:t>
      </w:r>
      <w:proofErr w:type="spellEnd"/>
      <w:r w:rsidRPr="00504954">
        <w:rPr>
          <w:sz w:val="24"/>
          <w:lang w:val="uk-UA"/>
        </w:rPr>
        <w:t xml:space="preserve"> </w:t>
      </w:r>
    </w:p>
    <w:p w:rsidR="00C35094" w:rsidRPr="00504954" w:rsidRDefault="00C35094" w:rsidP="00C35094">
      <w:pPr>
        <w:jc w:val="both"/>
        <w:rPr>
          <w:rStyle w:val="a4"/>
          <w:b w:val="0"/>
          <w:bCs w:val="0"/>
          <w:sz w:val="24"/>
        </w:rPr>
      </w:pPr>
      <w:r w:rsidRPr="00504954">
        <w:rPr>
          <w:rStyle w:val="a4"/>
          <w:sz w:val="24"/>
          <w:lang w:val="uk-UA"/>
        </w:rPr>
        <w:t xml:space="preserve">                                                                              </w:t>
      </w:r>
    </w:p>
    <w:p w:rsidR="00C35094" w:rsidRPr="00504954" w:rsidRDefault="00C35094" w:rsidP="00C35094">
      <w:pPr>
        <w:jc w:val="both"/>
        <w:rPr>
          <w:rStyle w:val="a4"/>
          <w:b w:val="0"/>
          <w:bCs w:val="0"/>
          <w:sz w:val="24"/>
          <w:lang w:val="uk-UA"/>
        </w:rPr>
      </w:pPr>
    </w:p>
    <w:p w:rsidR="007628FC" w:rsidRDefault="00C35094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094"/>
    <w:rsid w:val="000E503B"/>
    <w:rsid w:val="00383BA7"/>
    <w:rsid w:val="00C3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0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3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C3509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350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0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09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35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C3509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C350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50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2017-06-12T06:07:00Z</dcterms:created>
  <dcterms:modified xsi:type="dcterms:W3CDTF">2017-06-12T06:07:00Z</dcterms:modified>
</cp:coreProperties>
</file>