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EE" w:rsidRPr="00504954" w:rsidRDefault="006269EE" w:rsidP="006269EE">
      <w:pPr>
        <w:jc w:val="both"/>
        <w:rPr>
          <w:sz w:val="24"/>
        </w:rPr>
      </w:pPr>
    </w:p>
    <w:p w:rsidR="006269EE" w:rsidRPr="00504954" w:rsidRDefault="006269EE" w:rsidP="006269EE">
      <w:pPr>
        <w:jc w:val="both"/>
        <w:rPr>
          <w:sz w:val="24"/>
        </w:rPr>
      </w:pPr>
    </w:p>
    <w:p w:rsidR="006269EE" w:rsidRPr="00504954" w:rsidRDefault="006269EE" w:rsidP="006269EE">
      <w:pPr>
        <w:jc w:val="center"/>
        <w:rPr>
          <w:sz w:val="24"/>
        </w:rPr>
      </w:pPr>
    </w:p>
    <w:p w:rsidR="006269EE" w:rsidRPr="00504954" w:rsidRDefault="006269EE" w:rsidP="006269EE">
      <w:pPr>
        <w:pStyle w:val="a4"/>
        <w:rPr>
          <w:sz w:val="24"/>
        </w:rPr>
      </w:pPr>
      <w:r w:rsidRPr="00504954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4202A11E" wp14:editId="79EBC1E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rPr>
          <w:sz w:val="24"/>
        </w:rPr>
        <w:t>УКРАЇНА</w:t>
      </w:r>
    </w:p>
    <w:p w:rsidR="006269EE" w:rsidRPr="00504954" w:rsidRDefault="006269EE" w:rsidP="006269EE">
      <w:pPr>
        <w:pStyle w:val="a4"/>
        <w:rPr>
          <w:sz w:val="24"/>
        </w:rPr>
      </w:pPr>
      <w:r w:rsidRPr="00504954">
        <w:rPr>
          <w:sz w:val="24"/>
        </w:rPr>
        <w:t>Миколаївська область</w:t>
      </w:r>
    </w:p>
    <w:p w:rsidR="006269EE" w:rsidRPr="00504954" w:rsidRDefault="006269EE" w:rsidP="006269EE">
      <w:pPr>
        <w:jc w:val="center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</w:rPr>
        <w:t>Доманівський</w:t>
      </w:r>
      <w:proofErr w:type="spellEnd"/>
      <w:r w:rsidRPr="00504954">
        <w:rPr>
          <w:b/>
          <w:bCs/>
          <w:sz w:val="24"/>
        </w:rPr>
        <w:t xml:space="preserve"> район</w:t>
      </w:r>
    </w:p>
    <w:p w:rsidR="006269EE" w:rsidRPr="00504954" w:rsidRDefault="006269EE" w:rsidP="006269EE">
      <w:pPr>
        <w:jc w:val="center"/>
        <w:rPr>
          <w:b/>
          <w:bCs/>
          <w:sz w:val="24"/>
        </w:rPr>
      </w:pPr>
      <w:proofErr w:type="spellStart"/>
      <w:r w:rsidRPr="00504954">
        <w:rPr>
          <w:iCs/>
          <w:sz w:val="24"/>
        </w:rPr>
        <w:t>Мостівська</w:t>
      </w:r>
      <w:proofErr w:type="spellEnd"/>
      <w:r w:rsidRPr="00504954">
        <w:rPr>
          <w:iCs/>
          <w:sz w:val="24"/>
        </w:rPr>
        <w:t xml:space="preserve">   </w:t>
      </w:r>
      <w:proofErr w:type="spellStart"/>
      <w:r w:rsidRPr="00504954">
        <w:rPr>
          <w:iCs/>
          <w:sz w:val="24"/>
        </w:rPr>
        <w:t>сільська</w:t>
      </w:r>
      <w:proofErr w:type="spellEnd"/>
      <w:r w:rsidRPr="00504954">
        <w:rPr>
          <w:iCs/>
          <w:sz w:val="24"/>
        </w:rPr>
        <w:t xml:space="preserve"> рада</w:t>
      </w:r>
    </w:p>
    <w:p w:rsidR="006269EE" w:rsidRPr="00504954" w:rsidRDefault="006269EE" w:rsidP="006269EE">
      <w:pPr>
        <w:jc w:val="center"/>
        <w:rPr>
          <w:sz w:val="24"/>
        </w:rPr>
      </w:pPr>
      <w:r w:rsidRPr="00504954">
        <w:rPr>
          <w:sz w:val="24"/>
        </w:rPr>
        <w:t xml:space="preserve">_______________________________________________________________                                                                     </w:t>
      </w:r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</w:p>
    <w:p w:rsidR="006269EE" w:rsidRPr="00504954" w:rsidRDefault="006269EE" w:rsidP="006269EE">
      <w:pPr>
        <w:pStyle w:val="a3"/>
        <w:jc w:val="center"/>
        <w:rPr>
          <w:lang w:val="uk-UA" w:eastAsia="uk-UA"/>
        </w:rPr>
      </w:pPr>
    </w:p>
    <w:p w:rsidR="006269EE" w:rsidRPr="00504954" w:rsidRDefault="006269EE" w:rsidP="006269EE">
      <w:pPr>
        <w:pStyle w:val="a3"/>
        <w:rPr>
          <w:lang w:val="uk-UA" w:eastAsia="en-US"/>
        </w:rPr>
      </w:pPr>
      <w:r w:rsidRPr="00504954">
        <w:rPr>
          <w:lang w:val="uk-UA"/>
        </w:rPr>
        <w:t xml:space="preserve">    Від 28  березня 2017 року                 №  12               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сесії восьмого скликання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Про вступ до Всеукраїнської асоціації ОМС</w:t>
      </w:r>
    </w:p>
    <w:p w:rsidR="006269EE" w:rsidRPr="00504954" w:rsidRDefault="006269EE" w:rsidP="006269EE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Асоціації сільських, селищних рад та об</w:t>
      </w:r>
      <w:r w:rsidRPr="00504954">
        <w:rPr>
          <w:sz w:val="24"/>
        </w:rPr>
        <w:t>’</w:t>
      </w:r>
      <w:proofErr w:type="spellStart"/>
      <w:r w:rsidRPr="00504954">
        <w:rPr>
          <w:sz w:val="24"/>
          <w:lang w:val="uk-UA"/>
        </w:rPr>
        <w:t>єднаних</w:t>
      </w:r>
      <w:proofErr w:type="spellEnd"/>
    </w:p>
    <w:p w:rsidR="006269EE" w:rsidRPr="00504954" w:rsidRDefault="006269EE" w:rsidP="006269EE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територіальних громад</w:t>
      </w:r>
    </w:p>
    <w:p w:rsidR="006269EE" w:rsidRPr="00504954" w:rsidRDefault="006269EE" w:rsidP="006269EE">
      <w:pPr>
        <w:jc w:val="both"/>
        <w:rPr>
          <w:sz w:val="24"/>
          <w:lang w:val="uk-UA"/>
        </w:rPr>
      </w:pPr>
    </w:p>
    <w:p w:rsidR="006269EE" w:rsidRPr="00504954" w:rsidRDefault="006269EE" w:rsidP="006269EE">
      <w:pPr>
        <w:jc w:val="both"/>
        <w:rPr>
          <w:sz w:val="24"/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 xml:space="preserve">     З метою вирішення проблем розвитку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ради, покращення соціально-економічної ситуації та створення сприятливого економічного, соціального та інвестиційного клімату на території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ради, а також на підставі п. 21 ст. 26 Закону України «Про місцеве самоврядування в Україні» та п. 16 Закону України «Про асоціації органів місцевого самоврядування», враховуючи висновок постійної комісії з прав людини,  законності, правопорядку, депутатської діяльності, етики, освіти, фізичного виховання, культури, охорони здоров’я та соціальної політики, сільська рада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 xml:space="preserve">     ВИРІШИЛА: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>1. Вступити до Всеукраїнської асоціації органів місцевого самоврядування «Асоціація сільських, селищних рад та об’єднаних громад України».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 xml:space="preserve">2. Делегувати повноваження </w:t>
      </w:r>
      <w:proofErr w:type="spellStart"/>
      <w:r w:rsidRPr="00504954">
        <w:rPr>
          <w:lang w:val="uk-UA"/>
        </w:rPr>
        <w:t>Бабанській</w:t>
      </w:r>
      <w:proofErr w:type="spellEnd"/>
      <w:r w:rsidRPr="00504954">
        <w:rPr>
          <w:lang w:val="uk-UA"/>
        </w:rPr>
        <w:t xml:space="preserve"> Надії Володимирівні </w:t>
      </w:r>
      <w:proofErr w:type="spellStart"/>
      <w:r w:rsidRPr="00504954">
        <w:rPr>
          <w:lang w:val="uk-UA"/>
        </w:rPr>
        <w:t>Мостівському</w:t>
      </w:r>
      <w:proofErr w:type="spellEnd"/>
      <w:r w:rsidRPr="00504954">
        <w:rPr>
          <w:lang w:val="uk-UA"/>
        </w:rPr>
        <w:t xml:space="preserve"> сільському голові представляти </w:t>
      </w:r>
      <w:proofErr w:type="spellStart"/>
      <w:r w:rsidRPr="00504954">
        <w:rPr>
          <w:lang w:val="uk-UA"/>
        </w:rPr>
        <w:t>Мостівську</w:t>
      </w:r>
      <w:proofErr w:type="spellEnd"/>
      <w:r w:rsidRPr="00504954">
        <w:rPr>
          <w:lang w:val="uk-UA"/>
        </w:rPr>
        <w:t xml:space="preserve"> сільську раду в Асоціації сільських, селищних рад та об’єднаних громад України.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 xml:space="preserve">3. Щорічно при формуванні кошторису видатків на утримання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 передбачати кошти для сплати членських внесків.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>4. Контроль за виконанням даного рішення покласти на постійну комісію з прав людини</w:t>
      </w: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>законності, правопорядку, депутатської діяльності, етики, освіти, фізичного виховання, культури, охорони здоров’я та соціальної політики.</w:t>
      </w: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pStyle w:val="a3"/>
        <w:rPr>
          <w:lang w:val="uk-UA"/>
        </w:rPr>
      </w:pPr>
      <w:r w:rsidRPr="00504954">
        <w:rPr>
          <w:lang w:val="uk-UA"/>
        </w:rPr>
        <w:t xml:space="preserve">                Сільський голова                                                Н.В.</w:t>
      </w:r>
      <w:proofErr w:type="spellStart"/>
      <w:r w:rsidRPr="00504954">
        <w:rPr>
          <w:lang w:val="uk-UA"/>
        </w:rPr>
        <w:t>Бабанська</w:t>
      </w:r>
      <w:proofErr w:type="spellEnd"/>
    </w:p>
    <w:p w:rsidR="006269EE" w:rsidRPr="00504954" w:rsidRDefault="006269EE" w:rsidP="006269EE">
      <w:pPr>
        <w:pStyle w:val="a3"/>
        <w:rPr>
          <w:lang w:val="uk-UA"/>
        </w:rPr>
      </w:pPr>
    </w:p>
    <w:p w:rsidR="006269EE" w:rsidRPr="00504954" w:rsidRDefault="006269EE" w:rsidP="006269EE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З оригіналом «Згідно»</w:t>
      </w:r>
    </w:p>
    <w:p w:rsidR="006269EE" w:rsidRPr="00504954" w:rsidRDefault="006269EE" w:rsidP="006269EE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Секретар сільської ради                                       Т.Д.Радчук</w:t>
      </w:r>
    </w:p>
    <w:p w:rsidR="007628FC" w:rsidRPr="006269EE" w:rsidRDefault="006269EE">
      <w:pPr>
        <w:rPr>
          <w:lang w:val="uk-UA"/>
        </w:rPr>
      </w:pPr>
      <w:bookmarkStart w:id="0" w:name="_GoBack"/>
      <w:bookmarkEnd w:id="0"/>
    </w:p>
    <w:sectPr w:rsidR="007628FC" w:rsidRPr="0062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EE"/>
    <w:rsid w:val="000E503B"/>
    <w:rsid w:val="00383BA7"/>
    <w:rsid w:val="0062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6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6269EE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6269EE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6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6269EE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6269EE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2017-06-12T06:19:00Z</dcterms:created>
  <dcterms:modified xsi:type="dcterms:W3CDTF">2017-06-12T06:19:00Z</dcterms:modified>
</cp:coreProperties>
</file>