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714" w:rsidRPr="00504954" w:rsidRDefault="00CF4714" w:rsidP="00CF4714">
      <w:pPr>
        <w:jc w:val="center"/>
        <w:rPr>
          <w:sz w:val="24"/>
          <w:lang w:val="uk-UA"/>
        </w:rPr>
      </w:pPr>
      <w:r w:rsidRPr="00504954">
        <w:rPr>
          <w:noProof/>
          <w:sz w:val="24"/>
        </w:rPr>
        <w:drawing>
          <wp:inline distT="0" distB="0" distL="0" distR="0" wp14:anchorId="372F040C" wp14:editId="21BB1209">
            <wp:extent cx="428625" cy="638175"/>
            <wp:effectExtent l="19050" t="0" r="9525" b="0"/>
            <wp:docPr id="10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714" w:rsidRPr="00504954" w:rsidRDefault="00CF4714" w:rsidP="00CF4714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>У К Р А Ї Н А</w:t>
      </w:r>
    </w:p>
    <w:p w:rsidR="00CF4714" w:rsidRPr="00504954" w:rsidRDefault="00CF4714" w:rsidP="00CF4714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>МИКОЛАЇВСЬКА  ОБЛАСТЬ</w:t>
      </w:r>
    </w:p>
    <w:p w:rsidR="00CF4714" w:rsidRPr="00504954" w:rsidRDefault="00CF4714" w:rsidP="00CF4714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>ДОМАНІВСЬКИЙ  РАЙОН</w:t>
      </w:r>
    </w:p>
    <w:p w:rsidR="00CF4714" w:rsidRPr="00504954" w:rsidRDefault="00CF4714" w:rsidP="00CF4714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>МОСТІВСЬКА  СІЛЬСКА  РАДА</w:t>
      </w:r>
    </w:p>
    <w:p w:rsidR="00CF4714" w:rsidRPr="00504954" w:rsidRDefault="00CF4714" w:rsidP="00CF4714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</w:t>
      </w:r>
    </w:p>
    <w:p w:rsidR="00CF4714" w:rsidRPr="00504954" w:rsidRDefault="00CF4714" w:rsidP="00CF4714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F4714" w:rsidRPr="00504954" w:rsidRDefault="00CF4714" w:rsidP="00CF471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04954">
        <w:rPr>
          <w:rFonts w:ascii="Times New Roman" w:hAnsi="Times New Roman" w:cs="Times New Roman"/>
          <w:sz w:val="24"/>
          <w:szCs w:val="24"/>
        </w:rPr>
        <w:t xml:space="preserve">Р І Ш Е Н </w:t>
      </w:r>
      <w:proofErr w:type="spellStart"/>
      <w:proofErr w:type="gramStart"/>
      <w:r w:rsidRPr="00504954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504954">
        <w:rPr>
          <w:rFonts w:ascii="Times New Roman" w:hAnsi="Times New Roman" w:cs="Times New Roman"/>
          <w:sz w:val="24"/>
          <w:szCs w:val="24"/>
        </w:rPr>
        <w:t xml:space="preserve"> Я</w:t>
      </w:r>
    </w:p>
    <w:p w:rsidR="00CF4714" w:rsidRPr="00504954" w:rsidRDefault="00CF4714" w:rsidP="00CF4714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F4714" w:rsidRPr="00504954" w:rsidRDefault="00CF4714" w:rsidP="00CF4714">
      <w:pPr>
        <w:rPr>
          <w:sz w:val="24"/>
          <w:lang w:val="uk-UA"/>
        </w:rPr>
      </w:pPr>
      <w:r w:rsidRPr="00504954">
        <w:rPr>
          <w:sz w:val="24"/>
          <w:lang w:val="uk-UA"/>
        </w:rPr>
        <w:t>Від 28  березня  2017 року         №    8                І</w:t>
      </w:r>
      <w:r w:rsidRPr="00504954">
        <w:rPr>
          <w:sz w:val="24"/>
          <w:lang w:val="en-US"/>
        </w:rPr>
        <w:t>V</w:t>
      </w:r>
      <w:r w:rsidRPr="00504954">
        <w:rPr>
          <w:sz w:val="24"/>
          <w:lang w:val="uk-UA"/>
        </w:rPr>
        <w:t xml:space="preserve"> сесії 8 скликання</w:t>
      </w:r>
    </w:p>
    <w:p w:rsidR="00CF4714" w:rsidRPr="00504954" w:rsidRDefault="00CF4714" w:rsidP="00CF4714">
      <w:pPr>
        <w:rPr>
          <w:sz w:val="24"/>
          <w:lang w:val="uk-UA" w:eastAsia="uk-UA"/>
        </w:rPr>
      </w:pPr>
    </w:p>
    <w:p w:rsidR="00CF4714" w:rsidRPr="00504954" w:rsidRDefault="00CF4714" w:rsidP="00CF4714">
      <w:pPr>
        <w:rPr>
          <w:sz w:val="24"/>
          <w:lang w:val="uk-UA" w:eastAsia="uk-UA"/>
        </w:rPr>
      </w:pPr>
      <w:r w:rsidRPr="00504954">
        <w:rPr>
          <w:sz w:val="24"/>
          <w:lang w:val="uk-UA" w:eastAsia="uk-UA"/>
        </w:rPr>
        <w:t>Про затвердження Положення про ліквідацію</w:t>
      </w:r>
    </w:p>
    <w:p w:rsidR="00CF4714" w:rsidRPr="00504954" w:rsidRDefault="00CF4714" w:rsidP="00CF4714">
      <w:pPr>
        <w:rPr>
          <w:sz w:val="24"/>
          <w:lang w:val="uk-UA" w:eastAsia="uk-UA"/>
        </w:rPr>
      </w:pPr>
      <w:r w:rsidRPr="00504954">
        <w:rPr>
          <w:sz w:val="24"/>
          <w:lang w:val="uk-UA" w:eastAsia="uk-UA"/>
        </w:rPr>
        <w:t>стихійних (безхазяйних) сміттєзвалищ на</w:t>
      </w:r>
    </w:p>
    <w:p w:rsidR="00CF4714" w:rsidRPr="00504954" w:rsidRDefault="00CF4714" w:rsidP="00CF4714">
      <w:pPr>
        <w:rPr>
          <w:sz w:val="24"/>
          <w:lang w:val="uk-UA" w:eastAsia="uk-UA"/>
        </w:rPr>
      </w:pPr>
      <w:r w:rsidRPr="00504954">
        <w:rPr>
          <w:sz w:val="24"/>
          <w:lang w:val="uk-UA" w:eastAsia="uk-UA"/>
        </w:rPr>
        <w:t xml:space="preserve">території </w:t>
      </w:r>
      <w:proofErr w:type="spellStart"/>
      <w:r w:rsidRPr="00504954">
        <w:rPr>
          <w:sz w:val="24"/>
          <w:lang w:val="uk-UA" w:eastAsia="uk-UA"/>
        </w:rPr>
        <w:t>Мостівської</w:t>
      </w:r>
      <w:proofErr w:type="spellEnd"/>
      <w:r w:rsidRPr="00504954">
        <w:rPr>
          <w:sz w:val="24"/>
          <w:lang w:val="uk-UA" w:eastAsia="uk-UA"/>
        </w:rPr>
        <w:t xml:space="preserve"> сільської ради</w:t>
      </w:r>
    </w:p>
    <w:p w:rsidR="00CF4714" w:rsidRPr="00504954" w:rsidRDefault="00CF4714" w:rsidP="00CF4714">
      <w:pPr>
        <w:rPr>
          <w:sz w:val="24"/>
          <w:lang w:val="uk-UA" w:eastAsia="uk-UA"/>
        </w:rPr>
      </w:pPr>
    </w:p>
    <w:p w:rsidR="00CF4714" w:rsidRPr="00504954" w:rsidRDefault="00CF4714" w:rsidP="00CF4714">
      <w:pPr>
        <w:jc w:val="both"/>
        <w:rPr>
          <w:sz w:val="24"/>
          <w:lang w:val="uk-UA" w:eastAsia="uk-UA"/>
        </w:rPr>
      </w:pPr>
      <w:r w:rsidRPr="00504954">
        <w:rPr>
          <w:sz w:val="24"/>
          <w:lang w:val="uk-UA" w:eastAsia="uk-UA"/>
        </w:rPr>
        <w:t xml:space="preserve">     Відповідно до Законів України «Про відходи», «Про охорону навколишнього природного середовища», Постанови Кабінету Міністрів України № 1147 від 17.09.1996 року «Про затвердження переліку видів діяльності, що належать до природоохоронних заходів», Постанови Кабінету Міністрів України № 1217 від 03.08.1998 року «Про затвердження Порядку виявлення та обліку безхазяйних відходів» та Наказу № 145 від 17.03.2011 року Міністерства охорони здоров’я України «Про затвердження Державних санітарних норм та правил утримання територій населених пунктів», з метою забезпечення екологічної безпеки, захисту життя і здоров’я жителів села від негативного впливу, зумовленого забрудненням навколишнього природного середовища, ст.. 26 Закону України «Про місцеве самоврядування в Україні», сільська рада</w:t>
      </w:r>
    </w:p>
    <w:p w:rsidR="00CF4714" w:rsidRPr="00504954" w:rsidRDefault="00CF4714" w:rsidP="00CF4714">
      <w:pPr>
        <w:rPr>
          <w:sz w:val="24"/>
          <w:lang w:val="uk-UA" w:eastAsia="uk-UA"/>
        </w:rPr>
      </w:pPr>
    </w:p>
    <w:p w:rsidR="00CF4714" w:rsidRPr="00504954" w:rsidRDefault="00CF4714" w:rsidP="00CF4714">
      <w:pPr>
        <w:rPr>
          <w:sz w:val="24"/>
          <w:lang w:val="uk-UA" w:eastAsia="uk-UA"/>
        </w:rPr>
      </w:pPr>
      <w:r w:rsidRPr="00504954">
        <w:rPr>
          <w:sz w:val="24"/>
          <w:lang w:val="uk-UA" w:eastAsia="uk-UA"/>
        </w:rPr>
        <w:t xml:space="preserve">     ВИРІШИЛА:</w:t>
      </w:r>
    </w:p>
    <w:p w:rsidR="00CF4714" w:rsidRPr="00504954" w:rsidRDefault="00CF4714" w:rsidP="00CF4714">
      <w:pPr>
        <w:rPr>
          <w:sz w:val="24"/>
          <w:lang w:val="uk-UA" w:eastAsia="uk-UA"/>
        </w:rPr>
      </w:pPr>
    </w:p>
    <w:p w:rsidR="00CF4714" w:rsidRPr="00504954" w:rsidRDefault="00CF4714" w:rsidP="00CF4714">
      <w:pPr>
        <w:rPr>
          <w:sz w:val="24"/>
          <w:lang w:val="uk-UA" w:eastAsia="uk-UA"/>
        </w:rPr>
      </w:pPr>
      <w:r w:rsidRPr="00504954">
        <w:rPr>
          <w:sz w:val="24"/>
          <w:lang w:val="uk-UA" w:eastAsia="uk-UA"/>
        </w:rPr>
        <w:t xml:space="preserve">1. Затвердити Положення про ліквідацію стихійних (безхазяйних) сміттєзвалищ на території </w:t>
      </w:r>
      <w:proofErr w:type="spellStart"/>
      <w:r w:rsidRPr="00504954">
        <w:rPr>
          <w:sz w:val="24"/>
          <w:lang w:val="uk-UA" w:eastAsia="uk-UA"/>
        </w:rPr>
        <w:t>Мостівської</w:t>
      </w:r>
      <w:proofErr w:type="spellEnd"/>
      <w:r w:rsidRPr="00504954">
        <w:rPr>
          <w:sz w:val="24"/>
          <w:lang w:val="uk-UA" w:eastAsia="uk-UA"/>
        </w:rPr>
        <w:t xml:space="preserve"> сільської ради. (Додається).</w:t>
      </w:r>
    </w:p>
    <w:p w:rsidR="00CF4714" w:rsidRPr="00504954" w:rsidRDefault="00CF4714" w:rsidP="00CF4714">
      <w:pPr>
        <w:rPr>
          <w:sz w:val="24"/>
          <w:lang w:val="uk-UA" w:eastAsia="uk-UA"/>
        </w:rPr>
      </w:pPr>
    </w:p>
    <w:p w:rsidR="00CF4714" w:rsidRPr="00504954" w:rsidRDefault="00CF4714" w:rsidP="00CF4714">
      <w:pPr>
        <w:jc w:val="both"/>
        <w:rPr>
          <w:color w:val="FF0000"/>
          <w:sz w:val="24"/>
          <w:lang w:val="uk-UA"/>
        </w:rPr>
      </w:pPr>
      <w:r w:rsidRPr="00504954">
        <w:rPr>
          <w:sz w:val="24"/>
          <w:lang w:val="uk-UA" w:eastAsia="uk-UA"/>
        </w:rPr>
        <w:t>2. Контроль за виконанням даного рішення покласти на постійну комісію з питань</w:t>
      </w:r>
      <w:r w:rsidRPr="00504954">
        <w:rPr>
          <w:sz w:val="24"/>
          <w:lang w:val="uk-UA"/>
        </w:rPr>
        <w:t xml:space="preserve"> бюджету, фінансів, планування соціально-економічного розвитку, комунальної власності, інфраструктури, транспорту та житлово-комунального господарства.</w:t>
      </w:r>
      <w:r w:rsidRPr="00504954">
        <w:rPr>
          <w:color w:val="FF0000"/>
          <w:sz w:val="24"/>
          <w:lang w:val="uk-UA"/>
        </w:rPr>
        <w:t xml:space="preserve"> </w:t>
      </w:r>
    </w:p>
    <w:p w:rsidR="00CF4714" w:rsidRPr="00504954" w:rsidRDefault="00CF4714" w:rsidP="00CF4714">
      <w:pPr>
        <w:jc w:val="both"/>
        <w:rPr>
          <w:sz w:val="24"/>
          <w:lang w:val="uk-UA"/>
        </w:rPr>
      </w:pPr>
    </w:p>
    <w:p w:rsidR="00CF4714" w:rsidRPr="00504954" w:rsidRDefault="00CF4714" w:rsidP="00CF4714">
      <w:pPr>
        <w:rPr>
          <w:sz w:val="24"/>
          <w:lang w:val="uk-UA"/>
        </w:rPr>
      </w:pPr>
    </w:p>
    <w:p w:rsidR="00CF4714" w:rsidRPr="00504954" w:rsidRDefault="00CF4714" w:rsidP="00CF4714">
      <w:pPr>
        <w:rPr>
          <w:sz w:val="24"/>
          <w:lang w:val="uk-UA"/>
        </w:rPr>
      </w:pPr>
      <w:r w:rsidRPr="00504954">
        <w:rPr>
          <w:sz w:val="24"/>
          <w:lang w:val="uk-UA"/>
        </w:rPr>
        <w:t xml:space="preserve">             Сільський голова                                               Н.В.</w:t>
      </w:r>
      <w:proofErr w:type="spellStart"/>
      <w:r w:rsidRPr="00504954">
        <w:rPr>
          <w:sz w:val="24"/>
          <w:lang w:val="uk-UA"/>
        </w:rPr>
        <w:t>Бабанська</w:t>
      </w:r>
      <w:proofErr w:type="spellEnd"/>
    </w:p>
    <w:p w:rsidR="00CF4714" w:rsidRPr="00504954" w:rsidRDefault="00CF4714" w:rsidP="00CF4714">
      <w:pPr>
        <w:rPr>
          <w:sz w:val="24"/>
          <w:lang w:val="uk-UA"/>
        </w:rPr>
      </w:pPr>
    </w:p>
    <w:p w:rsidR="00CF4714" w:rsidRPr="00504954" w:rsidRDefault="00CF4714" w:rsidP="00CF4714">
      <w:pPr>
        <w:rPr>
          <w:sz w:val="24"/>
          <w:lang w:val="uk-UA"/>
        </w:rPr>
      </w:pPr>
      <w:r w:rsidRPr="00504954">
        <w:rPr>
          <w:sz w:val="24"/>
          <w:lang w:val="uk-UA"/>
        </w:rPr>
        <w:t xml:space="preserve">   З оригіналом «згідно»</w:t>
      </w:r>
    </w:p>
    <w:p w:rsidR="00CF4714" w:rsidRPr="00504954" w:rsidRDefault="00CF4714" w:rsidP="00CF4714">
      <w:pPr>
        <w:rPr>
          <w:sz w:val="24"/>
          <w:lang w:val="uk-UA"/>
        </w:rPr>
      </w:pPr>
      <w:r w:rsidRPr="00504954">
        <w:rPr>
          <w:sz w:val="24"/>
          <w:lang w:val="uk-UA"/>
        </w:rPr>
        <w:t xml:space="preserve">   Секретар сільської ради                                   Т.Д.Радчук</w:t>
      </w:r>
    </w:p>
    <w:p w:rsidR="007628FC" w:rsidRPr="00CF4714" w:rsidRDefault="00CF4714">
      <w:pPr>
        <w:rPr>
          <w:lang w:val="uk-UA"/>
        </w:rPr>
      </w:pPr>
      <w:bookmarkStart w:id="0" w:name="_GoBack"/>
      <w:bookmarkEnd w:id="0"/>
    </w:p>
    <w:sectPr w:rsidR="007628FC" w:rsidRPr="00CF4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714"/>
    <w:rsid w:val="000E503B"/>
    <w:rsid w:val="00383BA7"/>
    <w:rsid w:val="00CF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7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uiPriority w:val="99"/>
    <w:semiHidden/>
    <w:unhideWhenUsed/>
    <w:qFormat/>
    <w:rsid w:val="00CF4714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CF47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7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7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uiPriority w:val="99"/>
    <w:semiHidden/>
    <w:unhideWhenUsed/>
    <w:qFormat/>
    <w:rsid w:val="00CF4714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CF47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7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2017-06-12T06:12:00Z</dcterms:created>
  <dcterms:modified xsi:type="dcterms:W3CDTF">2017-06-12T06:12:00Z</dcterms:modified>
</cp:coreProperties>
</file>