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422" w:rsidRDefault="00996422" w:rsidP="00996422">
      <w:pPr>
        <w:jc w:val="center"/>
      </w:pPr>
    </w:p>
    <w:p w:rsidR="00996422" w:rsidRDefault="00996422" w:rsidP="00996422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75E38A8E" wp14:editId="35476658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6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996422" w:rsidRDefault="00996422" w:rsidP="00996422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996422" w:rsidRDefault="00996422" w:rsidP="00996422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996422" w:rsidRDefault="00996422" w:rsidP="00996422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996422" w:rsidRDefault="00996422" w:rsidP="00996422">
      <w:pPr>
        <w:rPr>
          <w:sz w:val="28"/>
        </w:rPr>
      </w:pPr>
      <w:r>
        <w:t xml:space="preserve"> _________________________________________________________________</w:t>
      </w:r>
    </w:p>
    <w:p w:rsidR="00996422" w:rsidRDefault="00996422" w:rsidP="00996422"/>
    <w:p w:rsidR="00996422" w:rsidRDefault="00996422" w:rsidP="00996422">
      <w:pPr>
        <w:rPr>
          <w:b/>
        </w:rPr>
      </w:pPr>
      <w:r>
        <w:rPr>
          <w:b/>
        </w:rPr>
        <w:t xml:space="preserve">                                                                  </w:t>
      </w:r>
      <w:r w:rsidRPr="006B0DAC">
        <w:rPr>
          <w:b/>
        </w:rPr>
        <w:t xml:space="preserve"> </w:t>
      </w:r>
      <w:r>
        <w:rPr>
          <w:b/>
        </w:rPr>
        <w:t xml:space="preserve"> РІШЕННЯ</w:t>
      </w:r>
    </w:p>
    <w:p w:rsidR="00996422" w:rsidRDefault="00996422" w:rsidP="00996422">
      <w:pPr>
        <w:jc w:val="center"/>
        <w:rPr>
          <w:b/>
        </w:rPr>
      </w:pPr>
    </w:p>
    <w:p w:rsidR="00996422" w:rsidRDefault="00996422" w:rsidP="00996422">
      <w:pPr>
        <w:jc w:val="center"/>
        <w:rPr>
          <w:b/>
        </w:rPr>
      </w:pPr>
    </w:p>
    <w:p w:rsidR="00996422" w:rsidRDefault="00996422" w:rsidP="00996422">
      <w:r>
        <w:t xml:space="preserve">     Від 6 січня  2017 року                №  7               ІІ  сесії </w:t>
      </w:r>
      <w:r w:rsidRPr="006B0DAC">
        <w:t>8</w:t>
      </w:r>
      <w:r>
        <w:t xml:space="preserve"> скликання</w:t>
      </w:r>
    </w:p>
    <w:p w:rsidR="00996422" w:rsidRDefault="00996422" w:rsidP="00996422"/>
    <w:p w:rsidR="00996422" w:rsidRDefault="00996422" w:rsidP="00996422"/>
    <w:p w:rsidR="00996422" w:rsidRDefault="00996422" w:rsidP="00996422">
      <w:r>
        <w:t xml:space="preserve">     Про затвердження Програми</w:t>
      </w:r>
    </w:p>
    <w:p w:rsidR="00996422" w:rsidRDefault="00996422" w:rsidP="00996422">
      <w:r>
        <w:t xml:space="preserve">    « Удосконалення системи мобілізаційної</w:t>
      </w:r>
    </w:p>
    <w:p w:rsidR="00996422" w:rsidRDefault="00996422" w:rsidP="00996422">
      <w:r>
        <w:t xml:space="preserve">     підготовки та мобілізації на 2017-2020 роки»</w:t>
      </w:r>
    </w:p>
    <w:p w:rsidR="00996422" w:rsidRDefault="00996422" w:rsidP="00996422"/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Закону України «Про мобілізаційну підготовку та мобілізацію», Указу Президента України «Про часткову мобілізацію», пункту 1 ст. 36 Закону України «Про місцеве самоврядування в Україні», сільська рада</w:t>
      </w: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ВИРІШИЛА:</w:t>
      </w: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Затвердити Програму «Удосконалення системи мобілізаційної підготовки та мобілізації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на 2017-2020 роки».</w:t>
      </w: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Фінансування Програми здійснювати за рахунок сільського бюджету, відповідно до затвердженого бюджету на поточний рік.</w:t>
      </w: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Затвердити заходи на виконання Програми «Удосконалення системи мобілізаційної</w:t>
      </w: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підготовки та мобілізації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на 2017-2020 роки».</w:t>
      </w: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Контроль за виконанням даного рішення покласти на постійну комісію з питань </w:t>
      </w: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прав людини, законності, правопорядку, депутатської діяльності, етики, освіти, фізичного виховання, культури, охорони здоров</w:t>
      </w:r>
      <w:r w:rsidRPr="00893E4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та соціальної політики.</w:t>
      </w: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Сільський голова                                        Н.В.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996422" w:rsidRDefault="00996422" w:rsidP="00996422">
      <w:pPr>
        <w:pStyle w:val="a5"/>
        <w:rPr>
          <w:rFonts w:ascii="Times New Roman" w:hAnsi="Times New Roman" w:cs="Times New Roman"/>
          <w:sz w:val="24"/>
          <w:szCs w:val="24"/>
          <w:lang w:val="uk-UA"/>
        </w:rPr>
      </w:pPr>
    </w:p>
    <w:p w:rsidR="007628FC" w:rsidRDefault="00996422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422"/>
    <w:rsid w:val="000E503B"/>
    <w:rsid w:val="00383BA7"/>
    <w:rsid w:val="00996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96422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422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996422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99642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99642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996422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6422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996422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996422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9964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2017-06-12T06:01:00Z</dcterms:created>
  <dcterms:modified xsi:type="dcterms:W3CDTF">2017-06-12T06:01:00Z</dcterms:modified>
</cp:coreProperties>
</file>