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B07" w:rsidRPr="0095748E" w:rsidRDefault="00F70B07" w:rsidP="00F70B07">
      <w:pPr>
        <w:shd w:val="clear" w:color="auto" w:fill="FFFFFF"/>
        <w:tabs>
          <w:tab w:val="left" w:pos="8789"/>
        </w:tabs>
        <w:ind w:left="482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  <w:t>Додаток 1</w:t>
      </w:r>
    </w:p>
    <w:p w:rsidR="00F70B07" w:rsidRPr="0095748E" w:rsidRDefault="00F70B07" w:rsidP="00F70B07">
      <w:pPr>
        <w:shd w:val="clear" w:color="auto" w:fill="FFFFFF"/>
        <w:tabs>
          <w:tab w:val="left" w:pos="8789"/>
        </w:tabs>
        <w:ind w:left="482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  <w:t xml:space="preserve">До рішення </w:t>
      </w:r>
      <w:proofErr w:type="spellStart"/>
      <w:r w:rsidRPr="0095748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  <w:t>Мостівської</w:t>
      </w:r>
      <w:proofErr w:type="spellEnd"/>
      <w:r w:rsidRPr="0095748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  <w:t xml:space="preserve"> сільської ради </w:t>
      </w:r>
    </w:p>
    <w:p w:rsidR="00F70B07" w:rsidRPr="0095748E" w:rsidRDefault="00F70B07" w:rsidP="00F70B07">
      <w:pPr>
        <w:shd w:val="clear" w:color="auto" w:fill="FFFFFF"/>
        <w:tabs>
          <w:tab w:val="left" w:pos="8789"/>
        </w:tabs>
        <w:ind w:left="482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  <w:t>від  17 березня   2020 № 4</w:t>
      </w:r>
    </w:p>
    <w:p w:rsidR="00F70B07" w:rsidRPr="0095748E" w:rsidRDefault="00F70B07" w:rsidP="00F70B07">
      <w:pPr>
        <w:tabs>
          <w:tab w:val="left" w:pos="8789"/>
        </w:tabs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val="uk-UA" w:eastAsia="ru-RU"/>
        </w:rPr>
      </w:pPr>
    </w:p>
    <w:p w:rsidR="00F70B07" w:rsidRPr="0095748E" w:rsidRDefault="00F70B07" w:rsidP="00F70B07">
      <w:pPr>
        <w:tabs>
          <w:tab w:val="left" w:pos="8789"/>
        </w:tabs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F70B07" w:rsidRPr="0095748E" w:rsidRDefault="00F70B07" w:rsidP="00F70B07">
      <w:pPr>
        <w:shd w:val="clear" w:color="auto" w:fill="FFFFFF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ПОЛОЖЕННЯ</w:t>
      </w:r>
    </w:p>
    <w:p w:rsidR="00F70B07" w:rsidRPr="0095748E" w:rsidRDefault="00F70B07" w:rsidP="00F70B07">
      <w:pPr>
        <w:shd w:val="clear" w:color="auto" w:fill="FFFFFF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відділ «Центр надання адміністративних послуг»</w:t>
      </w:r>
    </w:p>
    <w:p w:rsidR="00F70B07" w:rsidRPr="0095748E" w:rsidRDefault="00F70B07" w:rsidP="00F70B07">
      <w:pPr>
        <w:shd w:val="clear" w:color="auto" w:fill="FFFFFF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виконавчого комітету </w:t>
      </w:r>
      <w:proofErr w:type="spellStart"/>
      <w:r w:rsidRPr="009574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Мостівської</w:t>
      </w:r>
      <w:proofErr w:type="spellEnd"/>
      <w:r w:rsidRPr="009574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сільської ради</w:t>
      </w:r>
    </w:p>
    <w:p w:rsidR="00F70B07" w:rsidRPr="0095748E" w:rsidRDefault="00F70B07" w:rsidP="00F70B07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n13"/>
      <w:bookmarkEnd w:id="0"/>
    </w:p>
    <w:p w:rsidR="00F70B07" w:rsidRPr="0095748E" w:rsidRDefault="00F70B07" w:rsidP="00F70B07">
      <w:pPr>
        <w:shd w:val="clear" w:color="auto" w:fill="FFFFFF"/>
        <w:tabs>
          <w:tab w:val="left" w:pos="709"/>
        </w:tabs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Відділ «Центр надання адміністративних послуг» виконавчого комітету </w:t>
      </w:r>
      <w:proofErr w:type="spellStart"/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Мостівської</w:t>
      </w:r>
      <w:proofErr w:type="spellEnd"/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(далі – Центр) є структурним підрозділом, в якому надаються адміністративні послуги згідно з визначеним Переліком.</w:t>
      </w:r>
    </w:p>
    <w:p w:rsidR="00F70B07" w:rsidRPr="0095748E" w:rsidRDefault="00F70B07" w:rsidP="00F70B07">
      <w:pPr>
        <w:shd w:val="clear" w:color="auto" w:fill="FFFFFF"/>
        <w:tabs>
          <w:tab w:val="left" w:pos="-3060"/>
        </w:tabs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Рішення щодо утворення, ліквідації або реорганізації Центру приймається </w:t>
      </w:r>
      <w:proofErr w:type="spellStart"/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Мостівською</w:t>
      </w:r>
      <w:proofErr w:type="spellEnd"/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сільською </w:t>
      </w:r>
      <w:r w:rsidRPr="0095748E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радою (далі – Рада)</w:t>
      </w: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70B07" w:rsidRPr="0095748E" w:rsidRDefault="00F70B07" w:rsidP="00F70B07">
      <w:pPr>
        <w:shd w:val="clear" w:color="auto" w:fill="FFFFFF"/>
        <w:tabs>
          <w:tab w:val="left" w:pos="709"/>
          <w:tab w:val="left" w:pos="1013"/>
        </w:tabs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Центр у своїй діяльності керується Конституцією України, законами України «Про місцеве самоврядування в Україні», «Про адміністративні послуги», «Про звернення громадян», «Про захист персональних даних», «Про дозвільну систему у сфері господарської діяльності», «Про службу в органах місцевого самоврядування», актами Президента України і Кабінету Міністрів України, рішеннями Ради та її Виконавчого комітету, розпорядженнями голови, цим Положенням та іншими нормативно-правовими актами.</w:t>
      </w:r>
    </w:p>
    <w:p w:rsidR="00F70B07" w:rsidRPr="0095748E" w:rsidRDefault="00F70B07" w:rsidP="00F70B07">
      <w:pPr>
        <w:shd w:val="clear" w:color="auto" w:fill="FFFFFF"/>
        <w:ind w:firstLine="54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Основні завдання Центру:</w:t>
      </w:r>
    </w:p>
    <w:p w:rsidR="00F70B07" w:rsidRPr="0095748E" w:rsidRDefault="00F70B07" w:rsidP="00F70B07">
      <w:pPr>
        <w:shd w:val="clear" w:color="auto" w:fill="FFFFFF"/>
        <w:spacing w:before="100" w:beforeAutospacing="1" w:after="100" w:afterAutospacing="1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1) організація оперативної і зручної системи надання необхідних громадянам та суб’єктам господарювання адміністративних послуг;</w:t>
      </w:r>
    </w:p>
    <w:p w:rsidR="00F70B07" w:rsidRPr="0095748E" w:rsidRDefault="00F70B07" w:rsidP="00F70B07">
      <w:pPr>
        <w:shd w:val="clear" w:color="auto" w:fill="FFFFFF"/>
        <w:spacing w:before="100" w:beforeAutospacing="1" w:after="100" w:afterAutospacing="1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2) спрощення процедури отримання адміністративних послуг і поліпшення якості їх надання;</w:t>
      </w:r>
    </w:p>
    <w:p w:rsidR="00F70B07" w:rsidRPr="0095748E" w:rsidRDefault="00F70B07" w:rsidP="00F70B07">
      <w:pPr>
        <w:shd w:val="clear" w:color="auto" w:fill="FFFFFF"/>
        <w:spacing w:before="100" w:beforeAutospacing="1" w:after="100" w:afterAutospacing="1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3) забезпечення інформування суб’єктів звернень про вимоги та порядок надання послуг у Центрі;</w:t>
      </w:r>
    </w:p>
    <w:p w:rsidR="00F70B07" w:rsidRPr="0095748E" w:rsidRDefault="00F70B07" w:rsidP="00F70B07">
      <w:pPr>
        <w:shd w:val="clear" w:color="auto" w:fill="FFFFFF"/>
        <w:spacing w:before="100" w:beforeAutospacing="1" w:after="100" w:afterAutospacing="1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4) державна реєстрація речових прав на нерухоме майно та їх обтяжень відповідно до закону, тобто офіційне визнання і підтвердження фактів набуття, змін або припинення речових прав на нерухоме майно, обтяжень таких прав шляхом внесення відповідних записів до Державного реєстру речових прав на нерухоме майно;</w:t>
      </w:r>
    </w:p>
    <w:p w:rsidR="00F70B07" w:rsidRPr="0095748E" w:rsidRDefault="00F70B07" w:rsidP="00F70B07">
      <w:pPr>
        <w:shd w:val="clear" w:color="auto" w:fill="FFFFFF"/>
        <w:spacing w:before="100" w:beforeAutospacing="1" w:after="100" w:afterAutospacing="1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5) державна реєстрація юридичних осіб та фізичних осіб – підприємців, тобто офіційне визнання шляхом засвідчення факту створення або припинення юридичної особи, набуття або позбавлення статусу підприємця фізичної особи, зміни відомостей, що містяться в Єдиному державному реєстрі юридичних осіб, фізичних осіб – підприємців та громадських формувань про юридичну та фізичну особу – підприємця, а також проведення інших реєстраційних дій відповідно до закону;</w:t>
      </w:r>
    </w:p>
    <w:p w:rsidR="00F70B07" w:rsidRPr="0095748E" w:rsidRDefault="00F70B07" w:rsidP="00F70B07">
      <w:pPr>
        <w:shd w:val="clear" w:color="auto" w:fill="FFFFFF"/>
        <w:spacing w:before="100" w:beforeAutospacing="1" w:after="100" w:afterAutospacing="1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6) реалізація повноважень з питань реєстрації місця проживання/перебування фізичних осіб, зняття з реєстрації місця проживання/перебування фізичних осіб, формування та ведення реєстру територіальної громади;</w:t>
      </w:r>
    </w:p>
    <w:p w:rsidR="00F70B07" w:rsidRPr="0095748E" w:rsidRDefault="00F70B07" w:rsidP="00F70B07">
      <w:pPr>
        <w:shd w:val="clear" w:color="auto" w:fill="FFFFFF"/>
        <w:spacing w:before="100" w:beforeAutospacing="1" w:after="100" w:afterAutospacing="1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7) організація надання суб'єктам господарювання документів дозвільного характеру;</w:t>
      </w:r>
    </w:p>
    <w:p w:rsidR="00F70B07" w:rsidRPr="0095748E" w:rsidRDefault="00F70B07" w:rsidP="00F70B07">
      <w:pPr>
        <w:shd w:val="clear" w:color="auto" w:fill="FFFFFF"/>
        <w:spacing w:before="100" w:beforeAutospacing="1" w:after="100" w:afterAutospacing="1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8) проведення державної реєстрації актів цивільного стану відповідно до закону;</w:t>
      </w:r>
    </w:p>
    <w:p w:rsidR="00F70B07" w:rsidRPr="0095748E" w:rsidRDefault="00F70B07" w:rsidP="00F70B07">
      <w:pPr>
        <w:shd w:val="clear" w:color="auto" w:fill="FFFFFF"/>
        <w:spacing w:before="100" w:beforeAutospacing="1" w:after="100" w:afterAutospacing="1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9) здійснення інших повноважень на основі та на виконання Конституції та законів України, актів Кабінету Міністрів України та інших нормативно-правових актів.</w:t>
      </w:r>
    </w:p>
    <w:p w:rsidR="00F70B07" w:rsidRPr="0095748E" w:rsidRDefault="00F70B07" w:rsidP="00F70B07">
      <w:pPr>
        <w:shd w:val="clear" w:color="auto" w:fill="FFFFFF"/>
        <w:spacing w:before="100" w:beforeAutospacing="1" w:after="100" w:afterAutospacing="1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5. Центр забезпечує надання адміністративних послуг шляхом взаємодії адміністратора із суб’єктами надання адміністративних послуг та у випадках передбачених законодавством – безпосередньо суб’єктами надання адміністративних послуг.</w:t>
      </w:r>
    </w:p>
    <w:p w:rsidR="00F70B07" w:rsidRPr="0095748E" w:rsidRDefault="00F70B07" w:rsidP="00F70B07">
      <w:pPr>
        <w:shd w:val="clear" w:color="auto" w:fill="FFFFFF"/>
        <w:spacing w:before="100" w:beforeAutospacing="1" w:after="100" w:afterAutospacing="1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Перелік адміністративних послуг, які надаються через Центр, визначається Радою. Він включає адміністративні послуги органів виконавчої влади, перелік яких затверджується Кабінетом Міністрів України.</w:t>
      </w:r>
    </w:p>
    <w:p w:rsidR="00F70B07" w:rsidRPr="0095748E" w:rsidRDefault="00F70B07" w:rsidP="00F70B07">
      <w:pPr>
        <w:shd w:val="clear" w:color="auto" w:fill="FFFFFF"/>
        <w:spacing w:before="100" w:beforeAutospacing="1" w:after="100" w:afterAutospacing="1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До адміністративних послуг також прирівнюються надання витягів і виписок із реєстрів, довідок, копій, дублікатів документів та інші передбачені законом дії, у результаті яких суб’єкту звернення, а також об’єкту, що перебуває в його власності, володінні чи користуванні, надається або підтверджується певний юридичний статус та/або факт.</w:t>
      </w:r>
    </w:p>
    <w:p w:rsidR="00F70B07" w:rsidRPr="0095748E" w:rsidRDefault="00F70B07" w:rsidP="00F70B07">
      <w:pPr>
        <w:shd w:val="clear" w:color="auto" w:fill="FFFFFF"/>
        <w:spacing w:line="228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6. </w:t>
      </w: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Центрі здійснюється прийняття звітів, декларацій і скарг, визначених рішенням Ради.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n21"/>
      <w:bookmarkEnd w:id="1"/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Для зручності суб’єктів звернень у Центрі відповідно до узгоджених рішень (з визначенням графіку та інших умов) можуть здійснювати прийом представники органу соціального захисту населення, Пенсійного фонду України, суб’єктів надання послуг </w:t>
      </w:r>
      <w:proofErr w:type="spellStart"/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електро-</w:t>
      </w:r>
      <w:proofErr w:type="spellEnd"/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газопостачання, комунальних підприємств, а також – працівники виконавчих органів Ради (у разі необхідності).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 У приміщенні Центру можуть надаватися супутні послуги (банківські, виготовлення копій документів, ламінування, фотографування, продаж канцелярських товарів тощо) суб’єктами господарювання, відбір яких здійснюється на конкурсній основі (критерії відбору – мінімізація матеріальних витрат і витрат часу суб’єкта звернення).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 Центр має наступну структуру: начальник, адміністратори, державні реєстратори, спеціалісти. Завдання, права та відповідальність працівників відділу визначаються відповідно до законодавства, цим Положенням та у посадових інструкціях.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10. Суб’єкт звернення для отримання адміністративної послуги в Центрі звертається до адміністратора або у випадках передбачених законодавством – до представника суб’єкта надання адміністративних послуг. </w:t>
      </w:r>
    </w:p>
    <w:p w:rsidR="00F70B07" w:rsidRPr="0095748E" w:rsidRDefault="00F70B07" w:rsidP="00F70B07">
      <w:pPr>
        <w:shd w:val="clear" w:color="auto" w:fill="FFFFFF"/>
        <w:tabs>
          <w:tab w:val="left" w:pos="709"/>
        </w:tabs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 Керівником Центру є начальник відділу, який призначається на посаду і звільняється з посади розпорядженням сільського голови в установленому законодавством порядку.</w:t>
      </w:r>
    </w:p>
    <w:p w:rsidR="00F70B07" w:rsidRPr="0095748E" w:rsidRDefault="00F70B07" w:rsidP="00F70B07">
      <w:pPr>
        <w:shd w:val="clear" w:color="auto" w:fill="FFFFFF"/>
        <w:tabs>
          <w:tab w:val="left" w:pos="709"/>
        </w:tabs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12. Основні завдання начальника відділу: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1) </w:t>
      </w: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здійснення керівництва діяльністю Центру, розподіл обов'язків між працівниками та визначення сфер їх відповідальності;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2) організація діяльності Центру, у тому числі щодо взаємодії із суб’єктами надання адміністративних послуг, визначення шляхів удосконалення й підвищення ефективності роботи Центру;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3) представлення Центру у відносинах з іншими органами, підприємствами, установами, організаціями;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4) координація діяльності всіх працівників Центру та посадових осіб, що залучаються до його роботи;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5) організація інформаційного забезпечення роботи Центру, роботи із засобами масової інформації, визначення змісту та часу проведення інформаційних заходів;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6) сприяння створенню належних умов праці у Центрі, внесення пропозицій сільському голові та Раді щодо матеріально-технічного забезпечення Центру, внесення пропозицій сільському голові щодо преміювання працівників Центру;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7) організація та контроль виконання у Центрі Конституції та законів України, актів Президента України та Кабінету Міністрів України, інших нормативно-правових актів, рішень Ради та її Виконавчого комітету, розпоряджень місцевого голови;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8) </w:t>
      </w: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виконання функцій </w:t>
      </w: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адміністратора Центру;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9) </w:t>
      </w: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виконання повноважень державного реєстратора відповідно до закону України «Про державну реєстрацію юридичних осіб, фізичних осіб – підприємців та громадських формувань»;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10) несення персональної відповідальності за невиконання або неналежне виконання покладених на Центр завдань, реалізацію його повноважень, дотримання трудової/службової дисципліни;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11) планування роботи Центру, подання пропозицій до перспективних і поточних планів роботи сільському голові;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12) розроблення Положення про Центр, посадових інструкцій працівників, у разі потреби – змін і доповнень до зазначених документів, подання їх на затвердження в установленому порядку;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13) звітування про проведену роботу Центру у визначеному порядку;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14) забезпечення планування та проведення заходів з підвищення кваліфікації працівників Центру;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15) виконання інших повноважень, визначених цим Положенням та посадовою інструкцією, що затверджується </w:t>
      </w: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сільським </w:t>
      </w: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головою.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13. Державний реєстратор призначається на посаду та звільняється з посади розпорядженням сільського голови в установленому законодавством порядку.</w:t>
      </w:r>
    </w:p>
    <w:p w:rsidR="00F70B07" w:rsidRPr="0095748E" w:rsidRDefault="00F70B07" w:rsidP="00F70B07">
      <w:pPr>
        <w:shd w:val="clear" w:color="auto" w:fill="FFFFFF"/>
        <w:tabs>
          <w:tab w:val="left" w:pos="709"/>
        </w:tabs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14. Державний реєстратор має печатку та електронний цифровий підпис.</w:t>
      </w:r>
    </w:p>
    <w:p w:rsidR="00F70B07" w:rsidRPr="0095748E" w:rsidRDefault="00F70B07" w:rsidP="00F70B07">
      <w:pPr>
        <w:shd w:val="clear" w:color="auto" w:fill="FFFFFF"/>
        <w:tabs>
          <w:tab w:val="left" w:pos="709"/>
        </w:tabs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15. Основними завданнями державного реєстратора є:</w:t>
      </w:r>
    </w:p>
    <w:p w:rsidR="00F70B07" w:rsidRPr="0095748E" w:rsidRDefault="00F70B07" w:rsidP="00F70B07">
      <w:pPr>
        <w:shd w:val="clear" w:color="auto" w:fill="FFFFFF"/>
        <w:tabs>
          <w:tab w:val="left" w:pos="709"/>
        </w:tabs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1) забезпечення прийому та видачі документів, пов’язаних з проведенням державної реєстрації речових прав на нерухоме майно та державної реєстрації юридичних осіб, фізичних осіб - підприємців;</w:t>
      </w:r>
    </w:p>
    <w:p w:rsidR="00F70B07" w:rsidRPr="0095748E" w:rsidRDefault="00F70B07" w:rsidP="00F70B07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2) забезпечення ведення Єдиного державного реєстру юридичних осіб, фізичних осіб-підприємців та громадських формувань, а також Державного реєстру речових прав на нерухоме майно;</w:t>
      </w:r>
    </w:p>
    <w:p w:rsidR="00F70B07" w:rsidRPr="0095748E" w:rsidRDefault="00F70B07" w:rsidP="00F70B07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3) здійснення державної реєстрації юридичних осіб, фізичних осіб – підприємців відповідно до законодавства;</w:t>
      </w:r>
    </w:p>
    <w:p w:rsidR="00F70B07" w:rsidRPr="0095748E" w:rsidRDefault="00F70B07" w:rsidP="00F70B07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4) внесення змін до відомостей про юридичну особу, фізичну особу-підприємця відповідно до закону;</w:t>
      </w:r>
    </w:p>
    <w:p w:rsidR="00F70B07" w:rsidRPr="0095748E" w:rsidRDefault="00F70B07" w:rsidP="00F70B07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5) надання інформації з Єдиного державного реєстру юридичних осіб, фізичних осіб - підприємців та громадських формувань відповідно до законодавства;</w:t>
      </w:r>
    </w:p>
    <w:p w:rsidR="00F70B07" w:rsidRPr="0095748E" w:rsidRDefault="00F70B07" w:rsidP="00F70B07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6) здійснення повноважень щодо державної реєстрації речових прав на нерухоме майно;</w:t>
      </w:r>
    </w:p>
    <w:p w:rsidR="00F70B07" w:rsidRPr="0095748E" w:rsidRDefault="00F70B07" w:rsidP="00F70B07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7) здійснення інших повноважень, визначених цим Положенням та посадовою інструкцією, що затверджується місцевим головою, відповідно до законодавства.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16. Адміністратори призначаються на посаду та звільняються з посади розпорядженням </w:t>
      </w:r>
      <w:r w:rsidRPr="0095748E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сільського голови</w:t>
      </w: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установленому законом порядку.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Кількість адміністраторів визначається Радою.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Повноваження адміністратора можуть покладатися на начальника відділу, державних реєстраторів, інших посадових осіб відділу, які здійснюють функції з обслуговування суб’єктів звернення, зокрема прийняття документів, необхідних для надання адміністративних послуг, та видачу результатів надання адміністративних послуг у Центрі. 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17. Адміністратор має іменну печатку (штамп) із зазначенням його прізвища, імені, по батькові та найменування Центру.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18. Основними завданнями адміністратора є: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1) надання суб’єктам звернень вичерпної інформації і консультацій щодо адміністративних послуг, які можна отримати в Центрі;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2) прийняття від суб’єктів звернень документів, необхідних для надання адміністративних послуг, здійснення їх реєстрації та подання документів (їх копій) відповідним суб’єктам надання адміністративних послуг;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3) видача або забезпечення надсилання через засоби поштового зв’язку суб’єктам звернень результатів надання адміністративних послуг (у тому числі рішення про відмову в задоволенні заяви суб’єкта звернення), повідомлення про можливість отримання адміністративних послуг, оформлених суб’єктами надання адміністративних послуг;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4) організаційне забезпечення надання адміністративних послуг суб’єктами їх надання;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5) здійснення контролю за додержанням суб’єктами надання адміністративних послуг термінів розгляду справ та прийняття рішень;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6) надання адміністративних послуг у випадках, передбачених законом;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7) виконання інших повноважень відповідно до посадової інструкції.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19. Адміністратор має право: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1) безоплатно одержувати від суб’єктів надання адміністративних послуг, підприємств, установ та організацій, що належать до сфери їх управління, документи та інформацію, пов’язані з наданням таких послуг, в установленому законом порядку;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2) погоджувати документи (рішення) в інших державних органах та органах місцевого самоврядування, отримувати їх висновки з метою надання адміністративної послуги без залучення суб’єкта звернення з дотриманням вимог </w:t>
      </w:r>
      <w:r w:rsidRPr="009574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Закону України «Про захист персональних даних»</w:t>
      </w: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3) інформувати начальника відділу та суб’єктів надання адміністративних послуг про порушення термінів розгляду заяв про надання адміністративних послуг, вимагати вжиття заходів для усунення виявлених порушень;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4) посвідчувати власним підписом і печаткою (штампом) копії (фотокопії) документів і виписок з них, витягів із реєстрів і баз даних, необхідних для надання адміністративної послуги;</w:t>
      </w:r>
    </w:p>
    <w:p w:rsidR="00F70B07" w:rsidRPr="0095748E" w:rsidRDefault="00F70B07" w:rsidP="00F70B07">
      <w:pPr>
        <w:shd w:val="clear" w:color="auto" w:fill="FFFFFF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5) порушувати клопотання перед начальником відділу щодо вжиття заходів з метою забезпечення ефективної роботи Центру.</w:t>
      </w:r>
    </w:p>
    <w:p w:rsidR="00F70B07" w:rsidRPr="0095748E" w:rsidRDefault="00F70B07" w:rsidP="00F70B07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" w:name="n44"/>
      <w:bookmarkEnd w:id="2"/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20. Центр під час виконання покладених на нього завдань взаємодіє з відповідними органами виконавчої влади, іншими державними органами, </w:t>
      </w:r>
      <w:proofErr w:type="spellStart"/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органами</w:t>
      </w:r>
      <w:proofErr w:type="spellEnd"/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місцевого самоврядування, підприємствами, установами, організаціями.</w:t>
      </w:r>
    </w:p>
    <w:p w:rsidR="00F70B07" w:rsidRPr="0095748E" w:rsidRDefault="00F70B07" w:rsidP="00F70B07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21. З метою забезпечення зручних і доступних умов отримання послуг створюється віддалене робоче місце адміністратор, яке розташоване за адресою Миколаївська обл., </w:t>
      </w:r>
      <w:proofErr w:type="spellStart"/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Доманівський</w:t>
      </w:r>
      <w:proofErr w:type="spellEnd"/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р-н, с. Суха Балка, вул. Центральна, 9.  Адміністративні послуги в ньому надаються відповідно до затвердженого Радою Переліку адміністративних послуг.</w:t>
      </w:r>
    </w:p>
    <w:p w:rsidR="00F70B07" w:rsidRPr="0095748E" w:rsidRDefault="00F70B07" w:rsidP="00F70B07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надання адміністративних послуг можуть залучатися старости відповідно до законодавства.</w:t>
      </w:r>
    </w:p>
    <w:p w:rsidR="00F70B07" w:rsidRPr="0095748E" w:rsidRDefault="00F70B07" w:rsidP="00F70B07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22. </w:t>
      </w: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Час прийому суб’єктів звернень є загальним (єдиним) для всіх адміністративних послуг, що надаються через Центр.</w:t>
      </w:r>
    </w:p>
    <w:p w:rsidR="00F70B07" w:rsidRPr="0095748E" w:rsidRDefault="00F70B07" w:rsidP="00F70B07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 прийому суб’єктів звернень у Центрі становить не менш як п’ять днів на тиждень та сім годин на день без перерви на обід і є обов’язковим для всіх адміністративних послуг, що надаються через Центр. </w:t>
      </w:r>
    </w:p>
    <w:p w:rsidR="00F70B07" w:rsidRPr="0095748E" w:rsidRDefault="00F70B07" w:rsidP="00F70B07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 не рідше ніж один день на тиждень здійснює прийом суб’єктів звернень до двадцятої години.</w:t>
      </w:r>
    </w:p>
    <w:p w:rsidR="00F70B07" w:rsidRPr="0095748E" w:rsidRDefault="00F70B07" w:rsidP="00F70B07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9574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ас прийому суб’єктів звернень у</w:t>
      </w:r>
      <w:r w:rsidRPr="00957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Центрі визначається відповідно до законодавства Радою.</w:t>
      </w:r>
    </w:p>
    <w:p w:rsidR="003905AE" w:rsidRPr="00F70B07" w:rsidRDefault="003905AE">
      <w:pPr>
        <w:rPr>
          <w:lang w:val="uk-UA"/>
        </w:rPr>
      </w:pPr>
      <w:bookmarkStart w:id="3" w:name="_GoBack"/>
      <w:bookmarkEnd w:id="3"/>
    </w:p>
    <w:sectPr w:rsidR="003905AE" w:rsidRPr="00F70B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B07"/>
    <w:rsid w:val="003905AE"/>
    <w:rsid w:val="00F7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07"/>
    <w:pPr>
      <w:spacing w:after="0" w:line="240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07"/>
    <w:pPr>
      <w:spacing w:after="0" w:line="240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7650</Words>
  <Characters>4361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MtOTG606_user0</dc:creator>
  <cp:lastModifiedBy>MtOTG606_user0</cp:lastModifiedBy>
  <cp:revision>1</cp:revision>
  <dcterms:created xsi:type="dcterms:W3CDTF">2022-01-19T13:35:00Z</dcterms:created>
  <dcterms:modified xsi:type="dcterms:W3CDTF">2022-01-19T13:36:00Z</dcterms:modified>
</cp:coreProperties>
</file>