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480" w:rsidRPr="003C1492" w:rsidRDefault="00CF3480" w:rsidP="00CF348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 w:rsidRPr="003C1492">
        <w:rPr>
          <w:color w:val="000000"/>
          <w:sz w:val="28"/>
          <w:szCs w:val="28"/>
          <w:lang w:val="uk-UA"/>
        </w:rPr>
        <w:t xml:space="preserve">                                         </w:t>
      </w:r>
      <w:r w:rsidR="00263759">
        <w:rPr>
          <w:color w:val="000000"/>
          <w:sz w:val="28"/>
          <w:szCs w:val="28"/>
          <w:lang w:val="uk-UA"/>
        </w:rPr>
        <w:t xml:space="preserve">                       Додаток </w:t>
      </w:r>
      <w:r w:rsidRPr="003C1492">
        <w:rPr>
          <w:color w:val="000000"/>
          <w:sz w:val="28"/>
          <w:szCs w:val="28"/>
          <w:lang w:val="uk-UA"/>
        </w:rPr>
        <w:t> </w:t>
      </w:r>
    </w:p>
    <w:p w:rsidR="00CF3480" w:rsidRPr="003C1492" w:rsidRDefault="00CF3480" w:rsidP="00CF348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 w:rsidRPr="003C1492">
        <w:rPr>
          <w:color w:val="000000"/>
          <w:sz w:val="28"/>
          <w:szCs w:val="28"/>
          <w:lang w:val="uk-UA"/>
        </w:rPr>
        <w:t>                                                                                           ЗАТВЕРДЖЕНО</w:t>
      </w:r>
    </w:p>
    <w:p w:rsidR="00CF3480" w:rsidRPr="003C1492" w:rsidRDefault="00CF3480" w:rsidP="00CF348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 w:rsidRPr="003C1492">
        <w:rPr>
          <w:color w:val="000000"/>
          <w:sz w:val="28"/>
          <w:szCs w:val="28"/>
          <w:lang w:val="uk-UA"/>
        </w:rPr>
        <w:t>                                                                          рішенням Красненської селищної</w:t>
      </w:r>
    </w:p>
    <w:p w:rsidR="00A4153F" w:rsidRDefault="00CF3480" w:rsidP="00CF348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 w:rsidRPr="003C1492">
        <w:rPr>
          <w:color w:val="000000"/>
          <w:sz w:val="28"/>
          <w:szCs w:val="28"/>
          <w:lang w:val="uk-UA"/>
        </w:rPr>
        <w:t>                                                                      р</w:t>
      </w:r>
      <w:r w:rsidR="001B506F">
        <w:rPr>
          <w:color w:val="000000"/>
          <w:sz w:val="28"/>
          <w:szCs w:val="28"/>
          <w:lang w:val="uk-UA"/>
        </w:rPr>
        <w:t xml:space="preserve">ади від 21.12. 2021 року № </w:t>
      </w:r>
      <w:bookmarkStart w:id="0" w:name="_GoBack"/>
      <w:bookmarkEnd w:id="0"/>
      <w:r w:rsidR="001B506F">
        <w:rPr>
          <w:color w:val="000000"/>
          <w:sz w:val="28"/>
          <w:szCs w:val="28"/>
          <w:lang w:val="uk-UA"/>
        </w:rPr>
        <w:t>676</w:t>
      </w:r>
    </w:p>
    <w:p w:rsidR="00CF3480" w:rsidRPr="003C1492" w:rsidRDefault="00CF3480" w:rsidP="00CF348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sz w:val="28"/>
          <w:szCs w:val="28"/>
          <w:lang w:val="uk-UA"/>
        </w:rPr>
      </w:pPr>
    </w:p>
    <w:p w:rsidR="00A4153F" w:rsidRDefault="00A4153F" w:rsidP="000842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4250" w:rsidRPr="003C1492" w:rsidRDefault="00084250" w:rsidP="000842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92">
        <w:rPr>
          <w:rFonts w:ascii="Times New Roman" w:hAnsi="Times New Roman" w:cs="Times New Roman"/>
          <w:b/>
          <w:sz w:val="28"/>
          <w:szCs w:val="28"/>
        </w:rPr>
        <w:t>План роботи Кр</w:t>
      </w:r>
      <w:r w:rsidR="00263759">
        <w:rPr>
          <w:rFonts w:ascii="Times New Roman" w:hAnsi="Times New Roman" w:cs="Times New Roman"/>
          <w:b/>
          <w:sz w:val="28"/>
          <w:szCs w:val="28"/>
        </w:rPr>
        <w:t>асненської селищної ради на 2022</w:t>
      </w:r>
      <w:r w:rsidRPr="003C1492">
        <w:rPr>
          <w:rFonts w:ascii="Times New Roman" w:hAnsi="Times New Roman" w:cs="Times New Roman"/>
          <w:b/>
          <w:sz w:val="28"/>
          <w:szCs w:val="28"/>
        </w:rPr>
        <w:t xml:space="preserve"> рік. </w:t>
      </w:r>
    </w:p>
    <w:tbl>
      <w:tblPr>
        <w:tblStyle w:val="a3"/>
        <w:tblW w:w="10614" w:type="dxa"/>
        <w:tblLook w:val="04A0" w:firstRow="1" w:lastRow="0" w:firstColumn="1" w:lastColumn="0" w:noHBand="0" w:noVBand="1"/>
      </w:tblPr>
      <w:tblGrid>
        <w:gridCol w:w="673"/>
        <w:gridCol w:w="4397"/>
        <w:gridCol w:w="1559"/>
        <w:gridCol w:w="3985"/>
      </w:tblGrid>
      <w:tr w:rsidR="00084250" w:rsidRPr="003C1492" w:rsidTr="00752FE9">
        <w:tc>
          <w:tcPr>
            <w:tcW w:w="673" w:type="dxa"/>
            <w:vAlign w:val="center"/>
          </w:tcPr>
          <w:p w:rsidR="00084250" w:rsidRPr="003C1492" w:rsidRDefault="00084250" w:rsidP="00663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397" w:type="dxa"/>
            <w:vAlign w:val="center"/>
          </w:tcPr>
          <w:p w:rsidR="00084250" w:rsidRPr="003C1492" w:rsidRDefault="00084250" w:rsidP="00663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Основні питання, що виносяться на</w:t>
            </w:r>
          </w:p>
          <w:p w:rsidR="00084250" w:rsidRPr="003C1492" w:rsidRDefault="00084250" w:rsidP="00663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розгляд ради</w:t>
            </w:r>
          </w:p>
        </w:tc>
        <w:tc>
          <w:tcPr>
            <w:tcW w:w="1559" w:type="dxa"/>
          </w:tcPr>
          <w:p w:rsidR="00084250" w:rsidRPr="003C1492" w:rsidRDefault="00084250" w:rsidP="003C14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Дата розгляду</w:t>
            </w:r>
          </w:p>
        </w:tc>
        <w:tc>
          <w:tcPr>
            <w:tcW w:w="3985" w:type="dxa"/>
            <w:vAlign w:val="center"/>
          </w:tcPr>
          <w:p w:rsidR="00084250" w:rsidRPr="003C1492" w:rsidRDefault="00084250" w:rsidP="00663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Розробники проектів</w:t>
            </w:r>
          </w:p>
        </w:tc>
      </w:tr>
      <w:tr w:rsidR="000857AA" w:rsidRPr="003C1492" w:rsidTr="00752FE9">
        <w:tc>
          <w:tcPr>
            <w:tcW w:w="673" w:type="dxa"/>
          </w:tcPr>
          <w:p w:rsidR="000857AA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216" w:rsidRDefault="008432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48B" w:rsidRDefault="00EF34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EF34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C14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25B" w:rsidRDefault="00C402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25B" w:rsidRDefault="00C402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25B" w:rsidRDefault="00C402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C40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  <w:p w:rsid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92" w:rsidRPr="003C1492" w:rsidRDefault="003C1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</w:tcPr>
          <w:p w:rsidR="000857AA" w:rsidRPr="003C1492" w:rsidRDefault="000857AA" w:rsidP="00084250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Вдосконалення ст</w:t>
            </w:r>
            <w:r w:rsidR="002637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уктури та штатног</w:t>
            </w:r>
            <w:r w:rsidR="008432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розпису  селищної ради на 2022</w:t>
            </w: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рік шляхом внесення змін та доповнень. </w:t>
            </w:r>
          </w:p>
          <w:p w:rsidR="000857AA" w:rsidRPr="003C1492" w:rsidRDefault="000857AA" w:rsidP="000857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Затвердження цільових програм </w:t>
            </w:r>
            <w:r w:rsidR="00A75A55">
              <w:rPr>
                <w:rFonts w:ascii="Times New Roman" w:hAnsi="Times New Roman" w:cs="Times New Roman"/>
                <w:sz w:val="28"/>
                <w:szCs w:val="28"/>
              </w:rPr>
              <w:t xml:space="preserve">та внесення змін до цільових Програм 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за пропозиціями профільних постійних комісій  та виконавчого комітету селищної ради.  </w:t>
            </w:r>
          </w:p>
          <w:p w:rsidR="000857AA" w:rsidRPr="003C1492" w:rsidRDefault="000857AA" w:rsidP="000857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Розгляд питань про виділення земельних ділянок та інших поточних питань щодо врегулювання земельних відносин.  </w:t>
            </w:r>
          </w:p>
          <w:p w:rsidR="000857AA" w:rsidRPr="003C1492" w:rsidRDefault="000857AA" w:rsidP="000857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Звіт про виконання с</w:t>
            </w:r>
            <w:r w:rsidR="00C4025B">
              <w:rPr>
                <w:rFonts w:ascii="Times New Roman" w:hAnsi="Times New Roman" w:cs="Times New Roman"/>
                <w:sz w:val="28"/>
                <w:szCs w:val="28"/>
              </w:rPr>
              <w:t>елищного бюджету за минулий 2021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рік. </w:t>
            </w:r>
          </w:p>
          <w:p w:rsidR="000857AA" w:rsidRPr="003C1492" w:rsidRDefault="000857AA" w:rsidP="000857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та доповнень </w:t>
            </w:r>
            <w:r w:rsidR="00C4025B">
              <w:rPr>
                <w:rFonts w:ascii="Times New Roman" w:hAnsi="Times New Roman" w:cs="Times New Roman"/>
                <w:sz w:val="28"/>
                <w:szCs w:val="28"/>
              </w:rPr>
              <w:t>до показників селищного бюджету на 2022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рік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0857AA" w:rsidRPr="003C1492" w:rsidRDefault="000857AA" w:rsidP="000857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Розгляд питань надання в оренду комунального майна і затвердження договорів оренди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857AA" w:rsidRPr="003C1492" w:rsidRDefault="000857AA" w:rsidP="000857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ставок місцевих податків та зборів </w:t>
            </w:r>
          </w:p>
          <w:p w:rsidR="000857AA" w:rsidRPr="003C1492" w:rsidRDefault="000857AA" w:rsidP="000857AA">
            <w:pPr>
              <w:pStyle w:val="rvps6"/>
              <w:spacing w:after="300" w:afterAutospacing="0"/>
              <w:ind w:right="300"/>
              <w:jc w:val="both"/>
              <w:rPr>
                <w:rStyle w:val="rvts23"/>
                <w:bCs/>
                <w:color w:val="000000"/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t xml:space="preserve">Підготовка проектів регуляторних актів згідно </w:t>
            </w:r>
            <w:r w:rsidRPr="003C1492">
              <w:rPr>
                <w:sz w:val="28"/>
                <w:szCs w:val="28"/>
              </w:rPr>
              <w:lastRenderedPageBreak/>
              <w:t>Закону України «</w:t>
            </w:r>
            <w:r w:rsidRPr="003C1492">
              <w:rPr>
                <w:rStyle w:val="rvts23"/>
                <w:bCs/>
                <w:color w:val="000000"/>
                <w:sz w:val="28"/>
                <w:szCs w:val="28"/>
              </w:rPr>
              <w:t>Про засади державної регуляторної політики у сфері господарської діяльності»</w:t>
            </w:r>
          </w:p>
          <w:p w:rsidR="000857AA" w:rsidRPr="003C1492" w:rsidRDefault="000857AA" w:rsidP="000857AA">
            <w:pPr>
              <w:pStyle w:val="rvps6"/>
              <w:spacing w:after="300" w:afterAutospacing="0"/>
              <w:ind w:right="300"/>
              <w:jc w:val="both"/>
              <w:rPr>
                <w:color w:val="000000"/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t>Інші пи</w:t>
            </w:r>
            <w:r w:rsidR="007228F9">
              <w:rPr>
                <w:sz w:val="28"/>
                <w:szCs w:val="28"/>
              </w:rPr>
              <w:t>тання, винесені на розгляд ради</w:t>
            </w:r>
            <w:r w:rsidRPr="003C1492">
              <w:rPr>
                <w:sz w:val="28"/>
                <w:szCs w:val="28"/>
              </w:rPr>
              <w:t xml:space="preserve"> згідно рішень постійних комісій та виконавчого комітету Красненської селищної ради.</w:t>
            </w:r>
          </w:p>
          <w:p w:rsidR="000857AA" w:rsidRPr="00E41A50" w:rsidRDefault="007769CF" w:rsidP="007769CF">
            <w:pPr>
              <w:pStyle w:val="rvps6"/>
              <w:spacing w:after="300" w:afterAutospacing="0"/>
              <w:ind w:right="3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Отримання та аналіз інформації від орендарів нерухомого і рухомого майна, яке перебуває у комунальній власності</w:t>
            </w:r>
            <w:r w:rsidR="00FC617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(за </w:t>
            </w:r>
            <w:r w:rsidR="000857AA" w:rsidRPr="003C1492">
              <w:rPr>
                <w:color w:val="000000"/>
                <w:sz w:val="28"/>
                <w:szCs w:val="28"/>
              </w:rPr>
              <w:t>потребою).</w:t>
            </w:r>
          </w:p>
        </w:tc>
        <w:tc>
          <w:tcPr>
            <w:tcW w:w="1559" w:type="dxa"/>
          </w:tcPr>
          <w:p w:rsidR="000857AA" w:rsidRPr="003C1492" w:rsidRDefault="000857AA" w:rsidP="003C14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квартал</w:t>
            </w:r>
          </w:p>
        </w:tc>
        <w:tc>
          <w:tcPr>
            <w:tcW w:w="3985" w:type="dxa"/>
          </w:tcPr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Профільні постійні комісії селищної ради, відділи та управління, ради, виконавчий комітет селищної ради </w:t>
            </w: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57AA" w:rsidRPr="003C1492" w:rsidRDefault="000857AA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C1492" w:rsidRPr="003C1492" w:rsidTr="00752FE9">
        <w:tc>
          <w:tcPr>
            <w:tcW w:w="673" w:type="dxa"/>
          </w:tcPr>
          <w:p w:rsidR="003C1492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176" w:rsidRDefault="00FC6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7CD" w:rsidRDefault="00B817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7CD" w:rsidRDefault="00B817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53F" w:rsidRDefault="00A415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7CD" w:rsidRDefault="00B817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53F" w:rsidRDefault="00A415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7CD" w:rsidRDefault="00B817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6CF" w:rsidRDefault="006F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Pr="003C1492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397" w:type="dxa"/>
          </w:tcPr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 внесення змін та доповнень до показників селищного бюджету </w:t>
            </w:r>
            <w:r w:rsidR="00FC6176">
              <w:rPr>
                <w:rFonts w:ascii="Times New Roman" w:hAnsi="Times New Roman" w:cs="Times New Roman"/>
                <w:sz w:val="28"/>
                <w:szCs w:val="28"/>
              </w:rPr>
              <w:t>на 2022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рік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хід</w:t>
            </w:r>
            <w:proofErr w:type="spellEnd"/>
            <w:r w:rsidR="00FC61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реформування</w:t>
            </w:r>
            <w:proofErr w:type="spellEnd"/>
            <w:r w:rsidR="00FC61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галузі</w:t>
            </w:r>
            <w:proofErr w:type="spellEnd"/>
            <w:r w:rsidR="00FC61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медицини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та роботу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медичних</w:t>
            </w:r>
            <w:proofErr w:type="spellEnd"/>
            <w:r w:rsidR="00FC61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закладів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Питання</w:t>
            </w:r>
            <w:proofErr w:type="spellEnd"/>
            <w:r w:rsidR="00FC61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оздоровлення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зайнятості</w:t>
            </w:r>
            <w:proofErr w:type="spellEnd"/>
            <w:r w:rsidR="00FC61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школярів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період</w:t>
            </w:r>
            <w:proofErr w:type="spellEnd"/>
            <w:r w:rsidR="00FC61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літніх</w:t>
            </w:r>
            <w:proofErr w:type="spellEnd"/>
            <w:r w:rsidR="00FC61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канікул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Про роботу закладів культури селищної територіальної громади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Затвердження цільових галузевих програм селищної територіальної 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громади за пропозиціями профільних постійних комісій  та виконавчого комітету селищної ради.  </w:t>
            </w:r>
          </w:p>
          <w:p w:rsid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Внесення змін та доповнень до уже прийнятих 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галузевих програм селищної територіальної громади з метою їх вдосконалення та з врахуванням нових обставин що виникли, за  пропозиціями профільних постійних комісій  та виконавчого комітету селищної ради. 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Розгляд питань про виділення земельних ділянок та інших поточних питань щодо врегулювання земельних відносин. 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Розгляд питань надання в оренду комунального майна і затвердження договорів оренди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C1492" w:rsidRPr="003C1492" w:rsidRDefault="003C1492" w:rsidP="003C1492">
            <w:pPr>
              <w:pStyle w:val="rvps6"/>
              <w:spacing w:after="300" w:afterAutospacing="0"/>
              <w:ind w:right="300"/>
              <w:jc w:val="both"/>
              <w:rPr>
                <w:rStyle w:val="rvts23"/>
                <w:bCs/>
                <w:color w:val="000000"/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t>Підготовка проектів регуляторних актів згідно Закону України «</w:t>
            </w:r>
            <w:r w:rsidRPr="003C1492">
              <w:rPr>
                <w:rStyle w:val="rvts23"/>
                <w:bCs/>
                <w:color w:val="000000"/>
                <w:sz w:val="28"/>
                <w:szCs w:val="28"/>
              </w:rPr>
              <w:t>Про засади державної регуляторної політики у сфері господарської діяльності»</w:t>
            </w:r>
          </w:p>
          <w:p w:rsidR="003C1492" w:rsidRPr="003C1492" w:rsidRDefault="003C1492" w:rsidP="003C1492">
            <w:pPr>
              <w:pStyle w:val="rvps6"/>
              <w:spacing w:after="300" w:afterAutospacing="0"/>
              <w:ind w:right="300"/>
              <w:jc w:val="both"/>
              <w:rPr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t>Інші пи</w:t>
            </w:r>
            <w:r w:rsidR="009C6D0C">
              <w:rPr>
                <w:sz w:val="28"/>
                <w:szCs w:val="28"/>
              </w:rPr>
              <w:t>тання, винесені на розгляд ради</w:t>
            </w:r>
            <w:r w:rsidRPr="003C1492">
              <w:rPr>
                <w:sz w:val="28"/>
                <w:szCs w:val="28"/>
              </w:rPr>
              <w:t xml:space="preserve"> згідно рішень постійних комісій та виконавчого комітету Красненської селищної ради.</w:t>
            </w:r>
          </w:p>
          <w:p w:rsidR="003C1492" w:rsidRDefault="00284320" w:rsidP="003C1492">
            <w:pPr>
              <w:pStyle w:val="rvps6"/>
              <w:spacing w:after="300" w:afterAutospacing="0"/>
              <w:ind w:right="3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Отримання та аналіз інформації від орендарів нерухомого і рухомого майна, яке перебуває у комунальній власності(за </w:t>
            </w:r>
            <w:r w:rsidRPr="003C1492">
              <w:rPr>
                <w:color w:val="000000"/>
                <w:sz w:val="28"/>
                <w:szCs w:val="28"/>
              </w:rPr>
              <w:t>потребою).</w:t>
            </w:r>
          </w:p>
          <w:p w:rsidR="00AD1D25" w:rsidRPr="003C1492" w:rsidRDefault="00AD1D25" w:rsidP="003C1492">
            <w:pPr>
              <w:pStyle w:val="rvps6"/>
              <w:spacing w:after="300" w:afterAutospacing="0"/>
              <w:ind w:right="30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C1492" w:rsidRPr="003C1492" w:rsidRDefault="003C1492" w:rsidP="003C14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квартал</w:t>
            </w:r>
          </w:p>
        </w:tc>
        <w:tc>
          <w:tcPr>
            <w:tcW w:w="3985" w:type="dxa"/>
          </w:tcPr>
          <w:p w:rsidR="003C1492" w:rsidRPr="003C1492" w:rsidRDefault="003C1492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Профільні постійні комісії селищ</w:t>
            </w:r>
            <w:r w:rsidR="00FC61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ної ради, відділи та управління</w:t>
            </w: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ради, виконавчий комітет селищної ради </w:t>
            </w:r>
          </w:p>
        </w:tc>
      </w:tr>
      <w:tr w:rsidR="003C1492" w:rsidRPr="003C1492" w:rsidTr="00752FE9">
        <w:tc>
          <w:tcPr>
            <w:tcW w:w="673" w:type="dxa"/>
          </w:tcPr>
          <w:p w:rsidR="003C1492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D0C" w:rsidRDefault="009C6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D0C" w:rsidRDefault="009C6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9E" w:rsidRDefault="006E6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9E" w:rsidRDefault="006E6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9E" w:rsidRDefault="006E6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53F" w:rsidRDefault="00A415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9E" w:rsidRDefault="006E6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6D9E" w:rsidRDefault="006E6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320" w:rsidRDefault="002843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7E1" w:rsidRDefault="008327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7E1" w:rsidRDefault="008327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  <w:p w:rsidR="00AD1D25" w:rsidRPr="003C1492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</w:tcPr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 внесення змін та доповнень до показників селищного бюджету </w:t>
            </w:r>
            <w:r w:rsidR="009C6D0C">
              <w:rPr>
                <w:rFonts w:ascii="Times New Roman" w:hAnsi="Times New Roman" w:cs="Times New Roman"/>
                <w:sz w:val="28"/>
                <w:szCs w:val="28"/>
              </w:rPr>
              <w:t>на 2022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рік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Про роботу закладів освіти селищної територіальної громади.</w:t>
            </w:r>
          </w:p>
          <w:p w:rsidR="003C1492" w:rsidRPr="009C6D0C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стан фізичної</w:t>
            </w:r>
            <w:r w:rsidR="009C6D0C" w:rsidRPr="009C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C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культури і спорту та роботу</w:t>
            </w:r>
            <w:r w:rsidR="009C6D0C" w:rsidRPr="009C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дитячо-юнацької спортивної школи </w:t>
            </w:r>
            <w:r w:rsidRPr="009C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«Авангард»</w:t>
            </w:r>
            <w:r w:rsidR="009C6D0C" w:rsidRPr="009C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C6D0C" w:rsidRPr="009C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Красненської</w:t>
            </w:r>
            <w:proofErr w:type="spellEnd"/>
            <w:r w:rsidR="009C6D0C" w:rsidRPr="009C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селищної ради </w:t>
            </w:r>
            <w:proofErr w:type="spellStart"/>
            <w:r w:rsidR="009C6D0C" w:rsidRPr="009C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Золочівського</w:t>
            </w:r>
            <w:proofErr w:type="spellEnd"/>
            <w:r w:rsidR="009C6D0C" w:rsidRPr="009C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району Львівської області.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Інформація</w:t>
            </w:r>
            <w:proofErr w:type="spellEnd"/>
            <w:r w:rsidR="006E6D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щодо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призову на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строкову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службу та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укладення</w:t>
            </w:r>
            <w:proofErr w:type="spellEnd"/>
            <w:r w:rsidR="006E6D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контрактів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Затвердження цільових галузевих програм селищної територіальної громади за пропозиціями профільних постійних комісій  та виконавчого комітету селищної ради. 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Внесення змін та доповнень до уже прийнятих 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галузевих програм селищної територіальної громади з метою їх вдосконалення та з врахуванням нових обставин що виникли, за  пропозиціями профільних постійних комісій  та виконавчого комітету селищної ради. 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Розгляд питань про виділення земельних ділянок та інших поточних питань щодо врегулювання земельних відносин. 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Розгляд питань надання в оренду комунального майна і затвердження договорів оренди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C1492" w:rsidRPr="003C1492" w:rsidRDefault="003C1492" w:rsidP="003C1492">
            <w:pPr>
              <w:pStyle w:val="rvps6"/>
              <w:spacing w:after="300" w:afterAutospacing="0"/>
              <w:ind w:right="300"/>
              <w:jc w:val="both"/>
              <w:rPr>
                <w:rStyle w:val="rvts23"/>
                <w:bCs/>
                <w:color w:val="000000"/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t>Підготовка проектів регуляторних актів згідно Закону України «</w:t>
            </w:r>
            <w:r w:rsidRPr="003C1492">
              <w:rPr>
                <w:rStyle w:val="rvts23"/>
                <w:bCs/>
                <w:color w:val="000000"/>
                <w:sz w:val="28"/>
                <w:szCs w:val="28"/>
              </w:rPr>
              <w:t>Про засади державної регуляторної політики у сфері господарської діяльності»</w:t>
            </w:r>
          </w:p>
          <w:p w:rsidR="003C1492" w:rsidRPr="003C1492" w:rsidRDefault="003C1492" w:rsidP="003C1492">
            <w:pPr>
              <w:pStyle w:val="rvps6"/>
              <w:spacing w:after="300" w:afterAutospacing="0"/>
              <w:ind w:right="300"/>
              <w:jc w:val="both"/>
              <w:rPr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t>Інші пи</w:t>
            </w:r>
            <w:r w:rsidR="008327E1">
              <w:rPr>
                <w:sz w:val="28"/>
                <w:szCs w:val="28"/>
              </w:rPr>
              <w:t>тання, винесені на розгляд ради</w:t>
            </w:r>
            <w:r w:rsidRPr="003C1492">
              <w:rPr>
                <w:sz w:val="28"/>
                <w:szCs w:val="28"/>
              </w:rPr>
              <w:t xml:space="preserve"> згідно рішень постійних комісій та виконавчого комітету Красненської селищної ради.</w:t>
            </w:r>
          </w:p>
          <w:p w:rsidR="003C1492" w:rsidRPr="003C1492" w:rsidRDefault="00284320" w:rsidP="003C1492">
            <w:pPr>
              <w:pStyle w:val="rvps6"/>
              <w:spacing w:after="300" w:afterAutospacing="0"/>
              <w:ind w:right="3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Отримання та аналіз інформації від орендарів нерухомого і рухомого майна, яке перебуває у комунальній власності(за </w:t>
            </w:r>
            <w:r w:rsidRPr="003C1492">
              <w:rPr>
                <w:color w:val="000000"/>
                <w:sz w:val="28"/>
                <w:szCs w:val="28"/>
              </w:rPr>
              <w:t>потребою).</w:t>
            </w:r>
          </w:p>
        </w:tc>
        <w:tc>
          <w:tcPr>
            <w:tcW w:w="1559" w:type="dxa"/>
          </w:tcPr>
          <w:p w:rsidR="003C1492" w:rsidRPr="003C1492" w:rsidRDefault="003C1492" w:rsidP="003C14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3 квартал</w:t>
            </w:r>
          </w:p>
        </w:tc>
        <w:tc>
          <w:tcPr>
            <w:tcW w:w="3985" w:type="dxa"/>
          </w:tcPr>
          <w:p w:rsidR="00F61422" w:rsidRDefault="003C1492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Профільні</w:t>
            </w:r>
            <w:proofErr w:type="spellEnd"/>
            <w:r w:rsidR="00F6142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F61422"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</w:t>
            </w: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остійні</w:t>
            </w:r>
            <w:proofErr w:type="spellEnd"/>
          </w:p>
          <w:p w:rsidR="003C1492" w:rsidRPr="003C1492" w:rsidRDefault="003C1492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комісії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селищ</w:t>
            </w:r>
            <w:r w:rsidR="00F614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ної ради, відділи та управління</w:t>
            </w: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ради, виконавчий комітет селищної ради</w:t>
            </w:r>
          </w:p>
          <w:p w:rsidR="003C1492" w:rsidRPr="003C1492" w:rsidRDefault="003C1492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3C1492" w:rsidRPr="003C1492" w:rsidRDefault="003C1492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C1492" w:rsidRPr="003C1492" w:rsidTr="00752FE9">
        <w:tc>
          <w:tcPr>
            <w:tcW w:w="673" w:type="dxa"/>
          </w:tcPr>
          <w:p w:rsidR="003C1492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7E1" w:rsidRDefault="008327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62" w:rsidRDefault="006161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62" w:rsidRDefault="006161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62" w:rsidRDefault="006161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62" w:rsidRDefault="006161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62" w:rsidRDefault="006161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681" w:rsidRDefault="00BB7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681" w:rsidRDefault="00BB7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681" w:rsidRDefault="00BB7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681" w:rsidRDefault="00BB7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320" w:rsidRDefault="002843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681" w:rsidRDefault="00BB7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681" w:rsidRDefault="00BB7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681" w:rsidRDefault="00BB7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681" w:rsidRDefault="00BB7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681" w:rsidRDefault="00BB7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681" w:rsidRDefault="00BB7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D80" w:rsidRDefault="00357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  <w:p w:rsidR="00AD1D25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25" w:rsidRPr="003C1492" w:rsidRDefault="00AD1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</w:tcPr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 внесення змін та доповнень до показників селищного бюджету </w:t>
            </w:r>
            <w:r w:rsidR="008327E1">
              <w:rPr>
                <w:rFonts w:ascii="Times New Roman" w:hAnsi="Times New Roman" w:cs="Times New Roman"/>
                <w:sz w:val="28"/>
                <w:szCs w:val="28"/>
              </w:rPr>
              <w:t>на 2022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рік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Про селищний бюджет </w:t>
            </w:r>
            <w:proofErr w:type="spellStart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Красненської</w:t>
            </w:r>
            <w:proofErr w:type="spellEnd"/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територіальної громади </w:t>
            </w:r>
            <w:proofErr w:type="spellStart"/>
            <w:r w:rsidR="008327E1">
              <w:rPr>
                <w:rFonts w:ascii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="008327E1">
              <w:rPr>
                <w:rFonts w:ascii="Times New Roman" w:hAnsi="Times New Roman" w:cs="Times New Roman"/>
                <w:sz w:val="28"/>
                <w:szCs w:val="28"/>
              </w:rPr>
              <w:t xml:space="preserve"> району на 2023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рік. </w:t>
            </w:r>
          </w:p>
          <w:p w:rsidR="003C1492" w:rsidRPr="003C1492" w:rsidRDefault="003C1492" w:rsidP="003C1492">
            <w:pPr>
              <w:pStyle w:val="rvps6"/>
              <w:spacing w:after="300" w:afterAutospacing="0"/>
              <w:ind w:right="300"/>
              <w:jc w:val="both"/>
              <w:rPr>
                <w:bCs/>
                <w:color w:val="000000"/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t>Про підготовку житлово-комунального господарства селищної територіальної громади до роботи в осінньо-</w:t>
            </w:r>
            <w:r w:rsidRPr="003C1492">
              <w:rPr>
                <w:sz w:val="28"/>
                <w:szCs w:val="28"/>
              </w:rPr>
              <w:lastRenderedPageBreak/>
              <w:t>зимовий період.</w:t>
            </w:r>
          </w:p>
          <w:p w:rsidR="003C1492" w:rsidRPr="003C1492" w:rsidRDefault="003C1492" w:rsidP="006D27A8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Звіт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Красненського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СКП про хід виконання Програми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розвитку</w:t>
            </w:r>
            <w:proofErr w:type="spellEnd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житлово-комунального</w:t>
            </w:r>
            <w:proofErr w:type="spellEnd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господарства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та благоустрою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Красненської</w:t>
            </w:r>
            <w:proofErr w:type="spellEnd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територіальної</w:t>
            </w:r>
            <w:proofErr w:type="spellEnd"/>
            <w:r w:rsidR="00752FE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громади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на 2021-20</w:t>
            </w:r>
            <w:r w:rsidR="00DB2F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р.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Інформація про ремонт доріг та будівництво, ремонт інших комунальних об’єктів  Красненської територіальної громади.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Інформація про стан законності, боротьби із злочинністю на території Красненської селищної територіальної громади.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встановлення місцевих податків та зборів на території Красненської селищно</w:t>
            </w:r>
            <w:r w:rsidR="00BB7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ї територіальної громади на 2023</w:t>
            </w: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рік.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Затвердження цільових галузевих програм селищної територіальної громади за пропозиціями профільних постійних комісій  та виконавчого комітету селищної ради. 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Внесення змін та доповнень до уже прийнятих 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галузевих програм селищної територіальної громади з метою їх вдосконалення та з врахуванням нових обставин що виникли, за  пропозиціями профільних постійних комісій  та виконавчого комітету селищної ради. 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Розгляд питань про виділення земельних ділянок та інших поточних питань щодо 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врегулювання земельних відносин.  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Розгляд питань надання в оренду комунального майна і затвердження договорів оренди (</w:t>
            </w:r>
            <w:r w:rsidRPr="003C1492">
              <w:rPr>
                <w:rFonts w:ascii="Times New Roman" w:hAnsi="Times New Roman" w:cs="Times New Roman"/>
                <w:i/>
                <w:sz w:val="28"/>
                <w:szCs w:val="28"/>
              </w:rPr>
              <w:t>за потребою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C1492" w:rsidRPr="003C1492" w:rsidRDefault="003C1492" w:rsidP="003C1492">
            <w:pPr>
              <w:pStyle w:val="rvps6"/>
              <w:spacing w:after="300" w:afterAutospacing="0"/>
              <w:ind w:right="300"/>
              <w:jc w:val="both"/>
              <w:rPr>
                <w:rStyle w:val="rvts23"/>
                <w:bCs/>
                <w:color w:val="000000"/>
                <w:sz w:val="28"/>
                <w:szCs w:val="28"/>
              </w:rPr>
            </w:pPr>
            <w:r w:rsidRPr="003C1492">
              <w:rPr>
                <w:sz w:val="28"/>
                <w:szCs w:val="28"/>
              </w:rPr>
              <w:t>Підготовка проектів регуляторних актів згідно Закону України «</w:t>
            </w:r>
            <w:r w:rsidRPr="003C1492">
              <w:rPr>
                <w:rStyle w:val="rvts23"/>
                <w:bCs/>
                <w:color w:val="000000"/>
                <w:sz w:val="28"/>
                <w:szCs w:val="28"/>
              </w:rPr>
              <w:t>Про засади державної регуляторної політики у сфері господарської діяльності»</w:t>
            </w:r>
          </w:p>
          <w:p w:rsidR="003C1492" w:rsidRPr="003C1492" w:rsidRDefault="003C1492" w:rsidP="003C149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>Інші пи</w:t>
            </w:r>
            <w:r w:rsidR="00BB7681">
              <w:rPr>
                <w:rFonts w:ascii="Times New Roman" w:hAnsi="Times New Roman" w:cs="Times New Roman"/>
                <w:sz w:val="28"/>
                <w:szCs w:val="28"/>
              </w:rPr>
              <w:t>тання, винесені на розгляд ради</w:t>
            </w:r>
            <w:r w:rsidRPr="003C1492">
              <w:rPr>
                <w:rFonts w:ascii="Times New Roman" w:hAnsi="Times New Roman" w:cs="Times New Roman"/>
                <w:sz w:val="28"/>
                <w:szCs w:val="28"/>
              </w:rPr>
              <w:t xml:space="preserve"> згідно рішень постійних комісій та виконавчого комітету Красненської селищної ради.</w:t>
            </w:r>
          </w:p>
          <w:p w:rsidR="003C1492" w:rsidRDefault="00284320" w:rsidP="003C1492">
            <w:pPr>
              <w:pStyle w:val="rvps6"/>
              <w:spacing w:after="300" w:afterAutospacing="0"/>
              <w:ind w:right="3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Отримання та аналіз інформації від орендарів нерухомого і рухомого майна, яке перебуває у комунальній власності(за </w:t>
            </w:r>
            <w:r w:rsidRPr="003C1492">
              <w:rPr>
                <w:color w:val="000000"/>
                <w:sz w:val="28"/>
                <w:szCs w:val="28"/>
              </w:rPr>
              <w:t>потребою).</w:t>
            </w:r>
          </w:p>
          <w:p w:rsidR="00BB7681" w:rsidRPr="003C1492" w:rsidRDefault="00BB7681" w:rsidP="003C1492">
            <w:pPr>
              <w:pStyle w:val="rvps6"/>
              <w:spacing w:after="300" w:afterAutospacing="0"/>
              <w:ind w:right="3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3C1492" w:rsidRPr="003C1492" w:rsidRDefault="003C1492" w:rsidP="003C14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4 квартал</w:t>
            </w:r>
          </w:p>
        </w:tc>
        <w:tc>
          <w:tcPr>
            <w:tcW w:w="3985" w:type="dxa"/>
          </w:tcPr>
          <w:p w:rsidR="003C1492" w:rsidRPr="003C1492" w:rsidRDefault="003C1492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Профільні</w:t>
            </w:r>
            <w:proofErr w:type="spellEnd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постійні</w:t>
            </w:r>
            <w:proofErr w:type="spellEnd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комісії</w:t>
            </w:r>
            <w:proofErr w:type="spellEnd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селищн</w:t>
            </w:r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ої</w:t>
            </w:r>
            <w:proofErr w:type="spellEnd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ради, </w:t>
            </w:r>
            <w:proofErr w:type="spellStart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відділи</w:t>
            </w:r>
            <w:proofErr w:type="spellEnd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управління</w:t>
            </w:r>
            <w:proofErr w:type="spellEnd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ради,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виконавчий</w:t>
            </w:r>
            <w:proofErr w:type="spellEnd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комітет</w:t>
            </w:r>
            <w:proofErr w:type="spellEnd"/>
            <w:r w:rsidR="008327E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селищної</w:t>
            </w:r>
            <w:proofErr w:type="spellEnd"/>
            <w:r w:rsidRPr="003C149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ради </w:t>
            </w:r>
          </w:p>
          <w:p w:rsidR="003C1492" w:rsidRPr="003C1492" w:rsidRDefault="003C1492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3C1492" w:rsidRPr="003C1492" w:rsidRDefault="003C1492" w:rsidP="00663F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A01FC5" w:rsidRDefault="00A01FC5">
      <w:pPr>
        <w:rPr>
          <w:rFonts w:ascii="Times New Roman" w:hAnsi="Times New Roman" w:cs="Times New Roman"/>
          <w:sz w:val="28"/>
          <w:szCs w:val="28"/>
        </w:rPr>
      </w:pPr>
    </w:p>
    <w:p w:rsidR="00C506B4" w:rsidRDefault="00C506B4">
      <w:pPr>
        <w:rPr>
          <w:rFonts w:ascii="Times New Roman" w:hAnsi="Times New Roman" w:cs="Times New Roman"/>
          <w:sz w:val="28"/>
          <w:szCs w:val="28"/>
        </w:rPr>
      </w:pPr>
    </w:p>
    <w:p w:rsidR="00C506B4" w:rsidRPr="003C1492" w:rsidRDefault="00C506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ради                                              </w:t>
      </w:r>
      <w:r w:rsidR="00AD1D2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Світлана ДІДУХ </w:t>
      </w:r>
    </w:p>
    <w:sectPr w:rsidR="00C506B4" w:rsidRPr="003C1492" w:rsidSect="00A4153F">
      <w:pgSz w:w="11906" w:h="16838"/>
      <w:pgMar w:top="850" w:right="70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3480"/>
    <w:rsid w:val="00033413"/>
    <w:rsid w:val="00084250"/>
    <w:rsid w:val="000857AA"/>
    <w:rsid w:val="001B506F"/>
    <w:rsid w:val="00263759"/>
    <w:rsid w:val="00284320"/>
    <w:rsid w:val="00330985"/>
    <w:rsid w:val="00334856"/>
    <w:rsid w:val="00351E71"/>
    <w:rsid w:val="00357D80"/>
    <w:rsid w:val="003C1492"/>
    <w:rsid w:val="00616162"/>
    <w:rsid w:val="006D27A8"/>
    <w:rsid w:val="006E6D9E"/>
    <w:rsid w:val="006F66CF"/>
    <w:rsid w:val="007228F9"/>
    <w:rsid w:val="00752FE9"/>
    <w:rsid w:val="007634D4"/>
    <w:rsid w:val="007769CF"/>
    <w:rsid w:val="008327E1"/>
    <w:rsid w:val="00843216"/>
    <w:rsid w:val="00971F2D"/>
    <w:rsid w:val="009C6D0C"/>
    <w:rsid w:val="00A01FC5"/>
    <w:rsid w:val="00A4153F"/>
    <w:rsid w:val="00A75A55"/>
    <w:rsid w:val="00AD1D25"/>
    <w:rsid w:val="00B817CD"/>
    <w:rsid w:val="00BB7681"/>
    <w:rsid w:val="00C4025B"/>
    <w:rsid w:val="00C506B4"/>
    <w:rsid w:val="00CF3480"/>
    <w:rsid w:val="00DB2FE5"/>
    <w:rsid w:val="00E02743"/>
    <w:rsid w:val="00E41A50"/>
    <w:rsid w:val="00EF348B"/>
    <w:rsid w:val="00F61422"/>
    <w:rsid w:val="00FC6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D8162"/>
  <w15:docId w15:val="{FD91B7B1-A320-4CDA-BEFD-F807A6DFA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spacing0">
    <w:name w:val="msonospacing"/>
    <w:basedOn w:val="a"/>
    <w:uiPriority w:val="99"/>
    <w:rsid w:val="00CF3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uiPriority w:val="99"/>
    <w:rsid w:val="00CF3480"/>
    <w:rPr>
      <w:rFonts w:cs="Times New Roman"/>
    </w:rPr>
  </w:style>
  <w:style w:type="table" w:styleId="a3">
    <w:name w:val="Table Grid"/>
    <w:basedOn w:val="a1"/>
    <w:uiPriority w:val="59"/>
    <w:rsid w:val="000842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6">
    <w:name w:val="rvps6"/>
    <w:basedOn w:val="a"/>
    <w:uiPriority w:val="99"/>
    <w:rsid w:val="00085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uiPriority w:val="99"/>
    <w:rsid w:val="000857A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4540</Words>
  <Characters>2588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KrasneSoc</dc:creator>
  <cp:lastModifiedBy>User</cp:lastModifiedBy>
  <cp:revision>23</cp:revision>
  <cp:lastPrinted>2021-01-19T08:13:00Z</cp:lastPrinted>
  <dcterms:created xsi:type="dcterms:W3CDTF">2021-12-17T09:23:00Z</dcterms:created>
  <dcterms:modified xsi:type="dcterms:W3CDTF">2022-01-20T14:01:00Z</dcterms:modified>
</cp:coreProperties>
</file>