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1AF" w:rsidRPr="004A59F4" w:rsidRDefault="00BE01AF" w:rsidP="00BE01AF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</w:rPr>
        <w:drawing>
          <wp:inline distT="0" distB="0" distL="0" distR="0" wp14:anchorId="41670B23" wp14:editId="29230366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BE01AF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</w:t>
      </w:r>
      <w:r w:rsidRPr="004A59F4">
        <w:rPr>
          <w:b/>
          <w:sz w:val="28"/>
          <w:szCs w:val="28"/>
          <w:lang w:val="uk-UA"/>
        </w:rPr>
        <w:t xml:space="preserve"> – СЕСІЯ                                                            VIII – СКЛИКАННЯ</w:t>
      </w:r>
    </w:p>
    <w:p w:rsidR="00BE01AF" w:rsidRDefault="00BE01AF" w:rsidP="00BE01AF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BE01AF" w:rsidRPr="004A59F4" w:rsidRDefault="00BE01AF" w:rsidP="00BE01AF">
      <w:pPr>
        <w:spacing w:line="276" w:lineRule="auto"/>
        <w:jc w:val="both"/>
        <w:rPr>
          <w:sz w:val="40"/>
          <w:szCs w:val="40"/>
          <w:lang w:val="uk-UA"/>
        </w:rPr>
      </w:pPr>
      <w:r w:rsidRPr="00477A8F">
        <w:rPr>
          <w:sz w:val="28"/>
          <w:szCs w:val="28"/>
        </w:rPr>
        <w:t>__________</w:t>
      </w:r>
      <w:r w:rsidRPr="004A59F4">
        <w:rPr>
          <w:sz w:val="28"/>
          <w:szCs w:val="28"/>
          <w:lang w:val="uk-UA"/>
        </w:rPr>
        <w:t xml:space="preserve">  2021року        </w:t>
      </w:r>
      <w:r>
        <w:rPr>
          <w:sz w:val="28"/>
          <w:szCs w:val="28"/>
          <w:lang w:val="uk-UA"/>
        </w:rPr>
        <w:t xml:space="preserve">                                                              №___</w:t>
      </w:r>
    </w:p>
    <w:p w:rsidR="00BE01AF" w:rsidRDefault="00BE01AF" w:rsidP="00BE01AF">
      <w:pPr>
        <w:ind w:left="240"/>
        <w:jc w:val="both"/>
        <w:rPr>
          <w:b/>
          <w:sz w:val="28"/>
          <w:szCs w:val="28"/>
          <w:lang w:val="uk-UA"/>
        </w:rPr>
      </w:pPr>
    </w:p>
    <w:p w:rsidR="00A60848" w:rsidRDefault="00BE01AF" w:rsidP="00BE01A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внесення змін </w:t>
      </w:r>
      <w:r w:rsidR="00A60848">
        <w:rPr>
          <w:b/>
          <w:sz w:val="28"/>
          <w:szCs w:val="28"/>
          <w:lang w:val="uk-UA"/>
        </w:rPr>
        <w:t>до показників</w:t>
      </w:r>
    </w:p>
    <w:p w:rsidR="00BE01AF" w:rsidRPr="008013AD" w:rsidRDefault="00BE01AF" w:rsidP="00A608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селищного бюджету </w:t>
      </w:r>
      <w:bookmarkStart w:id="0" w:name="_GoBack"/>
      <w:bookmarkEnd w:id="0"/>
      <w:r>
        <w:rPr>
          <w:b/>
          <w:sz w:val="28"/>
          <w:szCs w:val="28"/>
          <w:lang w:val="uk-UA"/>
        </w:rPr>
        <w:t xml:space="preserve"> 2021 рік»</w:t>
      </w:r>
      <w:r w:rsidRPr="008013AD">
        <w:rPr>
          <w:b/>
          <w:sz w:val="28"/>
          <w:szCs w:val="28"/>
          <w:lang w:val="uk-UA"/>
        </w:rPr>
        <w:t xml:space="preserve">                                             </w:t>
      </w:r>
    </w:p>
    <w:p w:rsidR="00BE01AF" w:rsidRPr="008013AD" w:rsidRDefault="00BE01AF" w:rsidP="00BE01AF">
      <w:pPr>
        <w:rPr>
          <w:sz w:val="28"/>
          <w:szCs w:val="28"/>
          <w:lang w:val="uk-UA"/>
        </w:rPr>
      </w:pPr>
    </w:p>
    <w:p w:rsidR="00BE01AF" w:rsidRPr="008013AD" w:rsidRDefault="00BE01AF" w:rsidP="00BE01AF">
      <w:pPr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 xml:space="preserve">        Відповідно до </w:t>
      </w:r>
      <w:r w:rsidRPr="008013AD">
        <w:rPr>
          <w:bCs/>
          <w:sz w:val="28"/>
          <w:szCs w:val="28"/>
          <w:lang w:val="uk-UA"/>
        </w:rPr>
        <w:t xml:space="preserve">розпорядження голови Львівської  </w:t>
      </w:r>
      <w:r w:rsidRPr="008013AD">
        <w:rPr>
          <w:rStyle w:val="FontStyle26"/>
          <w:sz w:val="28"/>
          <w:szCs w:val="28"/>
          <w:lang w:val="uk-UA" w:eastAsia="uk-UA"/>
        </w:rPr>
        <w:t xml:space="preserve">обласної державної адміністрації від 17.03.2021р.№ 194/0/5-21 «Про розподіл субвенції», рішення  сесії </w:t>
      </w:r>
      <w:proofErr w:type="spellStart"/>
      <w:r w:rsidRPr="008013AD">
        <w:rPr>
          <w:rStyle w:val="FontStyle26"/>
          <w:sz w:val="28"/>
          <w:szCs w:val="28"/>
          <w:lang w:val="uk-UA" w:eastAsia="uk-UA"/>
        </w:rPr>
        <w:t>Золочівської</w:t>
      </w:r>
      <w:proofErr w:type="spellEnd"/>
      <w:r w:rsidRPr="008013AD">
        <w:rPr>
          <w:rStyle w:val="FontStyle26"/>
          <w:sz w:val="28"/>
          <w:szCs w:val="28"/>
          <w:lang w:val="uk-UA" w:eastAsia="uk-UA"/>
        </w:rPr>
        <w:t xml:space="preserve"> районної ради від 25.02.2021р. № 40,</w:t>
      </w:r>
      <w:r w:rsidRPr="008013AD">
        <w:rPr>
          <w:sz w:val="28"/>
          <w:szCs w:val="28"/>
          <w:lang w:val="uk-UA"/>
        </w:rPr>
        <w:t xml:space="preserve"> враховуючи рекомендації постійної комісії селищної ради з питань  планування бюджету, фінансів та торгівлі селищної  ради,</w:t>
      </w:r>
      <w:r w:rsidRPr="008013AD">
        <w:rPr>
          <w:bCs/>
          <w:sz w:val="28"/>
          <w:szCs w:val="28"/>
          <w:lang w:val="uk-UA"/>
        </w:rPr>
        <w:t xml:space="preserve"> </w:t>
      </w:r>
      <w:r w:rsidRPr="008013AD">
        <w:rPr>
          <w:sz w:val="28"/>
          <w:szCs w:val="28"/>
          <w:lang w:val="uk-UA"/>
        </w:rPr>
        <w:t xml:space="preserve">керуючись ст.25, п.23 ст.26 Закону України «Про місцеве самоврядування в Україні», </w:t>
      </w:r>
      <w:proofErr w:type="spellStart"/>
      <w:r w:rsidRPr="008013AD">
        <w:rPr>
          <w:sz w:val="28"/>
          <w:szCs w:val="28"/>
          <w:lang w:val="uk-UA"/>
        </w:rPr>
        <w:t>Красненська</w:t>
      </w:r>
      <w:proofErr w:type="spellEnd"/>
      <w:r w:rsidRPr="008013AD">
        <w:rPr>
          <w:sz w:val="28"/>
          <w:szCs w:val="28"/>
          <w:lang w:val="uk-UA"/>
        </w:rPr>
        <w:t xml:space="preserve"> селищна  рада</w:t>
      </w: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BE01AF" w:rsidRPr="008013AD" w:rsidRDefault="00BE01AF" w:rsidP="00BE01AF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  <w:r w:rsidRPr="00BE01AF">
        <w:rPr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Внести </w:t>
      </w:r>
      <w:r w:rsidRPr="00413BB7">
        <w:rPr>
          <w:sz w:val="28"/>
          <w:lang w:val="uk-UA"/>
        </w:rPr>
        <w:t xml:space="preserve">зміни </w:t>
      </w:r>
      <w:r w:rsidR="00413BB7" w:rsidRPr="00413BB7">
        <w:rPr>
          <w:sz w:val="28"/>
          <w:szCs w:val="28"/>
          <w:lang w:val="uk-UA"/>
        </w:rPr>
        <w:t>та доповнен</w:t>
      </w:r>
      <w:r w:rsidR="00413BB7">
        <w:rPr>
          <w:sz w:val="28"/>
          <w:szCs w:val="28"/>
          <w:lang w:val="uk-UA"/>
        </w:rPr>
        <w:t>ня</w:t>
      </w:r>
      <w:r w:rsidR="00413BB7" w:rsidRPr="00413BB7">
        <w:rPr>
          <w:sz w:val="28"/>
          <w:szCs w:val="28"/>
          <w:lang w:val="uk-UA"/>
        </w:rPr>
        <w:t xml:space="preserve"> </w:t>
      </w:r>
      <w:r w:rsidRPr="00413BB7">
        <w:rPr>
          <w:sz w:val="28"/>
          <w:lang w:val="uk-UA"/>
        </w:rPr>
        <w:t>до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від 23 грудня  2020 року № 17 «Про селищний бюджет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на 2021 рік»</w:t>
      </w:r>
      <w:r w:rsidRPr="00BE01AF">
        <w:rPr>
          <w:sz w:val="28"/>
          <w:lang w:val="uk-UA"/>
        </w:rPr>
        <w:t xml:space="preserve"> в розрізі кодів класифікації доходів бюджету та кодів програмної класифікації видатків та кредитування бюджету (КПКВК)  згідно з додаткам</w:t>
      </w:r>
      <w:r>
        <w:rPr>
          <w:sz w:val="28"/>
          <w:lang w:val="uk-UA"/>
        </w:rPr>
        <w:t>и 1,</w:t>
      </w:r>
      <w:r w:rsidRPr="00BE01AF">
        <w:rPr>
          <w:sz w:val="28"/>
          <w:lang w:val="uk-UA"/>
        </w:rPr>
        <w:t>2</w:t>
      </w:r>
      <w:r>
        <w:rPr>
          <w:sz w:val="28"/>
          <w:lang w:val="uk-UA"/>
        </w:rPr>
        <w:t>,3,</w:t>
      </w:r>
      <w:r w:rsidR="004F0EEB">
        <w:rPr>
          <w:sz w:val="28"/>
          <w:lang w:val="uk-UA"/>
        </w:rPr>
        <w:t>4</w:t>
      </w:r>
      <w:r w:rsidRPr="00BE01AF">
        <w:rPr>
          <w:sz w:val="28"/>
          <w:lang w:val="uk-UA"/>
        </w:rPr>
        <w:t>.</w:t>
      </w:r>
    </w:p>
    <w:p w:rsidR="00BE01AF" w:rsidRDefault="00BE01AF" w:rsidP="00BE01AF">
      <w:pPr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Фінансовому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відділу </w:t>
      </w:r>
      <w:proofErr w:type="spellStart"/>
      <w:r>
        <w:rPr>
          <w:sz w:val="28"/>
          <w:lang w:val="uk-UA"/>
        </w:rPr>
        <w:t>Красненської</w:t>
      </w:r>
      <w:proofErr w:type="spellEnd"/>
      <w:r>
        <w:rPr>
          <w:sz w:val="28"/>
          <w:lang w:val="uk-UA"/>
        </w:rPr>
        <w:t xml:space="preserve"> селищної</w:t>
      </w:r>
      <w:r>
        <w:rPr>
          <w:sz w:val="28"/>
        </w:rPr>
        <w:t xml:space="preserve"> ради внести </w:t>
      </w:r>
      <w:proofErr w:type="spellStart"/>
      <w:r>
        <w:rPr>
          <w:sz w:val="28"/>
        </w:rPr>
        <w:t>відповідні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селищного</w:t>
      </w:r>
      <w:r>
        <w:rPr>
          <w:sz w:val="28"/>
        </w:rPr>
        <w:t xml:space="preserve"> бюджету на 2021 </w:t>
      </w:r>
      <w:proofErr w:type="spellStart"/>
      <w:proofErr w:type="gramStart"/>
      <w:r>
        <w:rPr>
          <w:sz w:val="28"/>
        </w:rPr>
        <w:t>р</w:t>
      </w:r>
      <w:proofErr w:type="gramEnd"/>
      <w:r>
        <w:rPr>
          <w:sz w:val="28"/>
        </w:rPr>
        <w:t>ік</w:t>
      </w:r>
      <w:proofErr w:type="spellEnd"/>
      <w:r>
        <w:rPr>
          <w:sz w:val="28"/>
        </w:rPr>
        <w:t>.</w:t>
      </w:r>
    </w:p>
    <w:p w:rsidR="00BE01AF" w:rsidRPr="00182D5D" w:rsidRDefault="00BE01AF" w:rsidP="00BE01AF">
      <w:pPr>
        <w:pStyle w:val="a5"/>
        <w:ind w:left="142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планування, інвестицій, бюджету та  фінансів(С.</w:t>
      </w:r>
      <w:proofErr w:type="spellStart"/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BE01AF" w:rsidRDefault="00BE01AF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</w:p>
    <w:p w:rsidR="00BE01AF" w:rsidRDefault="00BE01AF" w:rsidP="00BE01AF">
      <w:pPr>
        <w:ind w:firstLine="708"/>
        <w:jc w:val="both"/>
        <w:rPr>
          <w:sz w:val="28"/>
        </w:rPr>
      </w:pPr>
    </w:p>
    <w:p w:rsidR="00971002" w:rsidRPr="00182D5D" w:rsidRDefault="00971002" w:rsidP="00971002">
      <w:pPr>
        <w:rPr>
          <w:b/>
          <w:sz w:val="28"/>
          <w:szCs w:val="28"/>
        </w:rPr>
      </w:pPr>
      <w:r w:rsidRPr="00182D5D">
        <w:rPr>
          <w:b/>
          <w:sz w:val="28"/>
          <w:szCs w:val="28"/>
          <w:lang w:val="uk-UA"/>
        </w:rPr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</w:p>
    <w:p w:rsidR="00BE01AF" w:rsidRPr="00831C21" w:rsidRDefault="00BE01AF" w:rsidP="00BE01AF"/>
    <w:p w:rsidR="000D2E2F" w:rsidRDefault="000D2E2F"/>
    <w:sectPr w:rsidR="000D2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1AF"/>
    <w:rsid w:val="000D2E2F"/>
    <w:rsid w:val="00413BB7"/>
    <w:rsid w:val="004F0EEB"/>
    <w:rsid w:val="00971002"/>
    <w:rsid w:val="00A60848"/>
    <w:rsid w:val="00BE0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BE01AF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E01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1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E01AF"/>
    <w:pPr>
      <w:suppressAutoHyphens/>
      <w:ind w:left="720"/>
      <w:contextualSpacing/>
    </w:pPr>
    <w:rPr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BE01AF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E01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01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E01AF"/>
    <w:pPr>
      <w:suppressAutoHyphens/>
      <w:ind w:left="720"/>
      <w:contextualSpacing/>
    </w:pPr>
    <w:rPr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dcterms:created xsi:type="dcterms:W3CDTF">2021-04-06T09:22:00Z</dcterms:created>
  <dcterms:modified xsi:type="dcterms:W3CDTF">2021-04-07T20:04:00Z</dcterms:modified>
</cp:coreProperties>
</file>