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E1742A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</w:t>
      </w:r>
      <w:r w:rsidR="008474C0">
        <w:rPr>
          <w:b/>
          <w:bCs/>
          <w:color w:val="000000"/>
          <w:sz w:val="28"/>
          <w:szCs w:val="28"/>
        </w:rPr>
        <w:t>12</w:t>
      </w:r>
      <w:r>
        <w:rPr>
          <w:b/>
          <w:bCs/>
          <w:color w:val="000000"/>
          <w:sz w:val="28"/>
          <w:szCs w:val="28"/>
        </w:rPr>
        <w:t xml:space="preserve">  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8474C0" w:rsidP="008474C0">
      <w:pPr>
        <w:tabs>
          <w:tab w:val="left" w:pos="1125"/>
        </w:tabs>
        <w:jc w:val="right"/>
        <w:rPr>
          <w:lang w:val="uk-UA"/>
        </w:rPr>
      </w:pPr>
      <w:r>
        <w:rPr>
          <w:b/>
          <w:color w:val="000000"/>
          <w:lang w:val="uk-UA"/>
        </w:rPr>
        <w:t>Від 13</w:t>
      </w:r>
      <w:r w:rsidR="00E1742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 xml:space="preserve">жовтня  </w:t>
      </w:r>
      <w:r w:rsidR="005A11D2" w:rsidRPr="005A11D2">
        <w:rPr>
          <w:b/>
          <w:color w:val="000000"/>
          <w:lang w:val="uk-UA"/>
        </w:rPr>
        <w:t>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             </w:t>
      </w:r>
      <w:r w:rsidR="00E1742A">
        <w:rPr>
          <w:b/>
          <w:color w:val="000000"/>
          <w:lang w:val="uk-UA"/>
        </w:rPr>
        <w:t xml:space="preserve">№ </w:t>
      </w:r>
      <w:r w:rsidR="005A11D2">
        <w:rPr>
          <w:b/>
          <w:color w:val="000000"/>
        </w:rPr>
        <w:t> </w:t>
      </w:r>
      <w:r w:rsidR="00FC5F8C">
        <w:rPr>
          <w:b/>
          <w:color w:val="000000"/>
          <w:lang w:val="uk-UA"/>
        </w:rPr>
        <w:t>605</w:t>
      </w:r>
      <w:r w:rsidR="005A11D2">
        <w:rPr>
          <w:b/>
          <w:color w:val="000000"/>
        </w:rPr>
        <w:t>                                                                 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</w:t>
      </w:r>
    </w:p>
    <w:p w:rsidR="00416443" w:rsidRPr="00B66850" w:rsidRDefault="00416443" w:rsidP="0050605B">
      <w:pPr>
        <w:rPr>
          <w:lang w:val="uk-UA"/>
        </w:rPr>
      </w:pPr>
    </w:p>
    <w:p w:rsidR="00B66850" w:rsidRPr="00E1742A" w:rsidRDefault="00E1742A" w:rsidP="000A3FD7">
      <w:pPr>
        <w:jc w:val="both"/>
        <w:rPr>
          <w:lang w:val="uk-UA"/>
        </w:rPr>
      </w:pPr>
      <w:r w:rsidRPr="00E1742A">
        <w:rPr>
          <w:lang w:val="uk-UA"/>
        </w:rPr>
        <w:t xml:space="preserve">Розгляд заяви </w:t>
      </w:r>
      <w:r w:rsidR="00FC5F8C">
        <w:rPr>
          <w:lang w:val="uk-UA"/>
        </w:rPr>
        <w:t xml:space="preserve"> ПП « ТЕРРА – ПАК»</w:t>
      </w:r>
      <w:r w:rsidRPr="00E1742A">
        <w:rPr>
          <w:lang w:val="uk-UA"/>
        </w:rPr>
        <w:t xml:space="preserve"> </w:t>
      </w:r>
      <w:r w:rsidR="0050605B" w:rsidRPr="00E1742A">
        <w:rPr>
          <w:lang w:val="uk-UA"/>
        </w:rPr>
        <w:t>на викуп земельної ділянки</w:t>
      </w:r>
      <w:r w:rsidR="00CF012B" w:rsidRPr="00E1742A">
        <w:rPr>
          <w:lang w:val="uk-UA"/>
        </w:rPr>
        <w:t xml:space="preserve"> </w:t>
      </w:r>
      <w:r w:rsidR="00160EBE">
        <w:rPr>
          <w:lang w:val="uk-UA"/>
        </w:rPr>
        <w:t>в с.</w:t>
      </w:r>
      <w:r w:rsidRPr="00E1742A">
        <w:rPr>
          <w:lang w:val="uk-UA"/>
        </w:rPr>
        <w:t xml:space="preserve"> </w:t>
      </w:r>
      <w:proofErr w:type="spellStart"/>
      <w:r w:rsidR="00160EBE">
        <w:rPr>
          <w:lang w:val="uk-UA"/>
        </w:rPr>
        <w:t>Утішків</w:t>
      </w:r>
      <w:proofErr w:type="spellEnd"/>
      <w:r w:rsidR="00160EBE">
        <w:rPr>
          <w:lang w:val="uk-UA"/>
        </w:rPr>
        <w:t xml:space="preserve"> по вулиці Головна, 1-3</w:t>
      </w:r>
      <w:r w:rsidRPr="00E1742A">
        <w:rPr>
          <w:lang w:val="uk-UA"/>
        </w:rPr>
        <w:t xml:space="preserve"> </w:t>
      </w:r>
      <w:proofErr w:type="spellStart"/>
      <w:r w:rsidRPr="00E1742A">
        <w:rPr>
          <w:lang w:val="uk-UA"/>
        </w:rPr>
        <w:t>Золочівського</w:t>
      </w:r>
      <w:proofErr w:type="spellEnd"/>
      <w:r w:rsidRPr="00E1742A">
        <w:rPr>
          <w:lang w:val="uk-UA"/>
        </w:rPr>
        <w:t xml:space="preserve"> району Львівської області</w:t>
      </w:r>
    </w:p>
    <w:p w:rsidR="00544D67" w:rsidRPr="00E1742A" w:rsidRDefault="00544D67" w:rsidP="000A3FD7">
      <w:pPr>
        <w:jc w:val="both"/>
        <w:rPr>
          <w:lang w:val="uk-UA"/>
        </w:rPr>
      </w:pPr>
    </w:p>
    <w:p w:rsidR="00B66850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E1742A">
        <w:rPr>
          <w:lang w:val="uk-UA"/>
        </w:rPr>
        <w:t xml:space="preserve">заяву </w:t>
      </w:r>
      <w:r w:rsidR="00160EBE">
        <w:rPr>
          <w:lang w:val="uk-UA"/>
        </w:rPr>
        <w:t>ПП « ТЕРРА – ПАК»</w:t>
      </w:r>
      <w:r w:rsidR="00160EBE" w:rsidRPr="00E1742A">
        <w:rPr>
          <w:lang w:val="uk-UA"/>
        </w:rPr>
        <w:t xml:space="preserve"> 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160EBE">
        <w:rPr>
          <w:lang w:val="uk-UA"/>
        </w:rPr>
        <w:t xml:space="preserve"> в с. </w:t>
      </w:r>
      <w:proofErr w:type="spellStart"/>
      <w:r w:rsidR="00160EBE">
        <w:rPr>
          <w:lang w:val="uk-UA"/>
        </w:rPr>
        <w:t>Утішків</w:t>
      </w:r>
      <w:proofErr w:type="spellEnd"/>
      <w:r w:rsidR="00EF64D9">
        <w:rPr>
          <w:lang w:val="uk-UA"/>
        </w:rPr>
        <w:t xml:space="preserve"> по вулиці Головна, 1-3</w:t>
      </w:r>
      <w:r w:rsidR="001F1D12">
        <w:rPr>
          <w:lang w:val="uk-UA"/>
        </w:rPr>
        <w:t xml:space="preserve"> </w:t>
      </w:r>
      <w:proofErr w:type="spellStart"/>
      <w:r w:rsidR="001F1D12">
        <w:rPr>
          <w:lang w:val="uk-UA"/>
        </w:rPr>
        <w:t>Золочівського</w:t>
      </w:r>
      <w:proofErr w:type="spellEnd"/>
      <w:r w:rsidR="001F1D12">
        <w:rPr>
          <w:lang w:val="uk-UA"/>
        </w:rPr>
        <w:t xml:space="preserve"> району Львівської області</w:t>
      </w:r>
      <w:r w:rsidR="00EF64D9">
        <w:rPr>
          <w:lang w:val="uk-UA"/>
        </w:rPr>
        <w:t xml:space="preserve"> площею 0,0104</w:t>
      </w:r>
      <w:r w:rsidR="001F1D12">
        <w:rPr>
          <w:lang w:val="uk-UA"/>
        </w:rPr>
        <w:t>га</w:t>
      </w:r>
      <w:r w:rsidR="002D69DC">
        <w:rPr>
          <w:lang w:val="uk-UA"/>
        </w:rPr>
        <w:t xml:space="preserve"> </w:t>
      </w:r>
      <w:r w:rsidR="00EF64D9">
        <w:rPr>
          <w:lang w:val="uk-UA"/>
        </w:rPr>
        <w:t>для розміщення, будівництва, експлуатації та обслуговування будівель і споруд об’єктів передачі електричної та теплової енергії, вид використання для розміщення та обслуговування об’єкту передачі електричної енергії (трансформаторної підстанції)  (код згідно КВЦПЗ - 14</w:t>
      </w:r>
      <w:r w:rsidR="002854FF">
        <w:rPr>
          <w:lang w:val="uk-UA"/>
        </w:rPr>
        <w:t>.02)</w:t>
      </w:r>
      <w:r w:rsidR="002D69DC">
        <w:rPr>
          <w:lang w:val="uk-UA"/>
        </w:rPr>
        <w:t xml:space="preserve"> </w:t>
      </w:r>
      <w:r w:rsidRPr="00B66850">
        <w:rPr>
          <w:lang w:val="uk-UA"/>
        </w:rPr>
        <w:t>к</w:t>
      </w:r>
      <w:r w:rsidR="0001209F">
        <w:rPr>
          <w:lang w:val="uk-UA"/>
        </w:rPr>
        <w:t>еруючись ст.ст. 12, 127, 128</w:t>
      </w:r>
      <w:r w:rsidRPr="00B66850">
        <w:rPr>
          <w:lang w:val="uk-UA"/>
        </w:rPr>
        <w:t xml:space="preserve"> Земельного</w:t>
      </w:r>
      <w:r w:rsidR="0001209F">
        <w:rPr>
          <w:lang w:val="uk-UA"/>
        </w:rPr>
        <w:t xml:space="preserve"> кодексу України</w:t>
      </w:r>
      <w:bookmarkStart w:id="0" w:name="_GoBack"/>
      <w:bookmarkEnd w:id="0"/>
      <w:r w:rsidRPr="00B66850">
        <w:rPr>
          <w:lang w:val="uk-UA"/>
        </w:rPr>
        <w:t xml:space="preserve"> та ст. 26</w:t>
      </w:r>
      <w:r w:rsidR="00A342D1">
        <w:rPr>
          <w:lang w:val="uk-UA"/>
        </w:rPr>
        <w:t xml:space="preserve"> </w:t>
      </w:r>
      <w:r w:rsidRPr="00A342D1">
        <w:rPr>
          <w:lang w:val="uk-UA"/>
        </w:rPr>
        <w:t xml:space="preserve">Закону України </w:t>
      </w:r>
      <w:proofErr w:type="spellStart"/>
      <w:r w:rsidRPr="00A342D1">
        <w:rPr>
          <w:lang w:val="uk-UA"/>
        </w:rPr>
        <w:t>„Про</w:t>
      </w:r>
      <w:proofErr w:type="spellEnd"/>
      <w:r w:rsidRPr="00A342D1">
        <w:rPr>
          <w:lang w:val="uk-UA"/>
        </w:rPr>
        <w:t xml:space="preserve"> місцеве самоврядув</w:t>
      </w:r>
      <w:r w:rsidR="00BF1EA6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EB5816" w:rsidRDefault="00EB5816" w:rsidP="00EB5816">
      <w:pPr>
        <w:jc w:val="both"/>
        <w:rPr>
          <w:lang w:val="uk-UA"/>
        </w:rPr>
      </w:pPr>
      <w:r>
        <w:rPr>
          <w:lang w:val="uk-UA"/>
        </w:rPr>
        <w:t>1.</w:t>
      </w:r>
      <w:r w:rsidR="00544D67" w:rsidRPr="00EB5816">
        <w:rPr>
          <w:lang w:val="uk-UA"/>
        </w:rPr>
        <w:t xml:space="preserve">Дати </w:t>
      </w:r>
      <w:r w:rsidR="0050605B" w:rsidRPr="00EB5816">
        <w:rPr>
          <w:lang w:val="uk-UA"/>
        </w:rPr>
        <w:t>до</w:t>
      </w:r>
      <w:r w:rsidR="00E60D39" w:rsidRPr="00EB5816">
        <w:rPr>
          <w:lang w:val="uk-UA"/>
        </w:rPr>
        <w:t>звіл</w:t>
      </w:r>
      <w:r w:rsidR="00544D67" w:rsidRPr="00EB5816">
        <w:rPr>
          <w:lang w:val="uk-UA"/>
        </w:rPr>
        <w:t xml:space="preserve"> на проведення експертно–грошової оцінки земельної ділянки</w:t>
      </w:r>
      <w:r w:rsidRPr="00EB5816">
        <w:rPr>
          <w:lang w:val="uk-UA"/>
        </w:rPr>
        <w:t xml:space="preserve"> </w:t>
      </w:r>
      <w:r w:rsidR="00544D67" w:rsidRPr="00EB5816">
        <w:rPr>
          <w:lang w:val="uk-UA"/>
        </w:rPr>
        <w:t xml:space="preserve"> </w:t>
      </w:r>
      <w:r w:rsidR="0050605B" w:rsidRPr="00EB5816">
        <w:rPr>
          <w:lang w:val="uk-UA"/>
        </w:rPr>
        <w:t>несільськогосподарського призначення</w:t>
      </w:r>
      <w:r w:rsidR="00D30994" w:rsidRPr="00EB5816">
        <w:rPr>
          <w:lang w:val="uk-UA"/>
        </w:rPr>
        <w:t xml:space="preserve"> </w:t>
      </w:r>
      <w:r w:rsidR="0050605B" w:rsidRPr="00EB5816">
        <w:rPr>
          <w:lang w:val="uk-UA"/>
        </w:rPr>
        <w:t xml:space="preserve"> (кадастро</w:t>
      </w:r>
      <w:r w:rsidR="00EF64D9">
        <w:rPr>
          <w:lang w:val="uk-UA"/>
        </w:rPr>
        <w:t>вий номер 4620686800:01:001:0013</w:t>
      </w:r>
      <w:r w:rsidR="0050605B" w:rsidRPr="00EB5816">
        <w:rPr>
          <w:lang w:val="uk-UA"/>
        </w:rPr>
        <w:t>)</w:t>
      </w:r>
      <w:r w:rsidR="000A3FD7" w:rsidRPr="00EB5816">
        <w:rPr>
          <w:lang w:val="uk-UA"/>
        </w:rPr>
        <w:t xml:space="preserve"> </w:t>
      </w:r>
      <w:r w:rsidR="004C7DAC">
        <w:rPr>
          <w:lang w:val="uk-UA"/>
        </w:rPr>
        <w:t xml:space="preserve">площею 0,0104 га в с. </w:t>
      </w:r>
      <w:proofErr w:type="spellStart"/>
      <w:r w:rsidR="004C7DAC">
        <w:rPr>
          <w:lang w:val="uk-UA"/>
        </w:rPr>
        <w:t>Утішків</w:t>
      </w:r>
      <w:proofErr w:type="spellEnd"/>
      <w:r w:rsidR="004C7DAC">
        <w:rPr>
          <w:lang w:val="uk-UA"/>
        </w:rPr>
        <w:t xml:space="preserve"> по вулиці Головна 1-3</w:t>
      </w:r>
      <w:r w:rsidR="000A1292" w:rsidRPr="00EB5816">
        <w:rPr>
          <w:lang w:val="uk-UA"/>
        </w:rPr>
        <w:t xml:space="preserve"> </w:t>
      </w:r>
      <w:r w:rsidR="00E60D39" w:rsidRPr="00EB5816">
        <w:rPr>
          <w:lang w:val="uk-UA"/>
        </w:rPr>
        <w:t xml:space="preserve"> </w:t>
      </w:r>
      <w:proofErr w:type="spellStart"/>
      <w:r w:rsidR="00E60D39" w:rsidRPr="00EB5816">
        <w:rPr>
          <w:lang w:val="uk-UA"/>
        </w:rPr>
        <w:t>Золочівського</w:t>
      </w:r>
      <w:proofErr w:type="spellEnd"/>
      <w:r w:rsidR="00E60D39" w:rsidRPr="00EB5816">
        <w:rPr>
          <w:lang w:val="uk-UA"/>
        </w:rPr>
        <w:t xml:space="preserve"> району Льві</w:t>
      </w:r>
      <w:r w:rsidR="00D30994" w:rsidRPr="00EB5816">
        <w:rPr>
          <w:lang w:val="uk-UA"/>
        </w:rPr>
        <w:t>вської області</w:t>
      </w:r>
      <w:r w:rsidRPr="00EB5816">
        <w:rPr>
          <w:lang w:val="uk-UA"/>
        </w:rPr>
        <w:t>.</w:t>
      </w:r>
      <w:r w:rsidR="00D30994" w:rsidRPr="00EB5816">
        <w:rPr>
          <w:lang w:val="uk-UA"/>
        </w:rPr>
        <w:t xml:space="preserve"> 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0605B" w:rsidRDefault="00544D67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F012B">
        <w:rPr>
          <w:lang w:val="uk-UA"/>
        </w:rPr>
        <w:t>.</w:t>
      </w:r>
      <w:r>
        <w:rPr>
          <w:lang w:val="uk-UA"/>
        </w:rPr>
        <w:t xml:space="preserve">Для фінансування роботи по проведенню </w:t>
      </w:r>
      <w:proofErr w:type="spellStart"/>
      <w:r>
        <w:rPr>
          <w:lang w:val="uk-UA"/>
        </w:rPr>
        <w:t>експерто-грошової</w:t>
      </w:r>
      <w:proofErr w:type="spellEnd"/>
      <w:r>
        <w:rPr>
          <w:lang w:val="uk-UA"/>
        </w:rPr>
        <w:t xml:space="preserve"> оцінки землі укласти угоду з</w:t>
      </w:r>
      <w:r w:rsidR="004C7DAC" w:rsidRPr="004C7DAC">
        <w:rPr>
          <w:lang w:val="uk-UA"/>
        </w:rPr>
        <w:t xml:space="preserve"> </w:t>
      </w:r>
      <w:r w:rsidR="004C7DAC">
        <w:rPr>
          <w:lang w:val="uk-UA"/>
        </w:rPr>
        <w:t>ПП « ТЕРРА – ПАК»</w:t>
      </w:r>
      <w:r w:rsidR="004C7DAC" w:rsidRPr="00E1742A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522837" w:rsidRPr="00CE0AD0">
        <w:rPr>
          <w:lang w:val="uk-UA"/>
        </w:rPr>
        <w:t xml:space="preserve"> </w:t>
      </w:r>
      <w:r w:rsidR="00522837">
        <w:rPr>
          <w:lang w:val="uk-UA"/>
        </w:rPr>
        <w:t xml:space="preserve">про сплату авансового внеску в  </w:t>
      </w:r>
      <w:r w:rsidR="000A3FD7" w:rsidRPr="00A97A05">
        <w:rPr>
          <w:lang w:val="uk-UA"/>
        </w:rPr>
        <w:t>розмірі</w:t>
      </w:r>
      <w:r w:rsidR="000A3FD7">
        <w:rPr>
          <w:lang w:val="uk-UA"/>
        </w:rPr>
        <w:t xml:space="preserve"> </w:t>
      </w:r>
      <w:r w:rsidR="000A3FD7" w:rsidRPr="000A3FD7">
        <w:rPr>
          <w:lang w:val="uk-UA"/>
        </w:rPr>
        <w:t xml:space="preserve"> </w:t>
      </w:r>
      <w:r w:rsidR="00F51439">
        <w:rPr>
          <w:lang w:val="uk-UA"/>
        </w:rPr>
        <w:t xml:space="preserve">20% </w:t>
      </w:r>
      <w:r w:rsidR="000A3FD7">
        <w:rPr>
          <w:lang w:val="uk-UA"/>
        </w:rPr>
        <w:t>в</w:t>
      </w:r>
      <w:r w:rsidR="000A3FD7" w:rsidRPr="000A3FD7">
        <w:rPr>
          <w:lang w:val="uk-UA"/>
        </w:rPr>
        <w:t>ідсоткі</w:t>
      </w:r>
      <w:r w:rsidR="000A3FD7">
        <w:rPr>
          <w:lang w:val="uk-UA"/>
        </w:rPr>
        <w:t xml:space="preserve">в </w:t>
      </w:r>
      <w:r w:rsidR="0050605B" w:rsidRPr="000A3FD7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Default="00522837" w:rsidP="000A3FD7">
      <w:pPr>
        <w:jc w:val="both"/>
        <w:rPr>
          <w:lang w:val="uk-UA"/>
        </w:rPr>
      </w:pPr>
    </w:p>
    <w:p w:rsidR="00EB5816" w:rsidRPr="00EB5816" w:rsidRDefault="00522837" w:rsidP="00EB5816">
      <w:pPr>
        <w:jc w:val="both"/>
        <w:rPr>
          <w:lang w:val="uk-UA"/>
        </w:rPr>
      </w:pPr>
      <w:r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>
        <w:rPr>
          <w:lang w:val="uk-UA"/>
        </w:rPr>
        <w:t>мел</w:t>
      </w:r>
      <w:r w:rsidR="00EE4FEB">
        <w:rPr>
          <w:lang w:val="uk-UA"/>
        </w:rPr>
        <w:t>ьної ділянки у  власніс</w:t>
      </w:r>
      <w:r w:rsidR="004C7DAC">
        <w:rPr>
          <w:lang w:val="uk-UA"/>
        </w:rPr>
        <w:t>ть ПП « ТЕРРА – ПАК»</w:t>
      </w:r>
      <w:r w:rsidR="004C7DAC" w:rsidRPr="00E1742A">
        <w:rPr>
          <w:lang w:val="uk-UA"/>
        </w:rPr>
        <w:t xml:space="preserve"> </w:t>
      </w:r>
      <w:r w:rsidR="004C7DAC">
        <w:rPr>
          <w:lang w:val="uk-UA"/>
        </w:rPr>
        <w:t xml:space="preserve"> </w:t>
      </w:r>
      <w:r w:rsidR="004C7DAC" w:rsidRPr="00CE0AD0">
        <w:rPr>
          <w:lang w:val="uk-UA"/>
        </w:rPr>
        <w:t xml:space="preserve"> </w:t>
      </w:r>
      <w:r w:rsidR="00EB5816">
        <w:rPr>
          <w:lang w:val="uk-UA"/>
        </w:rPr>
        <w:t xml:space="preserve"> в </w:t>
      </w:r>
      <w:r w:rsidR="004C7DAC">
        <w:rPr>
          <w:lang w:val="uk-UA"/>
        </w:rPr>
        <w:t xml:space="preserve">с. </w:t>
      </w:r>
      <w:proofErr w:type="spellStart"/>
      <w:r w:rsidR="004C7DAC">
        <w:rPr>
          <w:lang w:val="uk-UA"/>
        </w:rPr>
        <w:t>Утішків</w:t>
      </w:r>
      <w:proofErr w:type="spellEnd"/>
      <w:r w:rsidR="00EE4FEB">
        <w:rPr>
          <w:lang w:val="uk-UA"/>
        </w:rPr>
        <w:t xml:space="preserve"> по вулиці</w:t>
      </w:r>
      <w:r w:rsidR="004C7DAC">
        <w:rPr>
          <w:lang w:val="uk-UA"/>
        </w:rPr>
        <w:t xml:space="preserve"> Головна 1-3</w:t>
      </w:r>
      <w:r w:rsidR="00EB5816" w:rsidRPr="00EB5816">
        <w:rPr>
          <w:lang w:val="uk-UA"/>
        </w:rPr>
        <w:t xml:space="preserve">  </w:t>
      </w:r>
      <w:proofErr w:type="spellStart"/>
      <w:r w:rsidR="00EB5816" w:rsidRPr="00EB5816">
        <w:rPr>
          <w:lang w:val="uk-UA"/>
        </w:rPr>
        <w:t>Золочівського</w:t>
      </w:r>
      <w:proofErr w:type="spellEnd"/>
      <w:r w:rsidR="00EB5816" w:rsidRPr="00EB5816">
        <w:rPr>
          <w:lang w:val="uk-UA"/>
        </w:rPr>
        <w:t xml:space="preserve"> району Львівської області. </w:t>
      </w:r>
    </w:p>
    <w:p w:rsidR="00522837" w:rsidRDefault="00522837" w:rsidP="000A3FD7">
      <w:pPr>
        <w:jc w:val="both"/>
        <w:rPr>
          <w:lang w:val="uk-UA"/>
        </w:rPr>
      </w:pP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Pr="00EB5816" w:rsidRDefault="00CF012B" w:rsidP="00064825">
      <w:pPr>
        <w:jc w:val="both"/>
        <w:rPr>
          <w:lang w:val="uk-UA"/>
        </w:rPr>
      </w:pPr>
      <w:r>
        <w:rPr>
          <w:lang w:val="uk-UA"/>
        </w:rPr>
        <w:t>4</w:t>
      </w:r>
      <w:r w:rsidR="0050605B" w:rsidRPr="00EB5816">
        <w:t xml:space="preserve">. </w:t>
      </w:r>
      <w:r w:rsidR="00064825" w:rsidRPr="00EB5816">
        <w:t xml:space="preserve">Контроль за </w:t>
      </w:r>
      <w:proofErr w:type="spellStart"/>
      <w:r w:rsidR="00064825" w:rsidRPr="00EB5816">
        <w:t>виконанням</w:t>
      </w:r>
      <w:proofErr w:type="spellEnd"/>
      <w:r w:rsidR="00064825" w:rsidRPr="00EB5816">
        <w:t xml:space="preserve"> </w:t>
      </w:r>
      <w:proofErr w:type="spellStart"/>
      <w:r w:rsidR="00064825" w:rsidRPr="00EB5816">
        <w:t>даного</w:t>
      </w:r>
      <w:proofErr w:type="spellEnd"/>
      <w:r w:rsidR="00064825" w:rsidRPr="00EB5816">
        <w:t xml:space="preserve"> </w:t>
      </w:r>
      <w:proofErr w:type="spellStart"/>
      <w:proofErr w:type="gramStart"/>
      <w:r w:rsidR="00064825" w:rsidRPr="00EB5816">
        <w:t>р</w:t>
      </w:r>
      <w:proofErr w:type="gramEnd"/>
      <w:r w:rsidR="00064825" w:rsidRPr="00EB5816">
        <w:t>ішення</w:t>
      </w:r>
      <w:proofErr w:type="spellEnd"/>
      <w:r w:rsidR="00064825" w:rsidRPr="00EB5816">
        <w:t xml:space="preserve"> </w:t>
      </w:r>
      <w:proofErr w:type="spellStart"/>
      <w:r w:rsidR="00064825" w:rsidRPr="00EB5816">
        <w:t>покласти</w:t>
      </w:r>
      <w:proofErr w:type="spellEnd"/>
      <w:r w:rsidR="00064825" w:rsidRPr="00EB5816">
        <w:t xml:space="preserve"> на </w:t>
      </w:r>
      <w:proofErr w:type="spellStart"/>
      <w:r w:rsidR="00064825" w:rsidRPr="00EB5816">
        <w:t>постійну</w:t>
      </w:r>
      <w:proofErr w:type="spellEnd"/>
      <w:r w:rsidR="00064825" w:rsidRPr="00EB5816">
        <w:t xml:space="preserve"> </w:t>
      </w:r>
      <w:proofErr w:type="spellStart"/>
      <w:r w:rsidR="00064825" w:rsidRPr="00EB5816">
        <w:t>комісію</w:t>
      </w:r>
      <w:proofErr w:type="spellEnd"/>
      <w:r w:rsidR="00064825" w:rsidRPr="00EB5816">
        <w:t xml:space="preserve"> з </w:t>
      </w:r>
      <w:proofErr w:type="spellStart"/>
      <w:r w:rsidR="00064825" w:rsidRPr="00EB5816">
        <w:t>питань</w:t>
      </w:r>
      <w:proofErr w:type="spellEnd"/>
      <w:r w:rsidR="00064825" w:rsidRPr="00EB5816">
        <w:t xml:space="preserve"> </w:t>
      </w:r>
      <w:proofErr w:type="spellStart"/>
      <w:r w:rsidR="00064825" w:rsidRPr="00EB5816">
        <w:t>будівництва</w:t>
      </w:r>
      <w:proofErr w:type="spellEnd"/>
      <w:r w:rsidR="00064825" w:rsidRPr="00EB5816">
        <w:t xml:space="preserve">, </w:t>
      </w:r>
      <w:proofErr w:type="spellStart"/>
      <w:r w:rsidR="00064825" w:rsidRPr="00EB5816">
        <w:t>архітектури</w:t>
      </w:r>
      <w:proofErr w:type="spellEnd"/>
      <w:r w:rsidR="00064825" w:rsidRPr="00EB5816">
        <w:t xml:space="preserve">, </w:t>
      </w:r>
      <w:proofErr w:type="spellStart"/>
      <w:r w:rsidR="00064825" w:rsidRPr="00EB5816">
        <w:t>земельних</w:t>
      </w:r>
      <w:proofErr w:type="spellEnd"/>
      <w:r w:rsidR="00064825" w:rsidRPr="00EB5816">
        <w:t xml:space="preserve"> </w:t>
      </w:r>
      <w:proofErr w:type="spellStart"/>
      <w:r w:rsidR="00064825" w:rsidRPr="00EB5816">
        <w:t>відносин</w:t>
      </w:r>
      <w:proofErr w:type="spellEnd"/>
      <w:r w:rsidR="00064825" w:rsidRPr="00EB5816">
        <w:t xml:space="preserve">, </w:t>
      </w:r>
      <w:proofErr w:type="spellStart"/>
      <w:r w:rsidR="00064825" w:rsidRPr="00EB5816">
        <w:t>стратегічного</w:t>
      </w:r>
      <w:proofErr w:type="spellEnd"/>
      <w:r w:rsidR="00064825" w:rsidRPr="00EB5816">
        <w:t xml:space="preserve"> </w:t>
      </w:r>
      <w:proofErr w:type="spellStart"/>
      <w:r w:rsidR="00064825" w:rsidRPr="00EB5816">
        <w:t>розвитку</w:t>
      </w:r>
      <w:proofErr w:type="spellEnd"/>
      <w:r w:rsidR="00064825" w:rsidRPr="00EB5816">
        <w:t xml:space="preserve"> </w:t>
      </w:r>
      <w:proofErr w:type="spellStart"/>
      <w:r w:rsidR="00064825" w:rsidRPr="00EB5816">
        <w:t>міста</w:t>
      </w:r>
      <w:proofErr w:type="spellEnd"/>
      <w:r w:rsidR="00064825" w:rsidRPr="00EB5816">
        <w:t xml:space="preserve">, </w:t>
      </w:r>
      <w:proofErr w:type="spellStart"/>
      <w:r w:rsidR="00064825" w:rsidRPr="00EB5816">
        <w:t>охорони</w:t>
      </w:r>
      <w:proofErr w:type="spellEnd"/>
      <w:r w:rsidR="00064825" w:rsidRPr="00EB5816">
        <w:t xml:space="preserve"> </w:t>
      </w:r>
      <w:proofErr w:type="spellStart"/>
      <w:r w:rsidR="00064825" w:rsidRPr="00EB5816">
        <w:t>навколишнього</w:t>
      </w:r>
      <w:proofErr w:type="spellEnd"/>
      <w:r w:rsidR="00064825" w:rsidRPr="00EB5816">
        <w:t xml:space="preserve"> </w:t>
      </w:r>
      <w:proofErr w:type="spellStart"/>
      <w:r w:rsidR="00064825" w:rsidRPr="00EB5816">
        <w:t>середовища</w:t>
      </w:r>
      <w:proofErr w:type="spellEnd"/>
      <w:r w:rsidR="00064825" w:rsidRPr="00EB5816">
        <w:t>.</w:t>
      </w:r>
    </w:p>
    <w:p w:rsidR="00B66850" w:rsidRPr="00EB5816" w:rsidRDefault="00B66850" w:rsidP="00B66850">
      <w:pPr>
        <w:jc w:val="both"/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FAA" w:rsidRDefault="00436FAA" w:rsidP="00B66850">
      <w:r>
        <w:separator/>
      </w:r>
    </w:p>
  </w:endnote>
  <w:endnote w:type="continuationSeparator" w:id="0">
    <w:p w:rsidR="00436FAA" w:rsidRDefault="00436FAA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FAA" w:rsidRDefault="00436FAA" w:rsidP="00B66850">
      <w:r>
        <w:separator/>
      </w:r>
    </w:p>
  </w:footnote>
  <w:footnote w:type="continuationSeparator" w:id="0">
    <w:p w:rsidR="00436FAA" w:rsidRDefault="00436FAA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6303F"/>
    <w:multiLevelType w:val="hybridMultilevel"/>
    <w:tmpl w:val="AAF85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31F23"/>
    <w:multiLevelType w:val="hybridMultilevel"/>
    <w:tmpl w:val="E64A4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209F"/>
    <w:rsid w:val="00015494"/>
    <w:rsid w:val="000377A4"/>
    <w:rsid w:val="00063E22"/>
    <w:rsid w:val="00064825"/>
    <w:rsid w:val="000A1292"/>
    <w:rsid w:val="000A3FD7"/>
    <w:rsid w:val="000C0E3D"/>
    <w:rsid w:val="000E7340"/>
    <w:rsid w:val="001327AA"/>
    <w:rsid w:val="0014636E"/>
    <w:rsid w:val="00160EBE"/>
    <w:rsid w:val="001B1B1F"/>
    <w:rsid w:val="001C5C47"/>
    <w:rsid w:val="001F1D12"/>
    <w:rsid w:val="00266BC8"/>
    <w:rsid w:val="002854FF"/>
    <w:rsid w:val="002B5B88"/>
    <w:rsid w:val="002D69DC"/>
    <w:rsid w:val="002F3BCE"/>
    <w:rsid w:val="00311DA4"/>
    <w:rsid w:val="00360245"/>
    <w:rsid w:val="003C2240"/>
    <w:rsid w:val="003D73E7"/>
    <w:rsid w:val="003E2A55"/>
    <w:rsid w:val="003E6699"/>
    <w:rsid w:val="00416443"/>
    <w:rsid w:val="00436FAA"/>
    <w:rsid w:val="004C7DAC"/>
    <w:rsid w:val="004F086D"/>
    <w:rsid w:val="004F2722"/>
    <w:rsid w:val="004F2A6D"/>
    <w:rsid w:val="0050605B"/>
    <w:rsid w:val="00522837"/>
    <w:rsid w:val="00544D67"/>
    <w:rsid w:val="0054575A"/>
    <w:rsid w:val="005638C8"/>
    <w:rsid w:val="00587213"/>
    <w:rsid w:val="005A11D2"/>
    <w:rsid w:val="005A3AD6"/>
    <w:rsid w:val="00611483"/>
    <w:rsid w:val="00623F50"/>
    <w:rsid w:val="006249BC"/>
    <w:rsid w:val="00657199"/>
    <w:rsid w:val="006C7844"/>
    <w:rsid w:val="006E00DB"/>
    <w:rsid w:val="00711BF2"/>
    <w:rsid w:val="00734332"/>
    <w:rsid w:val="00765972"/>
    <w:rsid w:val="007D0C26"/>
    <w:rsid w:val="007E5A68"/>
    <w:rsid w:val="008474C0"/>
    <w:rsid w:val="00954E73"/>
    <w:rsid w:val="00A06A66"/>
    <w:rsid w:val="00A342D1"/>
    <w:rsid w:val="00A97A05"/>
    <w:rsid w:val="00B30901"/>
    <w:rsid w:val="00B606DF"/>
    <w:rsid w:val="00B66850"/>
    <w:rsid w:val="00BD58E3"/>
    <w:rsid w:val="00BF1EA6"/>
    <w:rsid w:val="00BF4CFE"/>
    <w:rsid w:val="00C03D1E"/>
    <w:rsid w:val="00C36F62"/>
    <w:rsid w:val="00C57EF7"/>
    <w:rsid w:val="00C826DA"/>
    <w:rsid w:val="00C85C64"/>
    <w:rsid w:val="00CA1834"/>
    <w:rsid w:val="00CB35F6"/>
    <w:rsid w:val="00CE0AD0"/>
    <w:rsid w:val="00CF012B"/>
    <w:rsid w:val="00D30994"/>
    <w:rsid w:val="00D637EC"/>
    <w:rsid w:val="00D739F3"/>
    <w:rsid w:val="00DB56AF"/>
    <w:rsid w:val="00DB6FF9"/>
    <w:rsid w:val="00E008F5"/>
    <w:rsid w:val="00E1742A"/>
    <w:rsid w:val="00E23DAB"/>
    <w:rsid w:val="00E46272"/>
    <w:rsid w:val="00E60D39"/>
    <w:rsid w:val="00E76EA0"/>
    <w:rsid w:val="00EB5816"/>
    <w:rsid w:val="00ED65E3"/>
    <w:rsid w:val="00EE4FEB"/>
    <w:rsid w:val="00EF64D9"/>
    <w:rsid w:val="00F326EB"/>
    <w:rsid w:val="00F51439"/>
    <w:rsid w:val="00F93841"/>
    <w:rsid w:val="00FB7D7C"/>
    <w:rsid w:val="00FC5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2021-11-04T08:07:00Z</cp:lastPrinted>
  <dcterms:created xsi:type="dcterms:W3CDTF">2021-10-29T07:57:00Z</dcterms:created>
  <dcterms:modified xsi:type="dcterms:W3CDTF">2021-11-04T08:08:00Z</dcterms:modified>
</cp:coreProperties>
</file>