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6F3" w:rsidRDefault="00477615" w:rsidP="00BF46F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№2</w:t>
      </w:r>
    </w:p>
    <w:p w:rsidR="00BF46F3" w:rsidRDefault="00BF46F3" w:rsidP="00BF46F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</w:t>
      </w:r>
      <w:r w:rsidR="004776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 </w:t>
      </w:r>
      <w:r w:rsidR="00C562B7">
        <w:rPr>
          <w:sz w:val="28"/>
          <w:szCs w:val="28"/>
          <w:lang w:val="uk-UA"/>
        </w:rPr>
        <w:t>20</w:t>
      </w:r>
      <w:r w:rsidR="00AB142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Красненської</w:t>
      </w:r>
    </w:p>
    <w:p w:rsidR="00BF46F3" w:rsidRDefault="00477615" w:rsidP="00BF46F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BF46F3">
        <w:rPr>
          <w:sz w:val="28"/>
          <w:szCs w:val="28"/>
          <w:lang w:val="uk-UA"/>
        </w:rPr>
        <w:t>елищної ради</w:t>
      </w:r>
    </w:p>
    <w:p w:rsidR="00BF46F3" w:rsidRDefault="00BF46F3" w:rsidP="00BF46F3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«23» грудня 2020року</w:t>
      </w:r>
    </w:p>
    <w:p w:rsidR="00BF46F3" w:rsidRDefault="00BF46F3" w:rsidP="00BF46F3">
      <w:pPr>
        <w:jc w:val="right"/>
        <w:rPr>
          <w:sz w:val="28"/>
          <w:szCs w:val="28"/>
          <w:lang w:val="uk-UA"/>
        </w:rPr>
      </w:pPr>
    </w:p>
    <w:p w:rsidR="00BF46F3" w:rsidRDefault="00BF46F3" w:rsidP="00BF46F3">
      <w:pPr>
        <w:jc w:val="right"/>
        <w:rPr>
          <w:sz w:val="28"/>
          <w:szCs w:val="28"/>
          <w:lang w:val="uk-UA"/>
        </w:rPr>
      </w:pPr>
    </w:p>
    <w:p w:rsidR="00BF46F3" w:rsidRDefault="00BF46F3" w:rsidP="00BF46F3">
      <w:pPr>
        <w:jc w:val="right"/>
        <w:rPr>
          <w:sz w:val="28"/>
          <w:szCs w:val="28"/>
          <w:lang w:val="uk-UA"/>
        </w:rPr>
      </w:pPr>
    </w:p>
    <w:p w:rsidR="00AE35EE" w:rsidRDefault="00BF46F3" w:rsidP="00BF46F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Склад комісії з прийняття до комунальної власності </w:t>
      </w:r>
      <w:r w:rsidR="00AE35EE">
        <w:rPr>
          <w:b/>
          <w:sz w:val="28"/>
          <w:szCs w:val="28"/>
          <w:lang w:val="uk-UA"/>
        </w:rPr>
        <w:t>Красненської селищної ради Золочівського району Львівської області</w:t>
      </w:r>
    </w:p>
    <w:p w:rsidR="00AE35EE" w:rsidRDefault="00AE35EE" w:rsidP="00BF46F3">
      <w:pPr>
        <w:jc w:val="center"/>
        <w:rPr>
          <w:b/>
          <w:sz w:val="28"/>
          <w:szCs w:val="28"/>
          <w:lang w:val="uk-UA"/>
        </w:rPr>
      </w:pPr>
    </w:p>
    <w:p w:rsidR="00BF46F3" w:rsidRDefault="00BF46F3" w:rsidP="00AE35E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Жуковська Галина Володимирівна -  начальник відділу із реалізації проектів місцевого розвитку,</w:t>
      </w:r>
      <w:r w:rsidR="00AE35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залучення інвестицій та управління майном спільної власності територіальних громад району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районної  ради;</w:t>
      </w:r>
    </w:p>
    <w:p w:rsidR="00BF46F3" w:rsidRDefault="00BF46F3" w:rsidP="00AE35E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Гаврачинський</w:t>
      </w:r>
      <w:proofErr w:type="spellEnd"/>
      <w:r>
        <w:rPr>
          <w:sz w:val="28"/>
          <w:szCs w:val="28"/>
          <w:lang w:val="uk-UA"/>
        </w:rPr>
        <w:t xml:space="preserve"> Марко Михайлович – начальник відділу правового забезпечення,</w:t>
      </w:r>
      <w:r w:rsidR="0047761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розгляду заяв та звернень громадян </w:t>
      </w:r>
      <w:proofErr w:type="spellStart"/>
      <w:r>
        <w:rPr>
          <w:sz w:val="28"/>
          <w:szCs w:val="28"/>
          <w:lang w:val="uk-UA"/>
        </w:rPr>
        <w:t>Золочівської</w:t>
      </w:r>
      <w:proofErr w:type="spellEnd"/>
      <w:r>
        <w:rPr>
          <w:sz w:val="28"/>
          <w:szCs w:val="28"/>
          <w:lang w:val="uk-UA"/>
        </w:rPr>
        <w:t xml:space="preserve">  районної ради;</w:t>
      </w:r>
    </w:p>
    <w:p w:rsidR="00BF46F3" w:rsidRDefault="00BF46F3" w:rsidP="00AE35E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392796">
        <w:rPr>
          <w:sz w:val="28"/>
          <w:szCs w:val="28"/>
          <w:lang w:val="uk-UA"/>
        </w:rPr>
        <w:t>Фурда Роман Ярославович</w:t>
      </w:r>
      <w:r>
        <w:rPr>
          <w:sz w:val="28"/>
          <w:szCs w:val="28"/>
          <w:lang w:val="uk-UA"/>
        </w:rPr>
        <w:t xml:space="preserve"> – Красненський селищний голова;</w:t>
      </w:r>
    </w:p>
    <w:p w:rsidR="00BF46F3" w:rsidRDefault="00BF46F3" w:rsidP="00AE35E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Шевчук Марія Йосипівна – головний бухгалтер Красненської селищної ради;</w:t>
      </w:r>
    </w:p>
    <w:p w:rsidR="00BF46F3" w:rsidRDefault="00BF46F3" w:rsidP="00AE35E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Сергеєва</w:t>
      </w:r>
      <w:proofErr w:type="spellEnd"/>
      <w:r>
        <w:rPr>
          <w:sz w:val="28"/>
          <w:szCs w:val="28"/>
          <w:lang w:val="uk-UA"/>
        </w:rPr>
        <w:t xml:space="preserve"> Тетяна Степанівна – землевпорядник ІІ катег</w:t>
      </w:r>
      <w:r w:rsidR="00AB142C">
        <w:rPr>
          <w:sz w:val="28"/>
          <w:szCs w:val="28"/>
          <w:lang w:val="uk-UA"/>
        </w:rPr>
        <w:t>орії Красненської селищної ради;</w:t>
      </w:r>
    </w:p>
    <w:p w:rsidR="00AB142C" w:rsidRPr="00392796" w:rsidRDefault="00AB142C" w:rsidP="00AE35EE">
      <w:pPr>
        <w:pStyle w:val="a3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Юхима Володимир Васильович – депутат Красненської селищної ради Золочівського району Львівської області.</w:t>
      </w:r>
    </w:p>
    <w:p w:rsidR="004D1569" w:rsidRDefault="00FA44BE" w:rsidP="00AE35EE">
      <w:pPr>
        <w:jc w:val="both"/>
        <w:rPr>
          <w:lang w:val="uk-UA"/>
        </w:rPr>
      </w:pPr>
    </w:p>
    <w:p w:rsidR="00477615" w:rsidRDefault="00477615" w:rsidP="00AE35EE">
      <w:pPr>
        <w:jc w:val="both"/>
        <w:rPr>
          <w:lang w:val="uk-UA"/>
        </w:rPr>
      </w:pPr>
    </w:p>
    <w:p w:rsidR="00477615" w:rsidRDefault="00477615">
      <w:pPr>
        <w:rPr>
          <w:lang w:val="uk-UA"/>
        </w:rPr>
      </w:pPr>
    </w:p>
    <w:p w:rsidR="00477615" w:rsidRDefault="00477615">
      <w:pPr>
        <w:rPr>
          <w:lang w:val="uk-UA"/>
        </w:rPr>
      </w:pPr>
    </w:p>
    <w:p w:rsidR="00FE50AC" w:rsidRPr="00FE50AC" w:rsidRDefault="00FE50AC" w:rsidP="00FE50AC">
      <w:pPr>
        <w:jc w:val="center"/>
        <w:rPr>
          <w:b/>
          <w:sz w:val="28"/>
          <w:szCs w:val="28"/>
          <w:lang w:val="uk-UA"/>
        </w:rPr>
      </w:pPr>
      <w:r w:rsidRPr="00FE50AC">
        <w:rPr>
          <w:b/>
          <w:sz w:val="28"/>
          <w:szCs w:val="28"/>
          <w:lang w:val="uk-UA"/>
        </w:rPr>
        <w:t>Секретар ради                                                      Світлана ДІДУХ</w:t>
      </w:r>
    </w:p>
    <w:sectPr w:rsidR="00FE50AC" w:rsidRPr="00FE50AC" w:rsidSect="00AE35EE">
      <w:pgSz w:w="11906" w:h="16838"/>
      <w:pgMar w:top="53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853"/>
        </w:tabs>
        <w:ind w:left="1853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78AC2A0C"/>
    <w:multiLevelType w:val="hybridMultilevel"/>
    <w:tmpl w:val="B4BE88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62A6"/>
    <w:rsid w:val="001F3644"/>
    <w:rsid w:val="0024590F"/>
    <w:rsid w:val="00477615"/>
    <w:rsid w:val="006556F0"/>
    <w:rsid w:val="00A26012"/>
    <w:rsid w:val="00A739B1"/>
    <w:rsid w:val="00AA2A7F"/>
    <w:rsid w:val="00AB142C"/>
    <w:rsid w:val="00AE35EE"/>
    <w:rsid w:val="00B33265"/>
    <w:rsid w:val="00BF46F3"/>
    <w:rsid w:val="00BF62A6"/>
    <w:rsid w:val="00C562B7"/>
    <w:rsid w:val="00C75282"/>
    <w:rsid w:val="00E35265"/>
    <w:rsid w:val="00E70EC2"/>
    <w:rsid w:val="00FA44BE"/>
    <w:rsid w:val="00FE5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644"/>
    <w:pPr>
      <w:ind w:left="720"/>
      <w:contextualSpacing/>
    </w:pPr>
  </w:style>
  <w:style w:type="table" w:styleId="a4">
    <w:name w:val="Table Grid"/>
    <w:basedOn w:val="a1"/>
    <w:uiPriority w:val="39"/>
    <w:rsid w:val="001F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52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526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2021-04-15T17:06:00Z</cp:lastPrinted>
  <dcterms:created xsi:type="dcterms:W3CDTF">2021-04-15T17:06:00Z</dcterms:created>
  <dcterms:modified xsi:type="dcterms:W3CDTF">2021-04-19T07:16:00Z</dcterms:modified>
</cp:coreProperties>
</file>