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6A" w:rsidRPr="00977793" w:rsidRDefault="0000006A" w:rsidP="0000006A">
      <w:pPr>
        <w:suppressAutoHyphens/>
        <w:autoSpaceDE w:val="0"/>
        <w:autoSpaceDN w:val="0"/>
        <w:adjustRightInd w:val="0"/>
        <w:spacing w:after="0" w:line="240" w:lineRule="auto"/>
        <w:jc w:val="right"/>
        <w:rPr>
          <w:b/>
          <w:sz w:val="28"/>
          <w:szCs w:val="28"/>
          <w:lang w:val="ru-RU"/>
        </w:rPr>
      </w:pPr>
      <w:r w:rsidRPr="00977793">
        <w:rPr>
          <w:b/>
          <w:sz w:val="28"/>
          <w:szCs w:val="28"/>
          <w:lang w:val="ru-RU"/>
        </w:rPr>
        <w:t>ПРОЕ</w:t>
      </w:r>
      <w:r>
        <w:rPr>
          <w:b/>
          <w:sz w:val="28"/>
          <w:szCs w:val="28"/>
          <w:lang w:val="ru-RU"/>
        </w:rPr>
        <w:t>К</w:t>
      </w:r>
      <w:r w:rsidRPr="00977793">
        <w:rPr>
          <w:b/>
          <w:sz w:val="28"/>
          <w:szCs w:val="28"/>
          <w:lang w:val="ru-RU"/>
        </w:rPr>
        <w:t>Т</w:t>
      </w:r>
    </w:p>
    <w:p w:rsidR="00664FCC" w:rsidRPr="00664FCC" w:rsidRDefault="00664FCC" w:rsidP="00664FCC">
      <w:pPr>
        <w:spacing w:after="0" w:line="240" w:lineRule="auto"/>
        <w:ind w:firstLine="6237"/>
        <w:rPr>
          <w:rFonts w:ascii="Times New Roman" w:eastAsia="Times New Roman" w:hAnsi="Times New Roman" w:cs="Times New Roman"/>
          <w:b/>
          <w:bCs/>
          <w:sz w:val="26"/>
          <w:szCs w:val="26"/>
          <w:lang w:eastAsia="ru-RU"/>
        </w:rPr>
      </w:pPr>
      <w:r w:rsidRPr="00664FCC">
        <w:rPr>
          <w:rFonts w:ascii="Times New Roman" w:eastAsia="Times New Roman" w:hAnsi="Times New Roman" w:cs="Times New Roman"/>
          <w:b/>
          <w:bCs/>
          <w:sz w:val="26"/>
          <w:szCs w:val="26"/>
          <w:lang w:eastAsia="ru-RU"/>
        </w:rPr>
        <w:t>ЗАТВЕРДЖЕНО</w:t>
      </w:r>
    </w:p>
    <w:p w:rsidR="00664FCC" w:rsidRPr="00664FCC" w:rsidRDefault="00664FCC" w:rsidP="00664FCC">
      <w:pPr>
        <w:spacing w:after="0" w:line="240" w:lineRule="auto"/>
        <w:ind w:firstLine="6237"/>
        <w:rPr>
          <w:rFonts w:ascii="Times New Roman" w:eastAsia="Times New Roman" w:hAnsi="Times New Roman" w:cs="Times New Roman"/>
          <w:bCs/>
          <w:sz w:val="26"/>
          <w:szCs w:val="26"/>
          <w:lang w:eastAsia="ru-RU"/>
        </w:rPr>
      </w:pPr>
      <w:r w:rsidRPr="00664FCC">
        <w:rPr>
          <w:rFonts w:ascii="Times New Roman" w:eastAsia="Times New Roman" w:hAnsi="Times New Roman" w:cs="Times New Roman"/>
          <w:bCs/>
          <w:sz w:val="26"/>
          <w:szCs w:val="26"/>
          <w:lang w:eastAsia="ru-RU"/>
        </w:rPr>
        <w:t>Рішенням сесії</w:t>
      </w:r>
    </w:p>
    <w:p w:rsidR="00664FCC" w:rsidRPr="00664FCC" w:rsidRDefault="00664FCC" w:rsidP="00664FCC">
      <w:pPr>
        <w:spacing w:after="0" w:line="240" w:lineRule="auto"/>
        <w:ind w:firstLine="6237"/>
        <w:rPr>
          <w:rFonts w:ascii="Times New Roman" w:eastAsia="Times New Roman" w:hAnsi="Times New Roman" w:cs="Times New Roman"/>
          <w:bCs/>
          <w:sz w:val="26"/>
          <w:szCs w:val="26"/>
          <w:lang w:eastAsia="ru-RU"/>
        </w:rPr>
      </w:pPr>
      <w:r w:rsidRPr="00664FCC">
        <w:rPr>
          <w:rFonts w:ascii="Times New Roman" w:eastAsia="Times New Roman" w:hAnsi="Times New Roman" w:cs="Times New Roman"/>
          <w:bCs/>
          <w:sz w:val="26"/>
          <w:szCs w:val="26"/>
          <w:lang w:eastAsia="ru-RU"/>
        </w:rPr>
        <w:t>Красненської селищної ради</w:t>
      </w:r>
    </w:p>
    <w:p w:rsidR="00664FCC" w:rsidRDefault="00664FCC" w:rsidP="00664FCC">
      <w:pPr>
        <w:spacing w:after="0" w:line="240" w:lineRule="auto"/>
        <w:ind w:firstLine="6237"/>
        <w:rPr>
          <w:rFonts w:ascii="Times New Roman" w:eastAsia="Times New Roman" w:hAnsi="Times New Roman" w:cs="Times New Roman"/>
          <w:bCs/>
          <w:sz w:val="26"/>
          <w:szCs w:val="26"/>
          <w:lang w:val="ru-RU" w:eastAsia="ru-RU"/>
        </w:rPr>
      </w:pPr>
      <w:r w:rsidRPr="00664FCC">
        <w:rPr>
          <w:rFonts w:ascii="Times New Roman" w:eastAsia="Times New Roman" w:hAnsi="Times New Roman" w:cs="Times New Roman"/>
          <w:bCs/>
          <w:sz w:val="26"/>
          <w:szCs w:val="26"/>
          <w:lang w:eastAsia="ru-RU"/>
        </w:rPr>
        <w:t>від</w:t>
      </w:r>
      <w:r w:rsidR="0049399C">
        <w:rPr>
          <w:rFonts w:ascii="Times New Roman" w:eastAsia="Times New Roman" w:hAnsi="Times New Roman" w:cs="Times New Roman"/>
          <w:bCs/>
          <w:sz w:val="26"/>
          <w:szCs w:val="26"/>
          <w:lang w:eastAsia="ru-RU"/>
        </w:rPr>
        <w:t xml:space="preserve"> 13.10.2021</w:t>
      </w:r>
      <w:r>
        <w:rPr>
          <w:rFonts w:ascii="Times New Roman" w:eastAsia="Times New Roman" w:hAnsi="Times New Roman" w:cs="Times New Roman"/>
          <w:bCs/>
          <w:sz w:val="26"/>
          <w:szCs w:val="26"/>
          <w:lang w:val="ru-RU" w:eastAsia="ru-RU"/>
        </w:rPr>
        <w:t xml:space="preserve"> </w:t>
      </w:r>
      <w:r w:rsidRPr="00664FCC">
        <w:rPr>
          <w:rFonts w:ascii="Times New Roman" w:eastAsia="Times New Roman" w:hAnsi="Times New Roman" w:cs="Times New Roman"/>
          <w:bCs/>
          <w:sz w:val="26"/>
          <w:szCs w:val="26"/>
          <w:lang w:eastAsia="ru-RU"/>
        </w:rPr>
        <w:t>року</w:t>
      </w:r>
      <w:r w:rsidR="008271CC">
        <w:rPr>
          <w:rFonts w:ascii="Times New Roman" w:eastAsia="Times New Roman" w:hAnsi="Times New Roman" w:cs="Times New Roman"/>
          <w:bCs/>
          <w:sz w:val="26"/>
          <w:szCs w:val="26"/>
          <w:lang w:eastAsia="ru-RU"/>
        </w:rPr>
        <w:t xml:space="preserve"> </w:t>
      </w:r>
      <w:r w:rsidRPr="00664FCC">
        <w:rPr>
          <w:rFonts w:ascii="Times New Roman" w:eastAsia="Times New Roman" w:hAnsi="Times New Roman" w:cs="Times New Roman"/>
          <w:bCs/>
          <w:sz w:val="26"/>
          <w:szCs w:val="26"/>
          <w:lang w:eastAsia="ru-RU"/>
        </w:rPr>
        <w:t xml:space="preserve">№ </w:t>
      </w:r>
      <w:r w:rsidR="0000006A">
        <w:rPr>
          <w:rFonts w:ascii="Times New Roman" w:eastAsia="Times New Roman" w:hAnsi="Times New Roman" w:cs="Times New Roman"/>
          <w:bCs/>
          <w:sz w:val="26"/>
          <w:szCs w:val="26"/>
          <w:lang w:val="ru-RU" w:eastAsia="ru-RU"/>
        </w:rPr>
        <w:t>____</w:t>
      </w:r>
      <w:bookmarkStart w:id="0" w:name="_GoBack"/>
      <w:bookmarkEnd w:id="0"/>
    </w:p>
    <w:p w:rsidR="00664FCC" w:rsidRPr="00664FCC" w:rsidRDefault="00664FCC" w:rsidP="00664FCC">
      <w:pPr>
        <w:spacing w:after="0" w:line="240" w:lineRule="auto"/>
        <w:rPr>
          <w:rFonts w:ascii="Times New Roman" w:eastAsia="Times New Roman" w:hAnsi="Times New Roman" w:cs="Times New Roman"/>
          <w:bCs/>
          <w:sz w:val="26"/>
          <w:szCs w:val="26"/>
          <w:lang w:val="ru-RU" w:eastAsia="ru-RU"/>
        </w:rPr>
      </w:pPr>
    </w:p>
    <w:p w:rsidR="00664FCC" w:rsidRPr="00664FCC" w:rsidRDefault="00664FCC" w:rsidP="00664FCC">
      <w:pPr>
        <w:spacing w:after="0" w:line="240" w:lineRule="auto"/>
        <w:jc w:val="center"/>
        <w:rPr>
          <w:rFonts w:ascii="Times New Roman" w:eastAsia="Times New Roman" w:hAnsi="Times New Roman" w:cs="Times New Roman"/>
          <w:bCs/>
          <w:sz w:val="26"/>
          <w:szCs w:val="26"/>
          <w:lang w:eastAsia="ru-RU"/>
        </w:rPr>
      </w:pPr>
    </w:p>
    <w:p w:rsidR="00664FCC" w:rsidRPr="00664FCC" w:rsidRDefault="00664FCC" w:rsidP="00664FCC">
      <w:pPr>
        <w:spacing w:after="0" w:line="240" w:lineRule="auto"/>
        <w:jc w:val="center"/>
        <w:rPr>
          <w:rFonts w:ascii="Times New Roman" w:eastAsia="Times New Roman" w:hAnsi="Times New Roman" w:cs="Times New Roman"/>
          <w:sz w:val="26"/>
          <w:szCs w:val="26"/>
          <w:lang w:eastAsia="ru-RU"/>
        </w:rPr>
      </w:pPr>
      <w:r w:rsidRPr="00664FCC">
        <w:rPr>
          <w:rFonts w:ascii="Times New Roman" w:eastAsia="Times New Roman" w:hAnsi="Times New Roman" w:cs="Times New Roman"/>
          <w:b/>
          <w:bCs/>
          <w:sz w:val="26"/>
          <w:szCs w:val="26"/>
          <w:lang w:eastAsia="ru-RU"/>
        </w:rPr>
        <w:t>ПОЛОЖЕННЯ</w:t>
      </w:r>
    </w:p>
    <w:p w:rsidR="00664FCC" w:rsidRPr="00664FCC" w:rsidRDefault="00664FCC" w:rsidP="00664FCC">
      <w:pPr>
        <w:spacing w:after="0" w:line="240" w:lineRule="auto"/>
        <w:jc w:val="center"/>
        <w:rPr>
          <w:rFonts w:ascii="Times New Roman" w:eastAsia="Times New Roman" w:hAnsi="Times New Roman" w:cs="Times New Roman"/>
          <w:b/>
          <w:bCs/>
          <w:sz w:val="26"/>
          <w:szCs w:val="26"/>
          <w:lang w:eastAsia="ru-RU"/>
        </w:rPr>
      </w:pPr>
      <w:r w:rsidRPr="00664FCC">
        <w:rPr>
          <w:rFonts w:ascii="Times New Roman" w:eastAsia="Times New Roman" w:hAnsi="Times New Roman" w:cs="Times New Roman"/>
          <w:b/>
          <w:bCs/>
          <w:sz w:val="26"/>
          <w:szCs w:val="26"/>
          <w:lang w:eastAsia="ru-RU"/>
        </w:rPr>
        <w:t>про відділ соціального захисту населення Красненської селищної ради</w:t>
      </w:r>
    </w:p>
    <w:p w:rsidR="00664FCC" w:rsidRPr="00664FCC" w:rsidRDefault="00664FCC" w:rsidP="00664FCC">
      <w:pPr>
        <w:spacing w:after="0" w:line="240" w:lineRule="auto"/>
        <w:jc w:val="center"/>
        <w:rPr>
          <w:rFonts w:ascii="Times New Roman" w:eastAsia="Times New Roman" w:hAnsi="Times New Roman" w:cs="Times New Roman"/>
          <w:sz w:val="26"/>
          <w:szCs w:val="26"/>
          <w:lang w:eastAsia="ru-RU"/>
        </w:rPr>
      </w:pPr>
      <w:r w:rsidRPr="00664FCC">
        <w:rPr>
          <w:rFonts w:ascii="Times New Roman" w:eastAsia="Times New Roman" w:hAnsi="Times New Roman" w:cs="Times New Roman"/>
          <w:b/>
          <w:bCs/>
          <w:sz w:val="26"/>
          <w:szCs w:val="26"/>
          <w:lang w:eastAsia="ru-RU"/>
        </w:rPr>
        <w:t>Золочівського району Львівської області</w:t>
      </w:r>
    </w:p>
    <w:p w:rsidR="00664FCC" w:rsidRPr="00664FCC" w:rsidRDefault="00664FCC" w:rsidP="00664FCC">
      <w:pPr>
        <w:spacing w:after="0" w:line="240" w:lineRule="auto"/>
        <w:jc w:val="center"/>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ind w:left="284" w:firstLine="0"/>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Загальні положення</w:t>
      </w:r>
    </w:p>
    <w:p w:rsidR="00664FCC" w:rsidRPr="00664FCC" w:rsidRDefault="00664FCC" w:rsidP="00664FCC">
      <w:pPr>
        <w:spacing w:line="240" w:lineRule="auto"/>
        <w:ind w:left="284"/>
        <w:contextualSpacing/>
        <w:rPr>
          <w:rFonts w:ascii="Times New Roman" w:eastAsia="Times New Roman" w:hAnsi="Times New Roman" w:cs="Times New Roman"/>
          <w:b/>
          <w:sz w:val="26"/>
          <w:szCs w:val="26"/>
          <w:lang w:eastAsia="ru-RU"/>
        </w:rPr>
      </w:pP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соціального захисту населення Красненської селищної ради (далі - Відділ) є структурним підрозділом селищної ради, який утворюється селищною радою, є підзвітним і підконтрольним селищному голові, сек</w:t>
      </w:r>
      <w:r>
        <w:rPr>
          <w:rFonts w:ascii="Times New Roman" w:eastAsia="Times New Roman" w:hAnsi="Times New Roman" w:cs="Times New Roman"/>
          <w:sz w:val="26"/>
          <w:szCs w:val="26"/>
          <w:lang w:eastAsia="ru-RU"/>
        </w:rPr>
        <w:t xml:space="preserve">ретарю селищної ради, заступникамселищного </w:t>
      </w:r>
      <w:r w:rsidRPr="00664FCC">
        <w:rPr>
          <w:rFonts w:ascii="Times New Roman" w:eastAsia="Times New Roman" w:hAnsi="Times New Roman" w:cs="Times New Roman"/>
          <w:sz w:val="26"/>
          <w:szCs w:val="26"/>
          <w:lang w:eastAsia="ru-RU"/>
        </w:rPr>
        <w:t>голови</w:t>
      </w:r>
      <w:r>
        <w:rPr>
          <w:rFonts w:ascii="Times New Roman" w:eastAsia="Times New Roman" w:hAnsi="Times New Roman" w:cs="Times New Roman"/>
          <w:sz w:val="26"/>
          <w:szCs w:val="26"/>
          <w:lang w:eastAsia="ru-RU"/>
        </w:rPr>
        <w:t xml:space="preserve"> з питань діяльності виконавчих органів</w:t>
      </w:r>
      <w:r w:rsidRPr="00664FCC">
        <w:rPr>
          <w:rFonts w:ascii="Times New Roman" w:eastAsia="Times New Roman" w:hAnsi="Times New Roman" w:cs="Times New Roman"/>
          <w:sz w:val="26"/>
          <w:szCs w:val="26"/>
          <w:lang w:eastAsia="ru-RU"/>
        </w:rPr>
        <w:t xml:space="preserve"> відповідно до розподілу функціональних обов’язків.</w:t>
      </w: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відділ.</w:t>
      </w: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Працівники відділу є посадовими особами та службовцями органу місцевого самоврядування. Структура та чисельність відділу затверджується селищною радою.</w:t>
      </w:r>
    </w:p>
    <w:p w:rsidR="00664FCC" w:rsidRPr="00664FCC" w:rsidRDefault="00664FCC" w:rsidP="00664FCC">
      <w:pPr>
        <w:spacing w:line="240" w:lineRule="auto"/>
        <w:ind w:left="284"/>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jc w:val="both"/>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Основні завдання та функції Відділу</w:t>
      </w:r>
    </w:p>
    <w:p w:rsidR="00664FCC" w:rsidRPr="00664FCC" w:rsidRDefault="00664FCC" w:rsidP="00664FCC">
      <w:pPr>
        <w:spacing w:line="240" w:lineRule="auto"/>
        <w:ind w:left="72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709" w:hanging="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Основними завданнями Відділу є:</w:t>
      </w:r>
    </w:p>
    <w:p w:rsidR="00664FCC" w:rsidRPr="00664FCC" w:rsidRDefault="00664FCC" w:rsidP="00664FCC">
      <w:pPr>
        <w:spacing w:line="240" w:lineRule="auto"/>
        <w:ind w:left="108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Запровадження та надання місцевих гарантій соціального захисту, соціальної підтримки мешканців громади.</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Організація здійснення соціальної роботи в громаді та надання соціальних послуг.</w:t>
      </w:r>
    </w:p>
    <w:p w:rsidR="00664FCC" w:rsidRDefault="00664FCC" w:rsidP="00664FCC">
      <w:pPr>
        <w:spacing w:line="240" w:lineRule="auto"/>
        <w:ind w:left="709"/>
        <w:contextualSpacing/>
        <w:jc w:val="both"/>
        <w:rPr>
          <w:rFonts w:ascii="Times New Roman" w:eastAsia="Times New Roman" w:hAnsi="Times New Roman" w:cs="Times New Roman"/>
          <w:sz w:val="26"/>
          <w:szCs w:val="26"/>
          <w:lang w:eastAsia="ru-RU"/>
        </w:rPr>
      </w:pPr>
    </w:p>
    <w:p w:rsidR="005B2030" w:rsidRDefault="005B2030" w:rsidP="00664FCC">
      <w:pPr>
        <w:spacing w:line="240" w:lineRule="auto"/>
        <w:ind w:left="709"/>
        <w:contextualSpacing/>
        <w:jc w:val="both"/>
        <w:rPr>
          <w:rFonts w:ascii="Times New Roman" w:eastAsia="Times New Roman" w:hAnsi="Times New Roman" w:cs="Times New Roman"/>
          <w:sz w:val="26"/>
          <w:szCs w:val="26"/>
          <w:lang w:eastAsia="ru-RU"/>
        </w:rPr>
      </w:pPr>
    </w:p>
    <w:p w:rsidR="005B2030" w:rsidRPr="00664FCC" w:rsidRDefault="005B2030" w:rsidP="00664FCC">
      <w:pPr>
        <w:spacing w:line="240" w:lineRule="auto"/>
        <w:ind w:left="709"/>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851" w:hanging="491"/>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lastRenderedPageBreak/>
        <w:t>Відділ відповідно до покладених на нього завдань:</w:t>
      </w:r>
    </w:p>
    <w:p w:rsidR="00664FCC" w:rsidRPr="00664FCC" w:rsidRDefault="00664FCC" w:rsidP="00664FCC">
      <w:pPr>
        <w:spacing w:line="240" w:lineRule="auto"/>
        <w:ind w:left="108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Забезпечує виконання законодавчих та інших нормативно-правових актів з питань, що віднесенні до його відання.</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Pr="00664FCC">
        <w:rPr>
          <w:rFonts w:ascii="Times New Roman" w:eastAsia="Times New Roman" w:hAnsi="Times New Roman" w:cs="Times New Roman"/>
          <w:color w:val="FF0000"/>
          <w:sz w:val="26"/>
          <w:szCs w:val="26"/>
          <w:lang w:eastAsia="ru-RU"/>
        </w:rPr>
        <w:t>.</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w:t>
      </w:r>
      <w:r w:rsidR="00470852">
        <w:rPr>
          <w:rFonts w:ascii="Times New Roman" w:eastAsia="Times New Roman" w:hAnsi="Times New Roman" w:cs="Times New Roman"/>
          <w:sz w:val="26"/>
          <w:szCs w:val="26"/>
          <w:lang w:eastAsia="ru-RU"/>
        </w:rPr>
        <w:t>остраждали від торгівлі людьми.</w:t>
      </w:r>
    </w:p>
    <w:p w:rsidR="00470852" w:rsidRPr="00A77B1F" w:rsidRDefault="00470852" w:rsidP="00470852">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A77B1F">
        <w:rPr>
          <w:rFonts w:ascii="Times New Roman" w:eastAsia="Times New Roman" w:hAnsi="Times New Roman" w:cs="Times New Roman"/>
          <w:sz w:val="26"/>
          <w:szCs w:val="26"/>
          <w:lang w:eastAsia="ru-RU"/>
        </w:rPr>
        <w:t xml:space="preserve">Веде облік учасників </w:t>
      </w:r>
      <w:r w:rsidR="00A77B1F" w:rsidRPr="00A77B1F">
        <w:rPr>
          <w:rFonts w:ascii="Times New Roman" w:eastAsia="Times New Roman" w:hAnsi="Times New Roman" w:cs="Times New Roman"/>
          <w:kern w:val="1"/>
          <w:sz w:val="26"/>
          <w:szCs w:val="26"/>
          <w:lang w:eastAsia="zh-CN"/>
        </w:rPr>
        <w:t xml:space="preserve">Антитерористичної операції (Операції об’єднаних сил) </w:t>
      </w:r>
      <w:r w:rsidRPr="00A77B1F">
        <w:rPr>
          <w:rFonts w:ascii="Times New Roman" w:eastAsia="Times New Roman" w:hAnsi="Times New Roman" w:cs="Times New Roman"/>
          <w:sz w:val="26"/>
          <w:szCs w:val="26"/>
          <w:lang w:eastAsia="ru-RU"/>
        </w:rPr>
        <w:t xml:space="preserve">членів їхніх сімей та членам сімей загиблих (померлих) під час участі в </w:t>
      </w:r>
      <w:r w:rsidR="00A77B1F" w:rsidRPr="00A77B1F">
        <w:rPr>
          <w:rFonts w:ascii="Times New Roman" w:eastAsia="Times New Roman" w:hAnsi="Times New Roman" w:cs="Times New Roman"/>
          <w:sz w:val="26"/>
          <w:szCs w:val="26"/>
          <w:lang w:eastAsia="ru-RU"/>
        </w:rPr>
        <w:t>Антитерористичної операції (Операції об’єднаних сил)</w:t>
      </w:r>
      <w:r w:rsidR="00A77B1F">
        <w:rPr>
          <w:rFonts w:ascii="Times New Roman" w:eastAsia="Times New Roman" w:hAnsi="Times New Roman" w:cs="Times New Roman"/>
          <w:sz w:val="26"/>
          <w:szCs w:val="26"/>
          <w:lang w:eastAsia="ru-RU"/>
        </w:rPr>
        <w:t>,</w:t>
      </w:r>
      <w:r w:rsidRPr="00A77B1F">
        <w:rPr>
          <w:rFonts w:ascii="Times New Roman" w:eastAsia="Times New Roman" w:hAnsi="Times New Roman" w:cs="Times New Roman"/>
          <w:sz w:val="26"/>
          <w:szCs w:val="26"/>
          <w:lang w:eastAsia="ru-RU"/>
        </w:rPr>
        <w:t xml:space="preserve"> родин Героїв Небесної Сотні, бійців-добровольців </w:t>
      </w:r>
      <w:r w:rsidR="00A77B1F" w:rsidRPr="00A77B1F">
        <w:rPr>
          <w:rFonts w:ascii="Times New Roman" w:eastAsia="Times New Roman" w:hAnsi="Times New Roman" w:cs="Times New Roman"/>
          <w:sz w:val="26"/>
          <w:szCs w:val="26"/>
          <w:lang w:eastAsia="ru-RU"/>
        </w:rPr>
        <w:t>Антитерористичної операції</w:t>
      </w:r>
      <w:r w:rsidR="00A77B1F">
        <w:rPr>
          <w:rFonts w:ascii="Times New Roman" w:eastAsia="Times New Roman" w:hAnsi="Times New Roman" w:cs="Times New Roman"/>
          <w:sz w:val="26"/>
          <w:szCs w:val="26"/>
          <w:lang w:eastAsia="ru-RU"/>
        </w:rPr>
        <w:t>.</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664FCC" w:rsidRPr="00A77B1F" w:rsidRDefault="00664FCC" w:rsidP="00592B09">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Веде базу даних суб’єктів, що надають соціальні послуги, які провадять діяльність на території громади, та соціальних п</w:t>
      </w:r>
      <w:r w:rsidR="00A77B1F">
        <w:rPr>
          <w:rFonts w:ascii="Times New Roman" w:eastAsia="Times New Roman" w:hAnsi="Times New Roman" w:cs="Times New Roman"/>
          <w:sz w:val="26"/>
          <w:szCs w:val="26"/>
          <w:lang w:eastAsia="ru-RU"/>
        </w:rPr>
        <w:t>ослуг, які вони можуть надавати</w:t>
      </w:r>
      <w:r w:rsidRPr="00A77B1F">
        <w:rPr>
          <w:rFonts w:ascii="Times New Roman" w:eastAsia="Times New Roman" w:hAnsi="Times New Roman" w:cs="Times New Roman"/>
          <w:sz w:val="26"/>
          <w:szCs w:val="26"/>
          <w:lang w:eastAsia="ru-RU"/>
        </w:rPr>
        <w:t>.</w:t>
      </w:r>
    </w:p>
    <w:p w:rsidR="00664FCC" w:rsidRPr="00664FCC" w:rsidRDefault="00664FCC" w:rsidP="00592B09">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664FCC" w:rsidRPr="00664FCC" w:rsidRDefault="00664FCC" w:rsidP="00592B09">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моніторинг, контроль та оцінювання якості надання соціальних послуг, інформує населення про соціальні та реабілітаційні послуги.</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відділах за соціально доступними цінами, а також безоплатного харчування.</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lastRenderedPageBreak/>
        <w:t>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w:t>
      </w:r>
      <w:r w:rsidR="00E07EC8">
        <w:rPr>
          <w:rFonts w:ascii="Times New Roman" w:eastAsia="Times New Roman" w:hAnsi="Times New Roman" w:cs="Times New Roman"/>
          <w:sz w:val="26"/>
          <w:szCs w:val="26"/>
          <w:lang w:eastAsia="ru-RU"/>
        </w:rPr>
        <w:t>ців, а також військовослужбовцям</w:t>
      </w:r>
      <w:r w:rsidRPr="00664FCC">
        <w:rPr>
          <w:rFonts w:ascii="Times New Roman" w:eastAsia="Times New Roman" w:hAnsi="Times New Roman" w:cs="Times New Roman"/>
          <w:sz w:val="26"/>
          <w:szCs w:val="26"/>
          <w:lang w:eastAsia="ru-RU"/>
        </w:rPr>
        <w:t>,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664FCC" w:rsidRPr="00664FCC" w:rsidRDefault="001545AB"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Проводить </w:t>
      </w:r>
      <w:r w:rsidR="00664FCC" w:rsidRPr="00664FCC">
        <w:rPr>
          <w:rFonts w:ascii="Times New Roman" w:eastAsia="Times New Roman" w:hAnsi="Times New Roman" w:cs="Times New Roman"/>
          <w:sz w:val="26"/>
          <w:szCs w:val="26"/>
          <w:lang w:eastAsia="ru-RU"/>
        </w:rPr>
        <w:t>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664FCC" w:rsidRDefault="00664FCC" w:rsidP="00592B09">
      <w:pPr>
        <w:numPr>
          <w:ilvl w:val="2"/>
          <w:numId w:val="3"/>
        </w:numPr>
        <w:tabs>
          <w:tab w:val="left" w:pos="1560"/>
        </w:tabs>
        <w:spacing w:line="240" w:lineRule="auto"/>
        <w:ind w:hanging="371"/>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Приймає рішення про надання чи відмову у наданні соціальних послуг.</w:t>
      </w:r>
    </w:p>
    <w:p w:rsidR="00E07EC8" w:rsidRDefault="00E07EC8"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E07EC8">
        <w:rPr>
          <w:rFonts w:ascii="Times New Roman" w:eastAsia="Times New Roman" w:hAnsi="Times New Roman" w:cs="Times New Roman"/>
          <w:sz w:val="26"/>
          <w:szCs w:val="26"/>
          <w:lang w:eastAsia="ru-RU"/>
        </w:rPr>
        <w:t>У випадках передбачених законодавством для призначення (відновлення) державної  соціальної  допомоги/соціальних  виплат  складає та  передає  до  управління соціального захисту населення ра</w:t>
      </w:r>
      <w:r w:rsidR="00E334B7">
        <w:rPr>
          <w:rFonts w:ascii="Times New Roman" w:eastAsia="Times New Roman" w:hAnsi="Times New Roman" w:cs="Times New Roman"/>
          <w:sz w:val="26"/>
          <w:szCs w:val="26"/>
          <w:lang w:eastAsia="ru-RU"/>
        </w:rPr>
        <w:t>йонної державної адміністрації а</w:t>
      </w:r>
      <w:r w:rsidRPr="00E07EC8">
        <w:rPr>
          <w:rFonts w:ascii="Times New Roman" w:eastAsia="Times New Roman" w:hAnsi="Times New Roman" w:cs="Times New Roman"/>
          <w:sz w:val="26"/>
          <w:szCs w:val="26"/>
          <w:lang w:eastAsia="ru-RU"/>
        </w:rPr>
        <w:t>кти обстеження матеріально-побутових  умов  сім’ї.</w:t>
      </w:r>
    </w:p>
    <w:p w:rsidR="00783B77" w:rsidRDefault="001545AB"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1545AB">
        <w:rPr>
          <w:rFonts w:ascii="Times New Roman" w:eastAsia="Times New Roman" w:hAnsi="Times New Roman" w:cs="Times New Roman"/>
          <w:sz w:val="26"/>
          <w:szCs w:val="26"/>
          <w:lang w:eastAsia="ru-RU"/>
        </w:rPr>
        <w:t>У випадках передбачених законодавством</w:t>
      </w:r>
      <w:r w:rsidR="00E334B7">
        <w:rPr>
          <w:rFonts w:ascii="Times New Roman" w:eastAsia="Times New Roman" w:hAnsi="Times New Roman" w:cs="Times New Roman"/>
          <w:sz w:val="26"/>
          <w:szCs w:val="26"/>
          <w:lang w:eastAsia="ru-RU"/>
        </w:rPr>
        <w:t xml:space="preserve"> здійснюєзаходи</w:t>
      </w:r>
      <w:r>
        <w:rPr>
          <w:rFonts w:ascii="Times New Roman" w:eastAsia="Times New Roman" w:hAnsi="Times New Roman" w:cs="Times New Roman"/>
          <w:sz w:val="26"/>
          <w:szCs w:val="26"/>
          <w:lang w:eastAsia="ru-RU"/>
        </w:rPr>
        <w:t xml:space="preserve"> щодо дотримання</w:t>
      </w:r>
      <w:r w:rsidR="00783B77" w:rsidRPr="00783B77">
        <w:rPr>
          <w:rFonts w:ascii="Times New Roman" w:eastAsia="Times New Roman" w:hAnsi="Times New Roman" w:cs="Times New Roman"/>
          <w:sz w:val="26"/>
          <w:szCs w:val="26"/>
          <w:lang w:eastAsia="ru-RU"/>
        </w:rPr>
        <w:t xml:space="preserve"> мінімальних гарантій в оплаті праці та легалізації заробітної плати</w:t>
      </w:r>
      <w:r w:rsidR="00A77B1F">
        <w:rPr>
          <w:rFonts w:ascii="Times New Roman" w:eastAsia="Times New Roman" w:hAnsi="Times New Roman" w:cs="Times New Roman"/>
          <w:sz w:val="26"/>
          <w:szCs w:val="26"/>
          <w:lang w:eastAsia="ru-RU"/>
        </w:rPr>
        <w:t>.</w:t>
      </w:r>
    </w:p>
    <w:p w:rsidR="00A77B1F" w:rsidRDefault="00A77B1F" w:rsidP="00592B09">
      <w:pPr>
        <w:numPr>
          <w:ilvl w:val="2"/>
          <w:numId w:val="3"/>
        </w:numPr>
        <w:tabs>
          <w:tab w:val="left" w:pos="1418"/>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Забезпечує виконання </w:t>
      </w:r>
      <w:r w:rsidR="00A82146">
        <w:rPr>
          <w:rFonts w:ascii="Times New Roman" w:eastAsia="Times New Roman" w:hAnsi="Times New Roman" w:cs="Times New Roman"/>
          <w:sz w:val="26"/>
          <w:szCs w:val="26"/>
          <w:lang w:eastAsia="ru-RU"/>
        </w:rPr>
        <w:t>Комплексної програми</w:t>
      </w:r>
      <w:r w:rsidR="00A82146" w:rsidRPr="00A82146">
        <w:rPr>
          <w:rFonts w:ascii="Times New Roman" w:eastAsia="Times New Roman" w:hAnsi="Times New Roman" w:cs="Times New Roman"/>
          <w:sz w:val="26"/>
          <w:szCs w:val="26"/>
          <w:lang w:eastAsia="ru-RU"/>
        </w:rPr>
        <w:t xml:space="preserve"> соціальної підтримки у Львівської області учасників АТО (ООС) та їхніх родин, бійців-добровольців АТО, а також родин Героїв Небесної</w:t>
      </w:r>
      <w:r w:rsidR="00A82146">
        <w:rPr>
          <w:rFonts w:ascii="Times New Roman" w:eastAsia="Times New Roman" w:hAnsi="Times New Roman" w:cs="Times New Roman"/>
          <w:sz w:val="26"/>
          <w:szCs w:val="26"/>
          <w:lang w:eastAsia="ru-RU"/>
        </w:rPr>
        <w:t>, Комплексної програми</w:t>
      </w:r>
      <w:r w:rsidR="00A82146" w:rsidRPr="00A82146">
        <w:rPr>
          <w:rFonts w:ascii="Times New Roman" w:eastAsia="Times New Roman" w:hAnsi="Times New Roman" w:cs="Times New Roman"/>
          <w:sz w:val="26"/>
          <w:szCs w:val="26"/>
          <w:lang w:eastAsia="ru-RU"/>
        </w:rPr>
        <w:t xml:space="preserve"> соціальної підтримки окремихкатегорій громадян Львівської області</w:t>
      </w:r>
      <w:r w:rsidR="00A82146">
        <w:rPr>
          <w:rFonts w:ascii="Times New Roman" w:eastAsia="Times New Roman" w:hAnsi="Times New Roman" w:cs="Times New Roman"/>
          <w:sz w:val="26"/>
          <w:szCs w:val="26"/>
          <w:lang w:eastAsia="ru-RU"/>
        </w:rPr>
        <w:t xml:space="preserve">, порядку </w:t>
      </w:r>
      <w:r w:rsidR="00A82146" w:rsidRPr="00A82146">
        <w:rPr>
          <w:rFonts w:ascii="Times New Roman" w:eastAsia="Times New Roman" w:hAnsi="Times New Roman" w:cs="Times New Roman"/>
          <w:sz w:val="26"/>
          <w:szCs w:val="26"/>
          <w:lang w:eastAsia="ru-RU"/>
        </w:rPr>
        <w:t>використання коштів обласного бюджету на пільгове медичне обслуговування осіб, які постраждали внаслідок Чорнобильської катастрофи</w:t>
      </w:r>
      <w:r w:rsidR="00A82146">
        <w:rPr>
          <w:rFonts w:ascii="Times New Roman" w:eastAsia="Times New Roman" w:hAnsi="Times New Roman" w:cs="Times New Roman"/>
          <w:sz w:val="26"/>
          <w:szCs w:val="26"/>
          <w:lang w:eastAsia="ru-RU"/>
        </w:rPr>
        <w:t>.</w:t>
      </w:r>
    </w:p>
    <w:p w:rsidR="005B3B8D" w:rsidRPr="00A82146" w:rsidRDefault="005B3B8D" w:rsidP="00592B09">
      <w:pPr>
        <w:numPr>
          <w:ilvl w:val="2"/>
          <w:numId w:val="3"/>
        </w:numPr>
        <w:tabs>
          <w:tab w:val="left" w:pos="1276"/>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 випадках передбачених законодавством, здійснює організацію</w:t>
      </w:r>
      <w:r w:rsidRPr="005B3B8D">
        <w:rPr>
          <w:rFonts w:ascii="Times New Roman" w:eastAsia="Times New Roman" w:hAnsi="Times New Roman" w:cs="Times New Roman"/>
          <w:sz w:val="26"/>
          <w:szCs w:val="26"/>
          <w:lang w:eastAsia="ru-RU"/>
        </w:rPr>
        <w:t xml:space="preserve"> та забезпечення оздоровлення та відпочинку дітей</w:t>
      </w:r>
      <w:r>
        <w:rPr>
          <w:rFonts w:ascii="Times New Roman" w:eastAsia="Times New Roman" w:hAnsi="Times New Roman" w:cs="Times New Roman"/>
          <w:sz w:val="26"/>
          <w:szCs w:val="26"/>
          <w:lang w:eastAsia="ru-RU"/>
        </w:rPr>
        <w:t xml:space="preserve">, </w:t>
      </w:r>
      <w:r w:rsidRPr="005B3B8D">
        <w:rPr>
          <w:rFonts w:ascii="Times New Roman" w:eastAsia="Times New Roman" w:hAnsi="Times New Roman" w:cs="Times New Roman"/>
          <w:sz w:val="26"/>
          <w:szCs w:val="26"/>
          <w:lang w:eastAsia="ru-RU"/>
        </w:rPr>
        <w:t>що потребують особливої соціальної уваги та підтримки</w:t>
      </w:r>
      <w:r>
        <w:rPr>
          <w:rFonts w:ascii="Times New Roman" w:eastAsia="Times New Roman" w:hAnsi="Times New Roman" w:cs="Times New Roman"/>
          <w:sz w:val="26"/>
          <w:szCs w:val="26"/>
          <w:lang w:eastAsia="ru-RU"/>
        </w:rPr>
        <w:t>.</w:t>
      </w:r>
    </w:p>
    <w:p w:rsidR="00A77B1F" w:rsidRPr="00A77B1F" w:rsidRDefault="00A77B1F"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інші повноваження, покладені на Відділ відповідно до законодавства України.</w:t>
      </w:r>
    </w:p>
    <w:p w:rsidR="00664FCC" w:rsidRDefault="00664FCC"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EE67E0" w:rsidRDefault="00EE67E0"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EE67E0" w:rsidRDefault="00EE67E0"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EE67E0" w:rsidRPr="00664FCC" w:rsidRDefault="00EE67E0"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lastRenderedPageBreak/>
        <w:t>Відділ має право:</w:t>
      </w:r>
    </w:p>
    <w:p w:rsidR="00664FCC" w:rsidRPr="00664FCC" w:rsidRDefault="00664FCC" w:rsidP="00664FCC">
      <w:pPr>
        <w:spacing w:line="240" w:lineRule="auto"/>
        <w:ind w:left="720"/>
        <w:contextualSpacing/>
        <w:rPr>
          <w:rFonts w:ascii="Times New Roman" w:eastAsia="Times New Roman" w:hAnsi="Times New Roman" w:cs="Times New Roman"/>
          <w:sz w:val="26"/>
          <w:szCs w:val="26"/>
          <w:lang w:eastAsia="ru-RU"/>
        </w:rPr>
      </w:pP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вносити пропозиції щодо вдосконалення надання соціальних послуг та проведення соціальної роботи;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подавати пропозиції до проекту бюджету Красненської селищної ради з питань, що належать до його компетенції;</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одержувати в установленому порядку від підприємств, установ та організацій інформацію з питань, що належать до його компетенції;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вживати заходів для забезпечення захисту прав, свобод і законних інтересів осіб, сімей;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664FCC" w:rsidRPr="00664FCC" w:rsidRDefault="00664FCC" w:rsidP="00664FCC">
      <w:pPr>
        <w:spacing w:line="240" w:lineRule="auto"/>
        <w:ind w:left="72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Система взаємодії</w:t>
      </w:r>
    </w:p>
    <w:p w:rsidR="00664FCC" w:rsidRPr="00664FCC" w:rsidRDefault="00664FCC" w:rsidP="00664FCC">
      <w:pPr>
        <w:spacing w:line="240" w:lineRule="auto"/>
        <w:ind w:left="720"/>
        <w:contextualSpacing/>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664FCC" w:rsidRPr="00664FCC" w:rsidRDefault="00664FCC" w:rsidP="00664FCC">
      <w:pPr>
        <w:spacing w:line="240" w:lineRule="auto"/>
        <w:ind w:left="108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 xml:space="preserve">Структура відділу </w:t>
      </w:r>
    </w:p>
    <w:p w:rsidR="00664FCC" w:rsidRPr="00664FCC" w:rsidRDefault="00664FCC" w:rsidP="00664FCC">
      <w:pPr>
        <w:spacing w:line="240" w:lineRule="auto"/>
        <w:ind w:left="720"/>
        <w:contextualSpacing/>
        <w:rPr>
          <w:rFonts w:ascii="Times New Roman" w:eastAsia="Times New Roman" w:hAnsi="Times New Roman" w:cs="Times New Roman"/>
          <w:b/>
          <w:sz w:val="26"/>
          <w:szCs w:val="26"/>
          <w:lang w:eastAsia="ru-RU"/>
        </w:rPr>
      </w:pP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Положення про відділ затверджується селищною радою. </w:t>
      </w: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Штатний розпис відділу затверджується селищною радою у межах граничної чисельності та фонду оплати праці працівників, затверджених селищною радою.</w:t>
      </w: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Начальник відділу призначається на посаду і звільняється з посади селищним головою. </w:t>
      </w: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Посадові обов'язки працівників відділу визначаються посадовими інструкціями, які затверджуються селищним головою.</w:t>
      </w:r>
    </w:p>
    <w:p w:rsidR="00664FCC" w:rsidRPr="00664FCC" w:rsidRDefault="00664FCC" w:rsidP="00664FCC">
      <w:pPr>
        <w:spacing w:line="240" w:lineRule="auto"/>
        <w:ind w:left="851"/>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 xml:space="preserve">Керівництво відділу </w:t>
      </w:r>
    </w:p>
    <w:p w:rsidR="00664FCC" w:rsidRPr="00664FCC" w:rsidRDefault="00664FCC" w:rsidP="00664FCC">
      <w:pPr>
        <w:spacing w:line="240" w:lineRule="auto"/>
        <w:ind w:left="720"/>
        <w:contextualSpacing/>
        <w:rPr>
          <w:rFonts w:ascii="Times New Roman" w:eastAsia="Times New Roman" w:hAnsi="Times New Roman" w:cs="Times New Roman"/>
          <w:b/>
          <w:sz w:val="26"/>
          <w:szCs w:val="26"/>
          <w:lang w:eastAsia="ru-RU"/>
        </w:rPr>
      </w:pP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очолює начальник, який призначається на посаду і звільняється з посади селищним головою одноосібно.</w:t>
      </w:r>
    </w:p>
    <w:p w:rsidR="00664FCC" w:rsidRPr="00664FCC" w:rsidRDefault="00664FCC" w:rsidP="00664FCC">
      <w:pPr>
        <w:spacing w:line="240" w:lineRule="auto"/>
        <w:ind w:left="851"/>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851" w:hanging="491"/>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Начальник відділу: </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color w:val="000000"/>
          <w:sz w:val="26"/>
          <w:szCs w:val="26"/>
          <w:lang w:eastAsia="ru-RU"/>
        </w:rPr>
      </w:pPr>
      <w:r w:rsidRPr="00664FCC">
        <w:rPr>
          <w:rFonts w:ascii="Times New Roman" w:eastAsia="Times New Roman" w:hAnsi="Times New Roman" w:cs="Times New Roman"/>
          <w:color w:val="000000"/>
          <w:sz w:val="26"/>
          <w:szCs w:val="26"/>
          <w:lang w:eastAsia="ru-RU"/>
        </w:rPr>
        <w:t>Розробляє Положення про відділ і функціональні обов'язки працівників відділу.</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Готує у межах своєї компетенції розпорядження, організовує і контролює їх виконання. </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Розподіляє обов'язки між працівниками відділу, контролює виконання ними посадових обов'язків.</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lastRenderedPageBreak/>
        <w:t>Планує та координує роботу відділу у відповідності із планами роботи, покладеними  завданнями, а також контролює їх виконання.</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Відповідає за стан трудової та виконавчої дисципліни у відділі, сприяє створенню у колективі нормальних взаємовідносин.</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Розвиває ініціативу співробітників відділу по впровадженню та удосконаленню нових форм та засобів організації роботи у вирішенні питань соціального захисту населення.</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Надає місцевим, громадським організаціям, громадянам у межах своїх повноважень, практичну методичну та консультаційну допомогу у вирішенні питань щодо соціального</w:t>
      </w:r>
      <w:r w:rsidRPr="00664FCC">
        <w:rPr>
          <w:rFonts w:ascii="Times New Roman" w:eastAsia="Times New Roman" w:hAnsi="Times New Roman" w:cs="Times New Roman"/>
          <w:w w:val="114"/>
          <w:kern w:val="3"/>
          <w:sz w:val="26"/>
          <w:szCs w:val="26"/>
          <w:lang w:eastAsia="zh-CN"/>
        </w:rPr>
        <w:t xml:space="preserve"> захисту населення.</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Розглядає письмові заяви та скарги з питань, які відносяться до компетенції відділу, вживає необхідних заходів.</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Забезпечує співпрацю зі старостами у вирішенні питань по всіх старостинських округах.</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Організовує роботу, пов`язану із захистом персональних даних при їх обробці.</w:t>
      </w:r>
    </w:p>
    <w:p w:rsidR="00664FCC" w:rsidRPr="00664FCC" w:rsidRDefault="00664FCC" w:rsidP="00664FCC">
      <w:pPr>
        <w:numPr>
          <w:ilvl w:val="2"/>
          <w:numId w:val="3"/>
        </w:numPr>
        <w:spacing w:after="0"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Arial Unicode MS" w:hAnsi="Times New Roman" w:cs="Times New Roman"/>
          <w:kern w:val="3"/>
          <w:sz w:val="26"/>
          <w:szCs w:val="26"/>
        </w:rPr>
        <w:t>Дотримується вимог Правил внутрішнього трудового розпорядку Красненської селищної ради.</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Знає і виконує вимоги нормативно-правових актів з охорони праці.</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Виконує в процесі службової діяльності інші доручення селищного, секретаря селищної ради, заступників селищного голови відповідно до покладених на відділ завдань.</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Надає громадянам у межах своїх повноважень, практичну, методичну та консультаційну допомогу у вирішенні питань щодо соціального захисту осіб.</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 xml:space="preserve">Вирішує відповідно до законодавства питання про надання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інвалідам з дитинства, багатодітним сім’ям. </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Виявлення сімей (осіб), які перебувають у складних життєвих обставинах та потребують соціальної підтримки і надання соціальних послуг.</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Визначення індивідуальних потреб сімей (осіб) у соціальних послугах та соціальній підтримці.</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Здійснення соціального супроводу сімей (осіб), які потрапили у складні життєві обставини, надання їм допомоги в оформленні документів для призначення усіх видів соціальної підтримки та послуг у сфері соціального захисту населення</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Розгляд заяв осіб, які опинились у складних життєвих обставинах, щодо отримання соціальних послуг та прийняття рішення стосовно їх надання, зокрема щодо сприяння влаштуванню (за потреби) до будинків-інтернатів (пансіонатів) громадян похилого віку, осіб з інвалідністю та дітей-інвалідів відповідно до поданих заяв і документів, перелік яких визначено законодавством, розгляд звернень громадян з питань дискримінації за ознакою статі та вжиття заходів щодо усунення проявів дискримінації за ознакою  статі.</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Проводить особистий прийом громадян з питань, що належат</w:t>
      </w:r>
      <w:r w:rsidR="001545AB">
        <w:rPr>
          <w:rFonts w:ascii="Times New Roman" w:eastAsia="Times New Roman" w:hAnsi="Times New Roman" w:cs="Times New Roman"/>
          <w:kern w:val="3"/>
          <w:sz w:val="26"/>
          <w:szCs w:val="26"/>
          <w:lang w:eastAsia="zh-CN"/>
        </w:rPr>
        <w:t>ь до повноважень відділу.</w:t>
      </w:r>
    </w:p>
    <w:p w:rsidR="00664FCC" w:rsidRPr="00664FCC" w:rsidRDefault="00664FCC" w:rsidP="00664FCC">
      <w:pPr>
        <w:spacing w:line="240" w:lineRule="auto"/>
        <w:rPr>
          <w:rFonts w:ascii="Times New Roman" w:eastAsia="Times New Roman" w:hAnsi="Times New Roman" w:cs="Times New Roman"/>
          <w:sz w:val="26"/>
          <w:szCs w:val="26"/>
          <w:lang w:eastAsia="ru-RU"/>
        </w:rPr>
      </w:pPr>
    </w:p>
    <w:p w:rsidR="00664FCC" w:rsidRPr="00664FCC" w:rsidRDefault="00664FCC" w:rsidP="0049399C">
      <w:pPr>
        <w:spacing w:line="240" w:lineRule="auto"/>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Секретар ради  </w:t>
      </w:r>
      <w:r w:rsidR="0081506E">
        <w:rPr>
          <w:rFonts w:ascii="Times New Roman" w:eastAsia="Times New Roman" w:hAnsi="Times New Roman" w:cs="Times New Roman"/>
          <w:sz w:val="26"/>
          <w:szCs w:val="26"/>
          <w:lang w:eastAsia="ru-RU"/>
        </w:rPr>
        <w:t>                     </w:t>
      </w:r>
      <w:r w:rsidR="0049399C">
        <w:rPr>
          <w:rFonts w:ascii="Times New Roman" w:eastAsia="Times New Roman" w:hAnsi="Times New Roman" w:cs="Times New Roman"/>
          <w:sz w:val="26"/>
          <w:szCs w:val="26"/>
          <w:lang w:eastAsia="ru-RU"/>
        </w:rPr>
        <w:t xml:space="preserve">                          </w:t>
      </w:r>
      <w:r w:rsidR="0081506E">
        <w:rPr>
          <w:rFonts w:ascii="Times New Roman" w:eastAsia="Times New Roman" w:hAnsi="Times New Roman" w:cs="Times New Roman"/>
          <w:sz w:val="26"/>
          <w:szCs w:val="26"/>
          <w:lang w:eastAsia="ru-RU"/>
        </w:rPr>
        <w:t> </w:t>
      </w:r>
      <w:r w:rsidRPr="00664FCC">
        <w:rPr>
          <w:rFonts w:ascii="Times New Roman" w:eastAsia="Times New Roman" w:hAnsi="Times New Roman" w:cs="Times New Roman"/>
          <w:sz w:val="26"/>
          <w:szCs w:val="26"/>
          <w:lang w:eastAsia="ru-RU"/>
        </w:rPr>
        <w:t>                                   Світлана ДІДУХ</w:t>
      </w:r>
    </w:p>
    <w:p w:rsidR="00FA12A5" w:rsidRDefault="00FA12A5" w:rsidP="00FA12A5"/>
    <w:p w:rsidR="004D1569" w:rsidRDefault="0000006A"/>
    <w:sectPr w:rsidR="004D1569" w:rsidSect="00592B0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328D6"/>
    <w:multiLevelType w:val="hybridMultilevel"/>
    <w:tmpl w:val="A3A22168"/>
    <w:lvl w:ilvl="0" w:tplc="559468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6D84D71"/>
    <w:multiLevelType w:val="multilevel"/>
    <w:tmpl w:val="C80ADEEA"/>
    <w:lvl w:ilvl="0">
      <w:start w:val="1"/>
      <w:numFmt w:val="decimal"/>
      <w:lvlText w:val="%1."/>
      <w:lvlJc w:val="left"/>
      <w:pPr>
        <w:ind w:left="862" w:hanging="360"/>
      </w:pPr>
    </w:lvl>
    <w:lvl w:ilvl="1">
      <w:start w:val="1"/>
      <w:numFmt w:val="decimal"/>
      <w:isLgl/>
      <w:lvlText w:val="%1.%2."/>
      <w:lvlJc w:val="left"/>
      <w:pPr>
        <w:ind w:left="1582" w:hanging="720"/>
      </w:pPr>
      <w:rPr>
        <w:rFonts w:hint="default"/>
      </w:rPr>
    </w:lvl>
    <w:lvl w:ilvl="2">
      <w:start w:val="1"/>
      <w:numFmt w:val="decimal"/>
      <w:isLgl/>
      <w:lvlText w:val="%1.%2.%3."/>
      <w:lvlJc w:val="left"/>
      <w:pPr>
        <w:ind w:left="1942" w:hanging="720"/>
      </w:pPr>
      <w:rPr>
        <w:rFonts w:hint="default"/>
      </w:rPr>
    </w:lvl>
    <w:lvl w:ilvl="3">
      <w:start w:val="1"/>
      <w:numFmt w:val="decimal"/>
      <w:isLgl/>
      <w:lvlText w:val="%1.%2.%3.%4."/>
      <w:lvlJc w:val="left"/>
      <w:pPr>
        <w:ind w:left="2662" w:hanging="1080"/>
      </w:pPr>
      <w:rPr>
        <w:rFonts w:hint="default"/>
      </w:rPr>
    </w:lvl>
    <w:lvl w:ilvl="4">
      <w:start w:val="1"/>
      <w:numFmt w:val="decimal"/>
      <w:isLgl/>
      <w:lvlText w:val="%1.%2.%3.%4.%5."/>
      <w:lvlJc w:val="left"/>
      <w:pPr>
        <w:ind w:left="3022" w:hanging="1080"/>
      </w:pPr>
      <w:rPr>
        <w:rFonts w:hint="default"/>
      </w:rPr>
    </w:lvl>
    <w:lvl w:ilvl="5">
      <w:start w:val="1"/>
      <w:numFmt w:val="decimal"/>
      <w:isLgl/>
      <w:lvlText w:val="%1.%2.%3.%4.%5.%6."/>
      <w:lvlJc w:val="left"/>
      <w:pPr>
        <w:ind w:left="3742"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22" w:hanging="1800"/>
      </w:pPr>
      <w:rPr>
        <w:rFonts w:hint="default"/>
      </w:rPr>
    </w:lvl>
    <w:lvl w:ilvl="8">
      <w:start w:val="1"/>
      <w:numFmt w:val="decimal"/>
      <w:isLgl/>
      <w:lvlText w:val="%1.%2.%3.%4.%5.%6.%7.%8.%9."/>
      <w:lvlJc w:val="left"/>
      <w:pPr>
        <w:ind w:left="5542" w:hanging="2160"/>
      </w:pPr>
      <w:rPr>
        <w:rFonts w:hint="default"/>
      </w:rPr>
    </w:lvl>
  </w:abstractNum>
  <w:abstractNum w:abstractNumId="2" w15:restartNumberingAfterBreak="0">
    <w:nsid w:val="65233944"/>
    <w:multiLevelType w:val="multilevel"/>
    <w:tmpl w:val="FF70F7F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CA241D8"/>
    <w:multiLevelType w:val="multilevel"/>
    <w:tmpl w:val="2BA857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9BB"/>
    <w:rsid w:val="0000006A"/>
    <w:rsid w:val="000608E2"/>
    <w:rsid w:val="00087B06"/>
    <w:rsid w:val="0013252B"/>
    <w:rsid w:val="0014068E"/>
    <w:rsid w:val="001545AB"/>
    <w:rsid w:val="002565E9"/>
    <w:rsid w:val="002B7E52"/>
    <w:rsid w:val="002C4A4B"/>
    <w:rsid w:val="002D38C2"/>
    <w:rsid w:val="00332A86"/>
    <w:rsid w:val="003E578A"/>
    <w:rsid w:val="003F1201"/>
    <w:rsid w:val="00454210"/>
    <w:rsid w:val="00470852"/>
    <w:rsid w:val="0049399C"/>
    <w:rsid w:val="00592B09"/>
    <w:rsid w:val="00594BCB"/>
    <w:rsid w:val="005B2030"/>
    <w:rsid w:val="005B3B8D"/>
    <w:rsid w:val="0064420A"/>
    <w:rsid w:val="00664FCC"/>
    <w:rsid w:val="006C03CB"/>
    <w:rsid w:val="00712D40"/>
    <w:rsid w:val="007509BB"/>
    <w:rsid w:val="00783B77"/>
    <w:rsid w:val="0081506E"/>
    <w:rsid w:val="008271CC"/>
    <w:rsid w:val="008E77F7"/>
    <w:rsid w:val="00930F8B"/>
    <w:rsid w:val="009A70A7"/>
    <w:rsid w:val="009C0375"/>
    <w:rsid w:val="00A47507"/>
    <w:rsid w:val="00A739B1"/>
    <w:rsid w:val="00A77B1F"/>
    <w:rsid w:val="00A82146"/>
    <w:rsid w:val="00B50EBB"/>
    <w:rsid w:val="00BC6C51"/>
    <w:rsid w:val="00C71ECE"/>
    <w:rsid w:val="00CA06B4"/>
    <w:rsid w:val="00D1116E"/>
    <w:rsid w:val="00D37DF9"/>
    <w:rsid w:val="00E07EC8"/>
    <w:rsid w:val="00E334B7"/>
    <w:rsid w:val="00E67AC4"/>
    <w:rsid w:val="00E70EC2"/>
    <w:rsid w:val="00EE67E0"/>
    <w:rsid w:val="00F06BAF"/>
    <w:rsid w:val="00F27AB3"/>
    <w:rsid w:val="00FA12A5"/>
    <w:rsid w:val="00FB697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32D6"/>
  <w15:docId w15:val="{CA6A5D8C-7CBB-4C6A-BB44-F1868138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2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12A5"/>
    <w:pPr>
      <w:ind w:left="720"/>
      <w:contextualSpacing/>
    </w:pPr>
  </w:style>
  <w:style w:type="paragraph" w:styleId="a4">
    <w:name w:val="Balloon Text"/>
    <w:basedOn w:val="a"/>
    <w:link w:val="a5"/>
    <w:uiPriority w:val="99"/>
    <w:semiHidden/>
    <w:unhideWhenUsed/>
    <w:rsid w:val="002565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5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8406</Words>
  <Characters>4792</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2021-10-11T09:17:00Z</cp:lastPrinted>
  <dcterms:created xsi:type="dcterms:W3CDTF">2021-10-23T06:44:00Z</dcterms:created>
  <dcterms:modified xsi:type="dcterms:W3CDTF">2021-11-10T13:17:00Z</dcterms:modified>
</cp:coreProperties>
</file>