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72F" w:rsidRPr="00C44E83" w:rsidRDefault="007D2EE0" w:rsidP="001742E1">
      <w:pPr>
        <w:ind w:right="222"/>
        <w:jc w:val="center"/>
        <w:rPr>
          <w:sz w:val="20"/>
          <w:szCs w:val="20"/>
          <w:lang w:val="uk-UA"/>
        </w:rPr>
      </w:pPr>
      <w:r w:rsidRPr="00C44E83">
        <w:rPr>
          <w:noProof/>
        </w:rPr>
        <w:drawing>
          <wp:inline distT="0" distB="0" distL="0" distR="0" wp14:anchorId="670D152F" wp14:editId="7BF2AB26">
            <wp:extent cx="402590" cy="609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5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D2EE0" w:rsidRPr="00C44E83" w:rsidRDefault="003C072F" w:rsidP="007D2EE0">
      <w:pPr>
        <w:jc w:val="right"/>
        <w:rPr>
          <w:lang w:val="uk-UA"/>
        </w:rPr>
      </w:pPr>
      <w:r w:rsidRPr="00C44E83">
        <w:rPr>
          <w:b/>
          <w:sz w:val="28"/>
          <w:szCs w:val="28"/>
          <w:lang w:val="uk-UA"/>
        </w:rPr>
        <w:t>ПРОЄКТ</w:t>
      </w:r>
    </w:p>
    <w:p w:rsidR="007D2EE0" w:rsidRPr="00C44E83" w:rsidRDefault="007D2EE0" w:rsidP="007D2EE0">
      <w:pPr>
        <w:jc w:val="center"/>
        <w:rPr>
          <w:b/>
          <w:sz w:val="28"/>
          <w:szCs w:val="28"/>
          <w:lang w:val="uk-UA"/>
        </w:rPr>
      </w:pPr>
      <w:r w:rsidRPr="00C44E83">
        <w:rPr>
          <w:b/>
          <w:kern w:val="2"/>
          <w:sz w:val="28"/>
          <w:szCs w:val="28"/>
          <w:lang w:val="uk-UA"/>
        </w:rPr>
        <w:t>УКРАЇНА</w:t>
      </w:r>
    </w:p>
    <w:p w:rsidR="007D2EE0" w:rsidRPr="00C44E83" w:rsidRDefault="007D2EE0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  <w:lang w:val="uk-UA"/>
        </w:rPr>
      </w:pPr>
      <w:r w:rsidRPr="00C44E83">
        <w:rPr>
          <w:b/>
          <w:kern w:val="2"/>
          <w:sz w:val="28"/>
          <w:szCs w:val="28"/>
          <w:lang w:val="uk-UA"/>
        </w:rPr>
        <w:t>КРАСНЕНСЬКА СЕЛИЩНА РАДА</w:t>
      </w:r>
    </w:p>
    <w:p w:rsidR="007D2EE0" w:rsidRPr="00C44E83" w:rsidRDefault="007D2EE0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  <w:lang w:val="uk-UA"/>
        </w:rPr>
      </w:pPr>
      <w:r w:rsidRPr="00C44E83">
        <w:rPr>
          <w:b/>
          <w:kern w:val="2"/>
          <w:sz w:val="28"/>
          <w:szCs w:val="28"/>
          <w:lang w:val="uk-UA"/>
        </w:rPr>
        <w:t>ЗОЛОЧІВСЬКОГО РАЙОНУ ЛЬВІВСЬКОЇ ОБЛАСТІ</w:t>
      </w:r>
    </w:p>
    <w:p w:rsidR="007D2EE0" w:rsidRPr="00C44E83" w:rsidRDefault="00C44E83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b/>
          <w:kern w:val="2"/>
          <w:sz w:val="28"/>
          <w:szCs w:val="28"/>
          <w:lang w:val="uk-UA"/>
        </w:rPr>
      </w:pPr>
      <w:r w:rsidRPr="00C44E83">
        <w:rPr>
          <w:b/>
          <w:kern w:val="2"/>
          <w:sz w:val="28"/>
          <w:szCs w:val="28"/>
          <w:lang w:val="uk-UA"/>
        </w:rPr>
        <w:t>______ -</w:t>
      </w:r>
      <w:r w:rsidR="007D2EE0" w:rsidRPr="00C44E83">
        <w:rPr>
          <w:b/>
          <w:kern w:val="2"/>
          <w:sz w:val="28"/>
          <w:szCs w:val="28"/>
          <w:lang w:val="uk-UA"/>
        </w:rPr>
        <w:t xml:space="preserve"> СЕСІЯ                                                 VIII- СКЛИКАННЯ</w:t>
      </w:r>
    </w:p>
    <w:p w:rsidR="003C072F" w:rsidRPr="00C44E83" w:rsidRDefault="007D2EE0" w:rsidP="007D2EE0">
      <w:pPr>
        <w:tabs>
          <w:tab w:val="left" w:pos="3440"/>
          <w:tab w:val="left" w:pos="5425"/>
          <w:tab w:val="left" w:pos="5456"/>
        </w:tabs>
        <w:spacing w:before="120"/>
        <w:jc w:val="center"/>
        <w:rPr>
          <w:kern w:val="2"/>
          <w:sz w:val="28"/>
          <w:szCs w:val="28"/>
          <w:lang w:val="uk-UA"/>
        </w:rPr>
      </w:pPr>
      <w:r w:rsidRPr="00C44E83">
        <w:rPr>
          <w:b/>
          <w:kern w:val="2"/>
          <w:sz w:val="28"/>
          <w:szCs w:val="28"/>
          <w:lang w:val="uk-UA"/>
        </w:rPr>
        <w:t>РІШЕННЯ</w:t>
      </w:r>
    </w:p>
    <w:p w:rsidR="00C44E83" w:rsidRPr="00C44E83" w:rsidRDefault="00E53CF0" w:rsidP="00E53CF0">
      <w:pPr>
        <w:tabs>
          <w:tab w:val="left" w:pos="3440"/>
          <w:tab w:val="left" w:pos="5425"/>
          <w:tab w:val="left" w:pos="5456"/>
        </w:tabs>
        <w:spacing w:before="120"/>
        <w:jc w:val="both"/>
        <w:rPr>
          <w:kern w:val="2"/>
          <w:sz w:val="26"/>
          <w:szCs w:val="26"/>
          <w:lang w:val="uk-UA"/>
        </w:rPr>
      </w:pPr>
      <w:r w:rsidRPr="00C44E83">
        <w:rPr>
          <w:kern w:val="2"/>
          <w:sz w:val="26"/>
          <w:szCs w:val="26"/>
          <w:lang w:val="uk-UA"/>
        </w:rPr>
        <w:t xml:space="preserve">             </w:t>
      </w:r>
      <w:r w:rsidR="00C44E83" w:rsidRPr="00C44E83">
        <w:rPr>
          <w:kern w:val="2"/>
          <w:sz w:val="26"/>
          <w:szCs w:val="26"/>
          <w:lang w:val="uk-UA"/>
        </w:rPr>
        <w:t>____.____________ 2021року</w:t>
      </w:r>
      <w:r w:rsidRPr="00C44E83">
        <w:rPr>
          <w:kern w:val="2"/>
          <w:sz w:val="26"/>
          <w:szCs w:val="26"/>
          <w:lang w:val="uk-UA"/>
        </w:rPr>
        <w:t xml:space="preserve">                                                                 </w:t>
      </w:r>
      <w:r w:rsidR="003C072F" w:rsidRPr="00C44E83">
        <w:rPr>
          <w:kern w:val="2"/>
          <w:sz w:val="26"/>
          <w:szCs w:val="26"/>
          <w:lang w:val="uk-UA"/>
        </w:rPr>
        <w:t xml:space="preserve"> </w:t>
      </w:r>
      <w:r w:rsidRPr="00C44E83">
        <w:rPr>
          <w:kern w:val="2"/>
          <w:sz w:val="26"/>
          <w:szCs w:val="26"/>
          <w:lang w:val="uk-UA"/>
        </w:rPr>
        <w:t xml:space="preserve">№ </w:t>
      </w:r>
      <w:r w:rsidR="00C44E83" w:rsidRPr="00C44E83">
        <w:rPr>
          <w:kern w:val="2"/>
          <w:sz w:val="26"/>
          <w:szCs w:val="26"/>
          <w:lang w:val="uk-UA"/>
        </w:rPr>
        <w:t>_____</w:t>
      </w:r>
    </w:p>
    <w:p w:rsidR="003C072F" w:rsidRPr="00C44E83" w:rsidRDefault="00E53CF0" w:rsidP="00E53CF0">
      <w:pPr>
        <w:tabs>
          <w:tab w:val="left" w:pos="3440"/>
          <w:tab w:val="left" w:pos="5425"/>
          <w:tab w:val="left" w:pos="5456"/>
        </w:tabs>
        <w:spacing w:before="120"/>
        <w:jc w:val="both"/>
        <w:rPr>
          <w:kern w:val="2"/>
          <w:sz w:val="26"/>
          <w:szCs w:val="26"/>
          <w:lang w:val="uk-UA"/>
        </w:rPr>
      </w:pPr>
      <w:r w:rsidRPr="00C44E83">
        <w:rPr>
          <w:kern w:val="2"/>
          <w:sz w:val="26"/>
          <w:szCs w:val="26"/>
          <w:lang w:val="uk-UA"/>
        </w:rPr>
        <w:t xml:space="preserve">  </w:t>
      </w:r>
    </w:p>
    <w:p w:rsidR="003C072F" w:rsidRPr="00C44E83" w:rsidRDefault="00E53CF0" w:rsidP="003C072F">
      <w:pPr>
        <w:jc w:val="both"/>
        <w:rPr>
          <w:sz w:val="26"/>
          <w:szCs w:val="26"/>
          <w:lang w:val="uk-UA"/>
        </w:rPr>
      </w:pPr>
      <w:r w:rsidRPr="00C44E83">
        <w:rPr>
          <w:sz w:val="26"/>
          <w:szCs w:val="26"/>
          <w:lang w:val="uk-UA"/>
        </w:rPr>
        <w:t xml:space="preserve"> </w:t>
      </w:r>
    </w:p>
    <w:p w:rsidR="003C072F" w:rsidRPr="00C44E83" w:rsidRDefault="003C072F" w:rsidP="002A3223">
      <w:pPr>
        <w:pStyle w:val="rvps198"/>
        <w:shd w:val="clear" w:color="auto" w:fill="FFFFFF"/>
        <w:tabs>
          <w:tab w:val="left" w:pos="9923"/>
        </w:tabs>
        <w:spacing w:before="0" w:beforeAutospacing="0" w:after="0" w:afterAutospacing="0"/>
        <w:ind w:right="4680"/>
        <w:jc w:val="both"/>
        <w:rPr>
          <w:rStyle w:val="rvts9"/>
          <w:b/>
          <w:color w:val="000000"/>
          <w:sz w:val="28"/>
          <w:szCs w:val="28"/>
        </w:rPr>
      </w:pPr>
      <w:r w:rsidRPr="00C44E83">
        <w:rPr>
          <w:rStyle w:val="rvts9"/>
          <w:b/>
          <w:color w:val="000000"/>
          <w:sz w:val="28"/>
          <w:szCs w:val="28"/>
        </w:rPr>
        <w:t xml:space="preserve">Про встановлення </w:t>
      </w:r>
      <w:r w:rsidR="001557CF" w:rsidRPr="00C44E83">
        <w:rPr>
          <w:rStyle w:val="rvts9"/>
          <w:b/>
          <w:color w:val="000000"/>
          <w:sz w:val="28"/>
          <w:szCs w:val="28"/>
        </w:rPr>
        <w:t>місцевих</w:t>
      </w:r>
      <w:r w:rsidR="00C420BE" w:rsidRPr="00C44E83">
        <w:rPr>
          <w:rStyle w:val="rvts9"/>
          <w:b/>
          <w:color w:val="000000"/>
          <w:sz w:val="28"/>
          <w:szCs w:val="28"/>
        </w:rPr>
        <w:t xml:space="preserve"> податків і зборів на території  </w:t>
      </w:r>
      <w:r w:rsidR="00EA1B61" w:rsidRPr="00C44E83">
        <w:rPr>
          <w:rStyle w:val="rvts9"/>
          <w:b/>
          <w:color w:val="000000"/>
          <w:sz w:val="28"/>
          <w:szCs w:val="28"/>
        </w:rPr>
        <w:t xml:space="preserve">Красненської </w:t>
      </w:r>
      <w:r w:rsidR="00C420BE" w:rsidRPr="00C44E83">
        <w:rPr>
          <w:rStyle w:val="rvts9"/>
          <w:b/>
          <w:color w:val="000000"/>
          <w:sz w:val="28"/>
          <w:szCs w:val="28"/>
        </w:rPr>
        <w:t xml:space="preserve">селищної </w:t>
      </w:r>
    </w:p>
    <w:p w:rsidR="001557CF" w:rsidRPr="00C44E83" w:rsidRDefault="001557CF" w:rsidP="002A3223">
      <w:pPr>
        <w:pStyle w:val="rvps198"/>
        <w:shd w:val="clear" w:color="auto" w:fill="FFFFFF"/>
        <w:tabs>
          <w:tab w:val="left" w:pos="9923"/>
        </w:tabs>
        <w:spacing w:before="0" w:beforeAutospacing="0" w:after="0" w:afterAutospacing="0"/>
        <w:ind w:right="4680"/>
        <w:jc w:val="both"/>
        <w:rPr>
          <w:rStyle w:val="rvts9"/>
          <w:b/>
          <w:color w:val="000000"/>
          <w:sz w:val="28"/>
          <w:szCs w:val="28"/>
        </w:rPr>
      </w:pPr>
      <w:r w:rsidRPr="00C44E83">
        <w:rPr>
          <w:rStyle w:val="rvts9"/>
          <w:b/>
          <w:color w:val="000000"/>
          <w:sz w:val="28"/>
          <w:szCs w:val="28"/>
        </w:rPr>
        <w:t>територіальної громади Золочівського</w:t>
      </w:r>
    </w:p>
    <w:p w:rsidR="001557CF" w:rsidRPr="00C44E83" w:rsidRDefault="001557CF" w:rsidP="002A3223">
      <w:pPr>
        <w:pStyle w:val="rvps198"/>
        <w:shd w:val="clear" w:color="auto" w:fill="FFFFFF"/>
        <w:tabs>
          <w:tab w:val="left" w:pos="9923"/>
        </w:tabs>
        <w:spacing w:before="0" w:beforeAutospacing="0" w:after="0" w:afterAutospacing="0"/>
        <w:ind w:right="4680"/>
        <w:jc w:val="both"/>
        <w:rPr>
          <w:color w:val="000000"/>
          <w:sz w:val="28"/>
          <w:szCs w:val="28"/>
        </w:rPr>
      </w:pPr>
      <w:r w:rsidRPr="00C44E83">
        <w:rPr>
          <w:rStyle w:val="rvts9"/>
          <w:b/>
          <w:color w:val="000000"/>
          <w:sz w:val="28"/>
          <w:szCs w:val="28"/>
        </w:rPr>
        <w:t>району Львівської області</w:t>
      </w:r>
    </w:p>
    <w:p w:rsidR="003C072F" w:rsidRPr="00C44E83" w:rsidRDefault="003C072F" w:rsidP="003162EC">
      <w:pPr>
        <w:pStyle w:val="rvps199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00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Керуючись </w:t>
      </w:r>
      <w:bookmarkStart w:id="0" w:name="RichViewCheckpoint0"/>
      <w:bookmarkEnd w:id="0"/>
      <w:r w:rsidRPr="00C44E83">
        <w:rPr>
          <w:rStyle w:val="rvts9"/>
          <w:color w:val="000000"/>
          <w:sz w:val="28"/>
          <w:szCs w:val="28"/>
        </w:rPr>
        <w:t>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Pr="00C44E83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вирішила:</w:t>
      </w:r>
    </w:p>
    <w:p w:rsidR="003C072F" w:rsidRPr="00C44E83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Pr="00C44E83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Pr="00C44E83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Pr="00C44E83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Pr="00C44E83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Pr="00C44E83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4. Секретаріату міської ради (Н. Карабин) опублікувати дане рішення в газеті "Західний кур’єр".</w:t>
      </w:r>
    </w:p>
    <w:p w:rsidR="003C072F" w:rsidRPr="00C44E83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Pr="00C44E83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Гайду та постійну депутатську комісію з питань бюджету (Р.Онуфріїв).</w:t>
      </w:r>
    </w:p>
    <w:p w:rsidR="003C072F" w:rsidRPr="00C44E83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:rsidR="003C072F" w:rsidRPr="00C44E83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Керуючись 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Pr="00C44E83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вирішила:</w:t>
      </w:r>
    </w:p>
    <w:p w:rsidR="003C072F" w:rsidRPr="00C44E83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Pr="00C44E83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Pr="00C44E83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Pr="00C44E83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Pr="00C44E83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Pr="00C44E83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4. Секретаріату міської ради (Н. Карабин) опублікувати дане рішення в газеті "Західний кур’єр".</w:t>
      </w:r>
    </w:p>
    <w:p w:rsidR="003C072F" w:rsidRPr="00C44E83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Pr="00C44E83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Гайду та постійну депутатську комісію з питань бюджету (Р.Онуфріїв).</w:t>
      </w:r>
    </w:p>
    <w:p w:rsidR="003C072F" w:rsidRPr="00C44E83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:rsidR="003C072F" w:rsidRPr="00C44E83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Керуючись 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Pr="00C44E83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вирішила:</w:t>
      </w:r>
    </w:p>
    <w:p w:rsidR="003C072F" w:rsidRPr="00C44E83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Pr="00C44E83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Pr="00C44E83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Pr="00C44E83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Pr="00C44E83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Pr="00C44E83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4. Секретаріату міської ради (Н. Карабин) опублікувати дане рішення в газеті "Західний кур’єр".</w:t>
      </w:r>
    </w:p>
    <w:p w:rsidR="003C072F" w:rsidRPr="00C44E83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Pr="00C44E83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Гайду та постійну депутатську комісію з питань бюджету (Р.Онуфріїв).</w:t>
      </w:r>
    </w:p>
    <w:p w:rsidR="003C072F" w:rsidRPr="00C44E83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</w:p>
    <w:p w:rsidR="003C072F" w:rsidRPr="00C44E83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18"/>
          <w:szCs w:val="18"/>
        </w:rPr>
      </w:pPr>
      <w:r w:rsidRPr="00C44E83"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:rsidR="001557CF" w:rsidRPr="00C44E83" w:rsidRDefault="001557CF" w:rsidP="0018316D">
      <w:pPr>
        <w:pStyle w:val="rvps798"/>
        <w:shd w:val="clear" w:color="auto" w:fill="FFFFFF"/>
        <w:tabs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 w:rsidRPr="00C44E83">
        <w:rPr>
          <w:rStyle w:val="rvts8"/>
          <w:color w:val="000000"/>
          <w:sz w:val="28"/>
          <w:szCs w:val="28"/>
        </w:rPr>
        <w:t>Керуючись</w:t>
      </w:r>
      <w:r w:rsidR="004D1FD0" w:rsidRPr="00C44E83">
        <w:rPr>
          <w:rStyle w:val="rvts8"/>
          <w:color w:val="000000"/>
          <w:sz w:val="28"/>
          <w:szCs w:val="28"/>
        </w:rPr>
        <w:t xml:space="preserve"> статтею 143 Конституції України,</w:t>
      </w:r>
      <w:r w:rsidRPr="00C44E83">
        <w:rPr>
          <w:rStyle w:val="rvts8"/>
          <w:color w:val="000000"/>
          <w:sz w:val="28"/>
          <w:szCs w:val="28"/>
        </w:rPr>
        <w:t xml:space="preserve"> пунктом 24 частини 1 статті 26 Закону України «Про місцеве самоврядування в Україні», відповідно </w:t>
      </w:r>
      <w:r w:rsidR="004B3BA0" w:rsidRPr="00C44E83">
        <w:rPr>
          <w:rStyle w:val="rvts8"/>
          <w:color w:val="000000"/>
          <w:sz w:val="28"/>
          <w:szCs w:val="28"/>
        </w:rPr>
        <w:t>до статей 10, 12, 265-267,</w:t>
      </w:r>
      <w:r w:rsidR="004D46DC" w:rsidRPr="00C44E83">
        <w:rPr>
          <w:rStyle w:val="rvts8"/>
          <w:color w:val="000000"/>
          <w:sz w:val="28"/>
          <w:szCs w:val="28"/>
        </w:rPr>
        <w:t xml:space="preserve"> </w:t>
      </w:r>
      <w:r w:rsidR="004B3BA0" w:rsidRPr="00C44E83">
        <w:rPr>
          <w:rStyle w:val="rvts8"/>
          <w:color w:val="000000"/>
          <w:sz w:val="28"/>
          <w:szCs w:val="28"/>
        </w:rPr>
        <w:t>269-289, 291-300 Податкового кодексу України, Постанови Кабінету Міністрів України</w:t>
      </w:r>
      <w:r w:rsidR="00C44E83" w:rsidRPr="00C44E83">
        <w:rPr>
          <w:rStyle w:val="rvts8"/>
          <w:color w:val="000000"/>
          <w:sz w:val="28"/>
          <w:szCs w:val="28"/>
        </w:rPr>
        <w:t xml:space="preserve"> від 24 травня 2017 року № 483 «</w:t>
      </w:r>
      <w:r w:rsidR="004B3BA0" w:rsidRPr="00C44E83">
        <w:rPr>
          <w:rStyle w:val="rvts8"/>
          <w:color w:val="000000"/>
          <w:sz w:val="28"/>
          <w:szCs w:val="28"/>
        </w:rPr>
        <w:t>Про затвердження форм типових рішень про встановлення ставок та пільг із сплати земельного податку та податку на нерухоме майно,</w:t>
      </w:r>
      <w:r w:rsidR="00C44E83" w:rsidRPr="00C44E83">
        <w:rPr>
          <w:rStyle w:val="rvts8"/>
          <w:color w:val="000000"/>
          <w:sz w:val="28"/>
          <w:szCs w:val="28"/>
        </w:rPr>
        <w:t xml:space="preserve"> відмінне від земельної ділянки»</w:t>
      </w:r>
      <w:r w:rsidRPr="00C44E83">
        <w:rPr>
          <w:rStyle w:val="rvts8"/>
          <w:color w:val="000000"/>
          <w:sz w:val="28"/>
          <w:szCs w:val="28"/>
        </w:rPr>
        <w:t xml:space="preserve">, з метою встановлення місцевих податків і зборів на території </w:t>
      </w:r>
      <w:r w:rsidR="00116E36" w:rsidRPr="00C44E83">
        <w:rPr>
          <w:rStyle w:val="rvts8"/>
          <w:color w:val="000000"/>
          <w:sz w:val="28"/>
          <w:szCs w:val="28"/>
        </w:rPr>
        <w:t xml:space="preserve">Красненської селищної </w:t>
      </w:r>
      <w:r w:rsidR="007B407D" w:rsidRPr="00C44E83">
        <w:rPr>
          <w:rStyle w:val="rvts8"/>
          <w:color w:val="000000"/>
          <w:sz w:val="28"/>
          <w:szCs w:val="28"/>
        </w:rPr>
        <w:t>територіальної громади</w:t>
      </w:r>
      <w:r w:rsidR="004E542F" w:rsidRPr="00C44E83">
        <w:rPr>
          <w:rStyle w:val="rvts8"/>
          <w:color w:val="000000"/>
          <w:sz w:val="28"/>
          <w:szCs w:val="28"/>
        </w:rPr>
        <w:t xml:space="preserve">, селищна </w:t>
      </w:r>
      <w:r w:rsidRPr="00C44E83">
        <w:rPr>
          <w:rStyle w:val="rvts8"/>
          <w:color w:val="000000"/>
          <w:sz w:val="28"/>
          <w:szCs w:val="28"/>
        </w:rPr>
        <w:t xml:space="preserve"> рада</w:t>
      </w:r>
    </w:p>
    <w:p w:rsidR="001557CF" w:rsidRPr="00C44E83" w:rsidRDefault="001557CF" w:rsidP="003162EC">
      <w:pPr>
        <w:pStyle w:val="rvps799"/>
        <w:shd w:val="clear" w:color="auto" w:fill="FFFFFF"/>
        <w:tabs>
          <w:tab w:val="left" w:pos="9923"/>
        </w:tabs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1557CF" w:rsidRPr="00C44E83" w:rsidRDefault="001557CF" w:rsidP="003162EC">
      <w:pPr>
        <w:pStyle w:val="rvps1"/>
        <w:shd w:val="clear" w:color="auto" w:fill="FFFFFF"/>
        <w:tabs>
          <w:tab w:val="left" w:pos="9923"/>
        </w:tabs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 w:rsidRPr="00C44E83">
        <w:rPr>
          <w:rStyle w:val="rvts8"/>
          <w:color w:val="000000"/>
          <w:sz w:val="28"/>
          <w:szCs w:val="28"/>
        </w:rPr>
        <w:t>ВИРІШИЛА:</w:t>
      </w:r>
    </w:p>
    <w:p w:rsidR="001557CF" w:rsidRPr="00C44E83" w:rsidRDefault="001557CF" w:rsidP="003162EC">
      <w:pPr>
        <w:pStyle w:val="rvps800"/>
        <w:shd w:val="clear" w:color="auto" w:fill="FFFFFF"/>
        <w:tabs>
          <w:tab w:val="left" w:pos="9923"/>
        </w:tabs>
        <w:spacing w:before="0" w:beforeAutospacing="0" w:after="0" w:afterAutospacing="0"/>
        <w:ind w:firstLine="705"/>
        <w:jc w:val="both"/>
        <w:rPr>
          <w:color w:val="000000"/>
          <w:sz w:val="18"/>
          <w:szCs w:val="18"/>
        </w:rPr>
      </w:pPr>
    </w:p>
    <w:p w:rsidR="00866C9E" w:rsidRPr="00C44E83" w:rsidRDefault="00866C9E" w:rsidP="00E54341">
      <w:pPr>
        <w:pStyle w:val="rvps801"/>
        <w:shd w:val="clear" w:color="auto" w:fill="FFFFFF"/>
        <w:tabs>
          <w:tab w:val="left" w:pos="0"/>
          <w:tab w:val="left" w:pos="9923"/>
        </w:tabs>
        <w:spacing w:before="0" w:beforeAutospacing="0" w:after="0" w:afterAutospacing="0"/>
        <w:ind w:firstLine="851"/>
        <w:jc w:val="both"/>
        <w:rPr>
          <w:rStyle w:val="rvts8"/>
          <w:color w:val="000000"/>
          <w:sz w:val="28"/>
          <w:szCs w:val="28"/>
        </w:rPr>
      </w:pPr>
      <w:r w:rsidRPr="00C44E83">
        <w:rPr>
          <w:rStyle w:val="rvts8"/>
          <w:color w:val="000000"/>
          <w:sz w:val="28"/>
          <w:szCs w:val="28"/>
        </w:rPr>
        <w:t xml:space="preserve">1. Встановити на території </w:t>
      </w:r>
      <w:r w:rsidR="00BF5B8A" w:rsidRPr="00C44E83">
        <w:rPr>
          <w:rStyle w:val="rvts8"/>
          <w:color w:val="000000"/>
          <w:sz w:val="28"/>
          <w:szCs w:val="28"/>
        </w:rPr>
        <w:t>Красненської селищної</w:t>
      </w:r>
      <w:r w:rsidR="007B407D" w:rsidRPr="00C44E83">
        <w:rPr>
          <w:rStyle w:val="rvts8"/>
          <w:color w:val="000000"/>
          <w:sz w:val="28"/>
          <w:szCs w:val="28"/>
        </w:rPr>
        <w:t xml:space="preserve"> територіальної громади</w:t>
      </w:r>
      <w:r w:rsidRPr="00C44E83">
        <w:rPr>
          <w:rStyle w:val="rvts8"/>
          <w:color w:val="000000"/>
          <w:sz w:val="28"/>
          <w:szCs w:val="28"/>
        </w:rPr>
        <w:t xml:space="preserve"> </w:t>
      </w:r>
      <w:r w:rsidR="007B407D" w:rsidRPr="00C44E83">
        <w:rPr>
          <w:rStyle w:val="rvts8"/>
          <w:color w:val="000000"/>
          <w:sz w:val="28"/>
          <w:szCs w:val="28"/>
        </w:rPr>
        <w:t xml:space="preserve">Золочівського району Львівської області </w:t>
      </w:r>
      <w:r w:rsidR="003162EC" w:rsidRPr="00C44E83">
        <w:rPr>
          <w:rStyle w:val="rvts8"/>
          <w:color w:val="000000"/>
          <w:sz w:val="28"/>
          <w:szCs w:val="28"/>
        </w:rPr>
        <w:t>такі</w:t>
      </w:r>
      <w:r w:rsidRPr="00C44E83">
        <w:rPr>
          <w:rStyle w:val="rvts8"/>
          <w:color w:val="000000"/>
          <w:sz w:val="28"/>
          <w:szCs w:val="28"/>
        </w:rPr>
        <w:t xml:space="preserve"> місцеві податки і збори:</w:t>
      </w:r>
    </w:p>
    <w:p w:rsidR="00EB336E" w:rsidRPr="00C44E83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>1</w:t>
      </w:r>
      <w:r w:rsidR="003162EC" w:rsidRPr="00C44E83">
        <w:rPr>
          <w:sz w:val="28"/>
          <w:szCs w:val="28"/>
          <w:lang w:val="uk-UA"/>
        </w:rPr>
        <w:t>.1. Подат</w:t>
      </w:r>
      <w:r w:rsidR="00E33FC8" w:rsidRPr="00C44E83">
        <w:rPr>
          <w:sz w:val="28"/>
          <w:szCs w:val="28"/>
          <w:lang w:val="uk-UA"/>
        </w:rPr>
        <w:t>ок</w:t>
      </w:r>
      <w:r w:rsidR="003162EC" w:rsidRPr="00C44E83">
        <w:rPr>
          <w:sz w:val="28"/>
          <w:szCs w:val="28"/>
          <w:lang w:val="uk-UA"/>
        </w:rPr>
        <w:t xml:space="preserve"> на нерухоме майно, відмінне ві</w:t>
      </w:r>
      <w:r w:rsidRPr="00C44E83">
        <w:rPr>
          <w:sz w:val="28"/>
          <w:szCs w:val="28"/>
          <w:lang w:val="uk-UA"/>
        </w:rPr>
        <w:t>д земельної ділянки, визначивши:</w:t>
      </w:r>
    </w:p>
    <w:p w:rsidR="003162EC" w:rsidRPr="00C44E83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 xml:space="preserve">- </w:t>
      </w:r>
      <w:r w:rsidR="003162EC" w:rsidRPr="00C44E83">
        <w:rPr>
          <w:sz w:val="28"/>
          <w:szCs w:val="28"/>
          <w:lang w:val="uk-UA"/>
        </w:rPr>
        <w:t>елементи</w:t>
      </w:r>
      <w:r w:rsidR="00E33FC8" w:rsidRPr="00C44E83">
        <w:rPr>
          <w:sz w:val="28"/>
          <w:szCs w:val="28"/>
          <w:lang w:val="uk-UA"/>
        </w:rPr>
        <w:t xml:space="preserve"> податку на нерухоме майно, відмінне від земельної ділянки </w:t>
      </w:r>
      <w:r w:rsidR="003162EC" w:rsidRPr="00C44E83">
        <w:rPr>
          <w:sz w:val="28"/>
          <w:szCs w:val="28"/>
          <w:lang w:val="uk-UA"/>
        </w:rPr>
        <w:t xml:space="preserve">згідно </w:t>
      </w:r>
      <w:r w:rsidR="004D46DC" w:rsidRPr="00C44E83">
        <w:rPr>
          <w:sz w:val="28"/>
          <w:szCs w:val="28"/>
          <w:lang w:val="uk-UA"/>
        </w:rPr>
        <w:t xml:space="preserve">з </w:t>
      </w:r>
      <w:r w:rsidR="003162EC"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="003162EC" w:rsidRPr="00C44E83">
        <w:rPr>
          <w:sz w:val="28"/>
          <w:szCs w:val="28"/>
          <w:lang w:val="uk-UA"/>
        </w:rPr>
        <w:t xml:space="preserve"> 1</w:t>
      </w:r>
      <w:r w:rsidR="00321D5E" w:rsidRPr="00C44E83">
        <w:rPr>
          <w:sz w:val="28"/>
          <w:szCs w:val="28"/>
          <w:lang w:val="uk-UA"/>
        </w:rPr>
        <w:t>;</w:t>
      </w:r>
    </w:p>
    <w:p w:rsidR="00EB336E" w:rsidRPr="00C44E83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>- ставки податку</w:t>
      </w:r>
      <w:r w:rsidR="00E33FC8" w:rsidRPr="00C44E83">
        <w:rPr>
          <w:sz w:val="28"/>
          <w:szCs w:val="28"/>
          <w:lang w:val="uk-UA"/>
        </w:rPr>
        <w:t xml:space="preserve"> на нерухоме майно, відмінне від земельної ділянки</w:t>
      </w:r>
      <w:r w:rsidRPr="00C44E83">
        <w:rPr>
          <w:sz w:val="28"/>
          <w:szCs w:val="28"/>
          <w:lang w:val="uk-UA"/>
        </w:rPr>
        <w:t xml:space="preserve"> згідно </w:t>
      </w:r>
      <w:r w:rsidR="004D46DC" w:rsidRPr="00C44E83">
        <w:rPr>
          <w:sz w:val="28"/>
          <w:szCs w:val="28"/>
          <w:lang w:val="uk-UA"/>
        </w:rPr>
        <w:t xml:space="preserve">з </w:t>
      </w:r>
      <w:r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Pr="00C44E83">
        <w:rPr>
          <w:sz w:val="28"/>
          <w:szCs w:val="28"/>
          <w:lang w:val="uk-UA"/>
        </w:rPr>
        <w:t xml:space="preserve"> 1.1;</w:t>
      </w:r>
    </w:p>
    <w:p w:rsidR="00EB336E" w:rsidRPr="00C44E83" w:rsidRDefault="00EB336E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 xml:space="preserve">- </w:t>
      </w:r>
      <w:r w:rsidR="00E33FC8" w:rsidRPr="00C44E83">
        <w:rPr>
          <w:sz w:val="28"/>
          <w:szCs w:val="28"/>
          <w:lang w:val="uk-UA"/>
        </w:rPr>
        <w:t xml:space="preserve">перелік </w:t>
      </w:r>
      <w:r w:rsidRPr="00C44E83">
        <w:rPr>
          <w:sz w:val="28"/>
          <w:szCs w:val="28"/>
          <w:lang w:val="uk-UA"/>
        </w:rPr>
        <w:t>пільг</w:t>
      </w:r>
      <w:r w:rsidR="00E33FC8" w:rsidRPr="00C44E83">
        <w:rPr>
          <w:sz w:val="28"/>
          <w:szCs w:val="28"/>
          <w:lang w:val="uk-UA"/>
        </w:rPr>
        <w:t xml:space="preserve">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 </w:t>
      </w:r>
      <w:r w:rsidRPr="00C44E83">
        <w:rPr>
          <w:sz w:val="28"/>
          <w:szCs w:val="28"/>
          <w:lang w:val="uk-UA"/>
        </w:rPr>
        <w:t xml:space="preserve">згідно </w:t>
      </w:r>
      <w:r w:rsidR="004D46DC" w:rsidRPr="00C44E83">
        <w:rPr>
          <w:sz w:val="28"/>
          <w:szCs w:val="28"/>
          <w:lang w:val="uk-UA"/>
        </w:rPr>
        <w:t xml:space="preserve">з </w:t>
      </w:r>
      <w:r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Pr="00C44E83">
        <w:rPr>
          <w:sz w:val="28"/>
          <w:szCs w:val="28"/>
          <w:lang w:val="uk-UA"/>
        </w:rPr>
        <w:t xml:space="preserve"> 1.2.</w:t>
      </w:r>
    </w:p>
    <w:p w:rsidR="003162EC" w:rsidRPr="00C44E83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>1.2. Транспортн</w:t>
      </w:r>
      <w:r w:rsidR="00E33FC8" w:rsidRPr="00C44E83">
        <w:rPr>
          <w:sz w:val="28"/>
          <w:szCs w:val="28"/>
          <w:lang w:val="uk-UA"/>
        </w:rPr>
        <w:t>ий</w:t>
      </w:r>
      <w:r w:rsidRPr="00C44E83">
        <w:rPr>
          <w:sz w:val="28"/>
          <w:szCs w:val="28"/>
          <w:lang w:val="uk-UA"/>
        </w:rPr>
        <w:t xml:space="preserve"> подат</w:t>
      </w:r>
      <w:r w:rsidR="00E33FC8" w:rsidRPr="00C44E83">
        <w:rPr>
          <w:sz w:val="28"/>
          <w:szCs w:val="28"/>
          <w:lang w:val="uk-UA"/>
        </w:rPr>
        <w:t>ок</w:t>
      </w:r>
      <w:r w:rsidRPr="00C44E83">
        <w:rPr>
          <w:sz w:val="28"/>
          <w:szCs w:val="28"/>
          <w:lang w:val="uk-UA"/>
        </w:rPr>
        <w:t xml:space="preserve">, визначивши його елементи згідно </w:t>
      </w:r>
      <w:r w:rsidR="00C44E83">
        <w:rPr>
          <w:sz w:val="28"/>
          <w:szCs w:val="28"/>
          <w:lang w:val="uk-UA"/>
        </w:rPr>
        <w:t xml:space="preserve">з </w:t>
      </w:r>
      <w:r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Pr="00C44E83">
        <w:rPr>
          <w:sz w:val="28"/>
          <w:szCs w:val="28"/>
          <w:lang w:val="uk-UA"/>
        </w:rPr>
        <w:t xml:space="preserve"> 2</w:t>
      </w:r>
      <w:r w:rsidR="00321D5E" w:rsidRPr="00C44E83">
        <w:rPr>
          <w:sz w:val="28"/>
          <w:szCs w:val="28"/>
          <w:lang w:val="uk-UA"/>
        </w:rPr>
        <w:t>;</w:t>
      </w:r>
    </w:p>
    <w:p w:rsidR="00E33FC8" w:rsidRPr="00C44E83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>1.</w:t>
      </w:r>
      <w:r w:rsidR="00E33FC8" w:rsidRPr="00C44E83">
        <w:rPr>
          <w:sz w:val="28"/>
          <w:szCs w:val="28"/>
          <w:lang w:val="uk-UA"/>
        </w:rPr>
        <w:t xml:space="preserve"> </w:t>
      </w:r>
      <w:r w:rsidRPr="00C44E83">
        <w:rPr>
          <w:sz w:val="28"/>
          <w:szCs w:val="28"/>
          <w:lang w:val="uk-UA"/>
        </w:rPr>
        <w:t>3. Плат</w:t>
      </w:r>
      <w:r w:rsidR="00580F84" w:rsidRPr="00C44E83">
        <w:rPr>
          <w:sz w:val="28"/>
          <w:szCs w:val="28"/>
          <w:lang w:val="uk-UA"/>
        </w:rPr>
        <w:t>у</w:t>
      </w:r>
      <w:r w:rsidRPr="00C44E83">
        <w:rPr>
          <w:sz w:val="28"/>
          <w:szCs w:val="28"/>
          <w:lang w:val="uk-UA"/>
        </w:rPr>
        <w:t xml:space="preserve"> за землю, визначивши</w:t>
      </w:r>
      <w:r w:rsidR="00E33FC8" w:rsidRPr="00C44E83">
        <w:rPr>
          <w:sz w:val="28"/>
          <w:szCs w:val="28"/>
          <w:lang w:val="uk-UA"/>
        </w:rPr>
        <w:t>:</w:t>
      </w:r>
    </w:p>
    <w:p w:rsidR="00E33FC8" w:rsidRPr="00C44E83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 xml:space="preserve">- елементи плати за землю згідно </w:t>
      </w:r>
      <w:r w:rsidR="004D46DC" w:rsidRPr="00C44E83">
        <w:rPr>
          <w:sz w:val="28"/>
          <w:szCs w:val="28"/>
          <w:lang w:val="uk-UA"/>
        </w:rPr>
        <w:t xml:space="preserve">з </w:t>
      </w:r>
      <w:r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Pr="00C44E83">
        <w:rPr>
          <w:sz w:val="28"/>
          <w:szCs w:val="28"/>
          <w:lang w:val="uk-UA"/>
        </w:rPr>
        <w:t xml:space="preserve"> 3;</w:t>
      </w:r>
    </w:p>
    <w:p w:rsidR="00E33FC8" w:rsidRPr="00C44E83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 xml:space="preserve">- ставки земельного податку згідно </w:t>
      </w:r>
      <w:r w:rsidR="004D46DC" w:rsidRPr="00C44E83">
        <w:rPr>
          <w:sz w:val="28"/>
          <w:szCs w:val="28"/>
          <w:lang w:val="uk-UA"/>
        </w:rPr>
        <w:t xml:space="preserve">з </w:t>
      </w:r>
      <w:r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Pr="00C44E83">
        <w:rPr>
          <w:sz w:val="28"/>
          <w:szCs w:val="28"/>
          <w:lang w:val="uk-UA"/>
        </w:rPr>
        <w:t xml:space="preserve"> 3.1;</w:t>
      </w:r>
    </w:p>
    <w:p w:rsidR="003162EC" w:rsidRPr="00C44E83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>-</w:t>
      </w:r>
      <w:r w:rsidR="003162EC" w:rsidRPr="00C44E83">
        <w:rPr>
          <w:sz w:val="28"/>
          <w:szCs w:val="28"/>
          <w:lang w:val="uk-UA"/>
        </w:rPr>
        <w:t xml:space="preserve"> </w:t>
      </w:r>
      <w:r w:rsidR="00901695" w:rsidRPr="00C44E83">
        <w:rPr>
          <w:sz w:val="28"/>
          <w:szCs w:val="28"/>
          <w:lang w:val="uk-UA"/>
        </w:rPr>
        <w:t xml:space="preserve">перелік </w:t>
      </w:r>
      <w:r w:rsidRPr="00C44E83">
        <w:rPr>
          <w:sz w:val="28"/>
          <w:szCs w:val="28"/>
          <w:lang w:val="uk-UA"/>
        </w:rPr>
        <w:t xml:space="preserve">пільг для фізичних та юридичних осіб, наданих відповідно до пункту 284.1 статті 284 Податкового кодексу України, із сплати земельного податку згідно </w:t>
      </w:r>
      <w:r w:rsidR="004D46DC" w:rsidRPr="00C44E83">
        <w:rPr>
          <w:sz w:val="28"/>
          <w:szCs w:val="28"/>
          <w:lang w:val="uk-UA"/>
        </w:rPr>
        <w:t xml:space="preserve">з </w:t>
      </w:r>
      <w:r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Pr="00C44E83">
        <w:rPr>
          <w:sz w:val="28"/>
          <w:szCs w:val="28"/>
          <w:lang w:val="uk-UA"/>
        </w:rPr>
        <w:t xml:space="preserve"> 3.2;</w:t>
      </w:r>
    </w:p>
    <w:p w:rsidR="00E33FC8" w:rsidRPr="00C44E83" w:rsidRDefault="00E33FC8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 xml:space="preserve">- ставки орендної плати за земельні </w:t>
      </w:r>
      <w:r w:rsidR="00901695" w:rsidRPr="00C44E83">
        <w:rPr>
          <w:sz w:val="28"/>
          <w:szCs w:val="28"/>
          <w:lang w:val="uk-UA"/>
        </w:rPr>
        <w:t xml:space="preserve">ділянки згідно </w:t>
      </w:r>
      <w:r w:rsidR="004D46DC" w:rsidRPr="00C44E83">
        <w:rPr>
          <w:sz w:val="28"/>
          <w:szCs w:val="28"/>
          <w:lang w:val="uk-UA"/>
        </w:rPr>
        <w:t xml:space="preserve">з </w:t>
      </w:r>
      <w:r w:rsidR="00901695"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="00901695" w:rsidRPr="00C44E83">
        <w:rPr>
          <w:sz w:val="28"/>
          <w:szCs w:val="28"/>
          <w:lang w:val="uk-UA"/>
        </w:rPr>
        <w:t xml:space="preserve"> 3.3.</w:t>
      </w:r>
    </w:p>
    <w:p w:rsidR="003162EC" w:rsidRPr="00C44E83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sz w:val="28"/>
          <w:szCs w:val="28"/>
          <w:lang w:val="uk-UA"/>
        </w:rPr>
      </w:pPr>
      <w:r w:rsidRPr="00C44E83">
        <w:rPr>
          <w:sz w:val="28"/>
          <w:szCs w:val="28"/>
          <w:lang w:val="uk-UA"/>
        </w:rPr>
        <w:t>1.</w:t>
      </w:r>
      <w:r w:rsidR="00901695" w:rsidRPr="00C44E83">
        <w:rPr>
          <w:sz w:val="28"/>
          <w:szCs w:val="28"/>
          <w:lang w:val="uk-UA"/>
        </w:rPr>
        <w:t>4</w:t>
      </w:r>
      <w:r w:rsidRPr="00C44E83">
        <w:rPr>
          <w:sz w:val="28"/>
          <w:szCs w:val="28"/>
          <w:lang w:val="uk-UA"/>
        </w:rPr>
        <w:t xml:space="preserve">. Туристичний збір, визначивши його елементи згідно </w:t>
      </w:r>
      <w:r w:rsidR="004D46DC" w:rsidRPr="00C44E83">
        <w:rPr>
          <w:sz w:val="28"/>
          <w:szCs w:val="28"/>
          <w:lang w:val="uk-UA"/>
        </w:rPr>
        <w:t xml:space="preserve">з </w:t>
      </w:r>
      <w:r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Pr="00C44E83">
        <w:rPr>
          <w:sz w:val="28"/>
          <w:szCs w:val="28"/>
          <w:lang w:val="uk-UA"/>
        </w:rPr>
        <w:t xml:space="preserve"> 4.</w:t>
      </w:r>
    </w:p>
    <w:p w:rsidR="003162EC" w:rsidRPr="00C44E83" w:rsidRDefault="003162EC" w:rsidP="00E54341">
      <w:pPr>
        <w:tabs>
          <w:tab w:val="left" w:pos="0"/>
          <w:tab w:val="left" w:pos="9923"/>
        </w:tabs>
        <w:ind w:right="-41" w:firstLine="851"/>
        <w:jc w:val="both"/>
        <w:rPr>
          <w:color w:val="000000"/>
          <w:sz w:val="18"/>
          <w:szCs w:val="18"/>
          <w:lang w:val="uk-UA"/>
        </w:rPr>
      </w:pPr>
      <w:r w:rsidRPr="00C44E83">
        <w:rPr>
          <w:sz w:val="28"/>
          <w:szCs w:val="28"/>
          <w:lang w:val="uk-UA"/>
        </w:rPr>
        <w:t>1.</w:t>
      </w:r>
      <w:r w:rsidR="00270844" w:rsidRPr="00C44E83">
        <w:rPr>
          <w:sz w:val="28"/>
          <w:szCs w:val="28"/>
          <w:lang w:val="uk-UA"/>
        </w:rPr>
        <w:t>5</w:t>
      </w:r>
      <w:r w:rsidRPr="00C44E83">
        <w:rPr>
          <w:sz w:val="28"/>
          <w:szCs w:val="28"/>
          <w:lang w:val="uk-UA"/>
        </w:rPr>
        <w:t xml:space="preserve">. Єдиний податок, визначивши його елементи згідно </w:t>
      </w:r>
      <w:r w:rsidR="004D46DC" w:rsidRPr="00C44E83">
        <w:rPr>
          <w:sz w:val="28"/>
          <w:szCs w:val="28"/>
          <w:lang w:val="uk-UA"/>
        </w:rPr>
        <w:t xml:space="preserve">з </w:t>
      </w:r>
      <w:r w:rsidRPr="00C44E83">
        <w:rPr>
          <w:sz w:val="28"/>
          <w:szCs w:val="28"/>
          <w:lang w:val="uk-UA"/>
        </w:rPr>
        <w:t>додатк</w:t>
      </w:r>
      <w:r w:rsidR="004D46DC" w:rsidRPr="00C44E83">
        <w:rPr>
          <w:sz w:val="28"/>
          <w:szCs w:val="28"/>
          <w:lang w:val="uk-UA"/>
        </w:rPr>
        <w:t>ом</w:t>
      </w:r>
      <w:r w:rsidRPr="00C44E83">
        <w:rPr>
          <w:sz w:val="28"/>
          <w:szCs w:val="28"/>
          <w:lang w:val="uk-UA"/>
        </w:rPr>
        <w:t xml:space="preserve"> </w:t>
      </w:r>
      <w:r w:rsidR="00901695" w:rsidRPr="00C44E83">
        <w:rPr>
          <w:sz w:val="28"/>
          <w:szCs w:val="28"/>
          <w:lang w:val="uk-UA"/>
        </w:rPr>
        <w:t>5</w:t>
      </w:r>
      <w:r w:rsidRPr="00C44E83">
        <w:rPr>
          <w:sz w:val="28"/>
          <w:szCs w:val="28"/>
          <w:lang w:val="uk-UA"/>
        </w:rPr>
        <w:t>.</w:t>
      </w:r>
    </w:p>
    <w:p w:rsidR="00A71666" w:rsidRPr="00C44E83" w:rsidRDefault="003162EC" w:rsidP="00E54341">
      <w:pPr>
        <w:pStyle w:val="rvps805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rStyle w:val="rvts8"/>
          <w:color w:val="000000"/>
          <w:sz w:val="28"/>
          <w:szCs w:val="28"/>
        </w:rPr>
      </w:pPr>
      <w:r w:rsidRPr="00C44E83">
        <w:rPr>
          <w:rStyle w:val="rvts8"/>
          <w:color w:val="000000"/>
          <w:sz w:val="28"/>
          <w:szCs w:val="28"/>
        </w:rPr>
        <w:lastRenderedPageBreak/>
        <w:t>2</w:t>
      </w:r>
      <w:r w:rsidR="00A71666" w:rsidRPr="00C44E83">
        <w:rPr>
          <w:rStyle w:val="rvts8"/>
          <w:color w:val="000000"/>
          <w:sz w:val="28"/>
          <w:szCs w:val="28"/>
        </w:rPr>
        <w:t>. Всі питання</w:t>
      </w:r>
      <w:r w:rsidR="004D46DC" w:rsidRPr="00C44E83">
        <w:rPr>
          <w:rStyle w:val="rvts8"/>
          <w:color w:val="000000"/>
          <w:sz w:val="28"/>
          <w:szCs w:val="28"/>
        </w:rPr>
        <w:t>,</w:t>
      </w:r>
      <w:r w:rsidR="00A71666" w:rsidRPr="00C44E83">
        <w:rPr>
          <w:rStyle w:val="rvts8"/>
          <w:color w:val="000000"/>
          <w:sz w:val="28"/>
          <w:szCs w:val="28"/>
        </w:rPr>
        <w:t xml:space="preserve"> неврегульовані цим рішенням</w:t>
      </w:r>
      <w:r w:rsidR="004D46DC" w:rsidRPr="00C44E83">
        <w:rPr>
          <w:rStyle w:val="rvts8"/>
          <w:color w:val="000000"/>
          <w:sz w:val="28"/>
          <w:szCs w:val="28"/>
        </w:rPr>
        <w:t>,</w:t>
      </w:r>
      <w:r w:rsidR="00A71666" w:rsidRPr="00C44E83">
        <w:rPr>
          <w:rStyle w:val="rvts8"/>
          <w:color w:val="000000"/>
          <w:sz w:val="28"/>
          <w:szCs w:val="28"/>
        </w:rPr>
        <w:t xml:space="preserve"> регулюються відповідно до норм Податкового кодексу України та </w:t>
      </w:r>
      <w:r w:rsidR="004D46DC" w:rsidRPr="00C44E83">
        <w:rPr>
          <w:rStyle w:val="rvts8"/>
          <w:color w:val="000000"/>
          <w:sz w:val="28"/>
          <w:szCs w:val="28"/>
        </w:rPr>
        <w:t>чинного</w:t>
      </w:r>
      <w:r w:rsidR="00A71666" w:rsidRPr="00C44E83">
        <w:rPr>
          <w:rStyle w:val="rvts8"/>
          <w:color w:val="000000"/>
          <w:sz w:val="28"/>
          <w:szCs w:val="28"/>
        </w:rPr>
        <w:t xml:space="preserve"> законодавства України.</w:t>
      </w:r>
    </w:p>
    <w:p w:rsidR="004416CF" w:rsidRPr="00C44E83" w:rsidRDefault="003162EC" w:rsidP="00E54341">
      <w:pPr>
        <w:pStyle w:val="rvps805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rStyle w:val="rvts8"/>
          <w:color w:val="000000"/>
          <w:sz w:val="28"/>
          <w:szCs w:val="28"/>
        </w:rPr>
      </w:pPr>
      <w:r w:rsidRPr="00C44E83">
        <w:rPr>
          <w:color w:val="000000"/>
          <w:sz w:val="28"/>
          <w:szCs w:val="28"/>
        </w:rPr>
        <w:t>3</w:t>
      </w:r>
      <w:r w:rsidR="004416CF" w:rsidRPr="00C44E83">
        <w:rPr>
          <w:color w:val="000000"/>
          <w:sz w:val="28"/>
          <w:szCs w:val="28"/>
        </w:rPr>
        <w:t xml:space="preserve">. Доручити секретарю </w:t>
      </w:r>
      <w:r w:rsidR="0057613C" w:rsidRPr="00C44E83">
        <w:rPr>
          <w:color w:val="000000"/>
          <w:sz w:val="28"/>
          <w:szCs w:val="28"/>
        </w:rPr>
        <w:t xml:space="preserve">селищної </w:t>
      </w:r>
      <w:r w:rsidR="004416CF" w:rsidRPr="00C44E83">
        <w:rPr>
          <w:color w:val="000000"/>
          <w:sz w:val="28"/>
          <w:szCs w:val="28"/>
        </w:rPr>
        <w:t xml:space="preserve">ради </w:t>
      </w:r>
      <w:r w:rsidR="0057613C" w:rsidRPr="00C44E83">
        <w:rPr>
          <w:color w:val="000000"/>
          <w:sz w:val="28"/>
          <w:szCs w:val="28"/>
        </w:rPr>
        <w:t xml:space="preserve">Світлані Дідух </w:t>
      </w:r>
      <w:r w:rsidR="004416CF" w:rsidRPr="00C44E83">
        <w:rPr>
          <w:color w:val="000000"/>
          <w:sz w:val="28"/>
          <w:szCs w:val="28"/>
        </w:rPr>
        <w:t xml:space="preserve">забезпечити направлення копії цього рішення до </w:t>
      </w:r>
      <w:r w:rsidR="00806B75" w:rsidRPr="00C44E83">
        <w:rPr>
          <w:color w:val="000000"/>
          <w:sz w:val="28"/>
          <w:szCs w:val="28"/>
        </w:rPr>
        <w:t>Головного управління державної податкової служби України у Львівській області та</w:t>
      </w:r>
      <w:r w:rsidR="004416CF" w:rsidRPr="00C44E83">
        <w:rPr>
          <w:color w:val="000000"/>
          <w:sz w:val="28"/>
          <w:szCs w:val="28"/>
        </w:rPr>
        <w:t xml:space="preserve"> забезпечити оприлюднення цього рішення на офіційному веб - сайті </w:t>
      </w:r>
      <w:r w:rsidR="007009E2" w:rsidRPr="00C44E83">
        <w:rPr>
          <w:color w:val="000000"/>
          <w:sz w:val="28"/>
          <w:szCs w:val="28"/>
        </w:rPr>
        <w:t xml:space="preserve">селищної </w:t>
      </w:r>
      <w:r w:rsidR="004416CF" w:rsidRPr="00C44E83">
        <w:rPr>
          <w:color w:val="000000"/>
          <w:sz w:val="28"/>
          <w:szCs w:val="28"/>
        </w:rPr>
        <w:t xml:space="preserve"> ради та/або в засобах масової інформації.</w:t>
      </w:r>
    </w:p>
    <w:p w:rsidR="001557CF" w:rsidRPr="00C44E83" w:rsidRDefault="003162EC" w:rsidP="00E54341">
      <w:pPr>
        <w:pStyle w:val="rvps801"/>
        <w:shd w:val="clear" w:color="auto" w:fill="FFFFFF"/>
        <w:tabs>
          <w:tab w:val="left" w:pos="709"/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18"/>
          <w:szCs w:val="18"/>
        </w:rPr>
      </w:pPr>
      <w:r w:rsidRPr="00C44E83">
        <w:rPr>
          <w:rStyle w:val="rvts8"/>
          <w:color w:val="000000"/>
          <w:sz w:val="28"/>
          <w:szCs w:val="28"/>
        </w:rPr>
        <w:t>4</w:t>
      </w:r>
      <w:r w:rsidR="001557CF" w:rsidRPr="00C44E83">
        <w:rPr>
          <w:rStyle w:val="rvts8"/>
          <w:color w:val="000000"/>
          <w:sz w:val="28"/>
          <w:szCs w:val="28"/>
        </w:rPr>
        <w:t>. Дане рішення набирає чинності  з 1</w:t>
      </w:r>
      <w:r w:rsidR="004D46DC" w:rsidRPr="00C44E83">
        <w:rPr>
          <w:rStyle w:val="rvts8"/>
          <w:color w:val="000000"/>
          <w:sz w:val="28"/>
          <w:szCs w:val="28"/>
        </w:rPr>
        <w:t xml:space="preserve">січня </w:t>
      </w:r>
      <w:r w:rsidR="001557CF" w:rsidRPr="00C44E83">
        <w:rPr>
          <w:rStyle w:val="rvts8"/>
          <w:color w:val="000000"/>
          <w:sz w:val="28"/>
          <w:szCs w:val="28"/>
        </w:rPr>
        <w:t>20</w:t>
      </w:r>
      <w:r w:rsidR="00A71666" w:rsidRPr="00C44E83">
        <w:rPr>
          <w:rStyle w:val="rvts8"/>
          <w:color w:val="000000"/>
          <w:sz w:val="28"/>
          <w:szCs w:val="28"/>
        </w:rPr>
        <w:t xml:space="preserve">22 </w:t>
      </w:r>
      <w:r w:rsidR="001557CF" w:rsidRPr="00C44E83">
        <w:rPr>
          <w:rStyle w:val="rvts8"/>
          <w:color w:val="000000"/>
          <w:sz w:val="28"/>
          <w:szCs w:val="28"/>
        </w:rPr>
        <w:t>р</w:t>
      </w:r>
      <w:r w:rsidR="00A71666" w:rsidRPr="00C44E83">
        <w:rPr>
          <w:rStyle w:val="rvts8"/>
          <w:color w:val="000000"/>
          <w:sz w:val="28"/>
          <w:szCs w:val="28"/>
        </w:rPr>
        <w:t>оку</w:t>
      </w:r>
      <w:r w:rsidR="001557CF" w:rsidRPr="00C44E83">
        <w:rPr>
          <w:rStyle w:val="rvts8"/>
          <w:color w:val="000000"/>
          <w:sz w:val="28"/>
          <w:szCs w:val="28"/>
        </w:rPr>
        <w:t>.</w:t>
      </w:r>
    </w:p>
    <w:p w:rsidR="009C1EFE" w:rsidRPr="00C44E83" w:rsidRDefault="003162EC" w:rsidP="00E54341">
      <w:pPr>
        <w:pStyle w:val="rvps36"/>
        <w:shd w:val="clear" w:color="auto" w:fill="FFFFFF"/>
        <w:tabs>
          <w:tab w:val="left" w:pos="709"/>
          <w:tab w:val="left" w:pos="9923"/>
        </w:tabs>
        <w:spacing w:before="0" w:beforeAutospacing="0" w:after="0" w:afterAutospacing="0"/>
        <w:ind w:firstLine="851"/>
        <w:jc w:val="both"/>
        <w:rPr>
          <w:rStyle w:val="rvts15"/>
          <w:color w:val="000000"/>
          <w:sz w:val="28"/>
          <w:szCs w:val="28"/>
          <w:shd w:val="clear" w:color="auto" w:fill="FFFFFF"/>
        </w:rPr>
      </w:pPr>
      <w:r w:rsidRPr="00C44E83">
        <w:rPr>
          <w:rStyle w:val="rvts8"/>
          <w:color w:val="000000"/>
          <w:sz w:val="28"/>
          <w:szCs w:val="28"/>
        </w:rPr>
        <w:t>5</w:t>
      </w:r>
      <w:r w:rsidR="009C1EFE" w:rsidRPr="00C44E83">
        <w:rPr>
          <w:rStyle w:val="rvts8"/>
          <w:color w:val="000000"/>
          <w:sz w:val="28"/>
          <w:szCs w:val="28"/>
        </w:rPr>
        <w:t xml:space="preserve">. Рішення про </w:t>
      </w:r>
      <w:r w:rsidR="000F0CB8" w:rsidRPr="00C44E83">
        <w:rPr>
          <w:rStyle w:val="rvts8"/>
          <w:color w:val="000000"/>
          <w:sz w:val="28"/>
          <w:szCs w:val="28"/>
        </w:rPr>
        <w:t>встановлення ставок та пільг із місцевих податків і зборів</w:t>
      </w:r>
      <w:r w:rsidR="009C1EFE" w:rsidRPr="00C44E83">
        <w:rPr>
          <w:rStyle w:val="rvts8"/>
          <w:color w:val="000000"/>
          <w:sz w:val="28"/>
          <w:szCs w:val="28"/>
        </w:rPr>
        <w:t xml:space="preserve">, прийняті місцевими радами, що увійшли до складу </w:t>
      </w:r>
      <w:r w:rsidR="00445107" w:rsidRPr="00C44E83">
        <w:rPr>
          <w:rStyle w:val="rvts8"/>
          <w:color w:val="000000"/>
          <w:sz w:val="28"/>
          <w:szCs w:val="28"/>
        </w:rPr>
        <w:t>Красненської селищної</w:t>
      </w:r>
      <w:r w:rsidR="009C1EFE" w:rsidRPr="00C44E83">
        <w:rPr>
          <w:rStyle w:val="rvts8"/>
          <w:color w:val="000000"/>
          <w:sz w:val="28"/>
          <w:szCs w:val="28"/>
        </w:rPr>
        <w:t xml:space="preserve">  територіальної громади Золочівського району Львівської області, вважати такими, </w:t>
      </w:r>
      <w:r w:rsidR="004D46DC" w:rsidRPr="00C44E83">
        <w:rPr>
          <w:rStyle w:val="rvts15"/>
          <w:color w:val="000000"/>
          <w:sz w:val="28"/>
          <w:szCs w:val="28"/>
          <w:shd w:val="clear" w:color="auto" w:fill="FFFFFF"/>
        </w:rPr>
        <w:t xml:space="preserve">що втрачають чинність з </w:t>
      </w:r>
      <w:r w:rsidR="001557CF" w:rsidRPr="00C44E83">
        <w:rPr>
          <w:rStyle w:val="rvts15"/>
          <w:color w:val="000000"/>
          <w:sz w:val="28"/>
          <w:szCs w:val="28"/>
          <w:shd w:val="clear" w:color="auto" w:fill="FFFFFF"/>
        </w:rPr>
        <w:t>1</w:t>
      </w:r>
      <w:r w:rsidR="004D46DC" w:rsidRPr="00C44E83">
        <w:rPr>
          <w:rStyle w:val="rvts15"/>
          <w:color w:val="000000"/>
          <w:sz w:val="28"/>
          <w:szCs w:val="28"/>
          <w:shd w:val="clear" w:color="auto" w:fill="FFFFFF"/>
        </w:rPr>
        <w:t xml:space="preserve"> січня </w:t>
      </w:r>
      <w:r w:rsidR="001557CF" w:rsidRPr="00C44E83">
        <w:rPr>
          <w:rStyle w:val="rvts15"/>
          <w:color w:val="000000"/>
          <w:sz w:val="28"/>
          <w:szCs w:val="28"/>
          <w:shd w:val="clear" w:color="auto" w:fill="FFFFFF"/>
        </w:rPr>
        <w:t>20</w:t>
      </w:r>
      <w:r w:rsidR="009C1EFE" w:rsidRPr="00C44E83">
        <w:rPr>
          <w:rStyle w:val="rvts15"/>
          <w:color w:val="000000"/>
          <w:sz w:val="28"/>
          <w:szCs w:val="28"/>
          <w:shd w:val="clear" w:color="auto" w:fill="FFFFFF"/>
        </w:rPr>
        <w:t>22 року.</w:t>
      </w:r>
    </w:p>
    <w:p w:rsidR="001557CF" w:rsidRPr="00C44E83" w:rsidRDefault="003162EC" w:rsidP="00E54341">
      <w:pPr>
        <w:pStyle w:val="rvps36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  <w:r w:rsidRPr="00C44E83">
        <w:rPr>
          <w:rStyle w:val="rvts8"/>
          <w:color w:val="000000"/>
          <w:sz w:val="28"/>
          <w:szCs w:val="28"/>
        </w:rPr>
        <w:t>6</w:t>
      </w:r>
      <w:r w:rsidR="001557CF" w:rsidRPr="00C44E83">
        <w:rPr>
          <w:rStyle w:val="rvts8"/>
          <w:color w:val="000000"/>
          <w:sz w:val="28"/>
          <w:szCs w:val="28"/>
        </w:rPr>
        <w:t xml:space="preserve">. </w:t>
      </w:r>
      <w:r w:rsidR="00445107" w:rsidRPr="00C44E83">
        <w:rPr>
          <w:color w:val="000000"/>
          <w:sz w:val="28"/>
          <w:szCs w:val="28"/>
        </w:rPr>
        <w:t>Контроль за виконанням рішення покласти на постійну комісію з питань  планування, інвестицій, бюджету та  фінансів</w:t>
      </w:r>
      <w:r w:rsidR="00445107" w:rsidRPr="00C44E83">
        <w:rPr>
          <w:i/>
          <w:color w:val="000000"/>
          <w:sz w:val="28"/>
          <w:szCs w:val="28"/>
        </w:rPr>
        <w:t>(С.Миляновський).</w:t>
      </w:r>
    </w:p>
    <w:p w:rsidR="003C072F" w:rsidRPr="00C44E83" w:rsidRDefault="003C072F" w:rsidP="00D76E89">
      <w:pPr>
        <w:pStyle w:val="rvps201"/>
        <w:shd w:val="clear" w:color="auto" w:fill="FFFFFF"/>
        <w:tabs>
          <w:tab w:val="left" w:pos="851"/>
          <w:tab w:val="left" w:pos="9923"/>
        </w:tabs>
        <w:spacing w:before="0" w:beforeAutospacing="0" w:after="0" w:afterAutospacing="0"/>
        <w:ind w:firstLine="851"/>
        <w:jc w:val="both"/>
        <w:rPr>
          <w:color w:val="000000"/>
          <w:sz w:val="28"/>
          <w:szCs w:val="28"/>
        </w:rPr>
      </w:pPr>
    </w:p>
    <w:p w:rsidR="00A16EC0" w:rsidRPr="00C44E83" w:rsidRDefault="00A16EC0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F535F5" w:rsidRPr="00C44E83" w:rsidRDefault="00F535F5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F535F5" w:rsidRPr="00C44E83" w:rsidRDefault="00F535F5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A16EC0" w:rsidRPr="00C44E83" w:rsidRDefault="00A16EC0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A16EC0" w:rsidRDefault="0004031C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  <w:r w:rsidRPr="00C44E83">
        <w:rPr>
          <w:color w:val="000000"/>
          <w:sz w:val="28"/>
          <w:szCs w:val="28"/>
        </w:rPr>
        <w:t xml:space="preserve">Селищний </w:t>
      </w:r>
      <w:r w:rsidR="00A16EC0" w:rsidRPr="00C44E83">
        <w:rPr>
          <w:color w:val="000000"/>
          <w:sz w:val="28"/>
          <w:szCs w:val="28"/>
        </w:rPr>
        <w:t xml:space="preserve"> голова                                                                             </w:t>
      </w:r>
      <w:r w:rsidRPr="00C44E83">
        <w:rPr>
          <w:color w:val="000000"/>
          <w:sz w:val="28"/>
          <w:szCs w:val="28"/>
        </w:rPr>
        <w:t>Роман ФУРДА</w:t>
      </w:r>
    </w:p>
    <w:p w:rsidR="007F5423" w:rsidRDefault="007F5423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7F5423" w:rsidRDefault="007F5423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7F5423" w:rsidRDefault="007F5423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913DBF" w:rsidRDefault="00913DBF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7F5423" w:rsidRDefault="007F5423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</w:rPr>
      </w:pPr>
    </w:p>
    <w:p w:rsidR="007F5423" w:rsidRDefault="007F5423" w:rsidP="007F5423">
      <w:pPr>
        <w:ind w:left="5387" w:right="-2"/>
        <w:jc w:val="both"/>
        <w:rPr>
          <w:rFonts w:eastAsia="Calibri"/>
          <w:sz w:val="28"/>
          <w:szCs w:val="28"/>
        </w:rPr>
      </w:pPr>
      <w:r w:rsidRPr="003072AD">
        <w:rPr>
          <w:rFonts w:eastAsia="Calibri"/>
          <w:sz w:val="28"/>
          <w:szCs w:val="28"/>
        </w:rPr>
        <w:lastRenderedPageBreak/>
        <w:t>Додаток 1</w:t>
      </w:r>
    </w:p>
    <w:p w:rsidR="007F5423" w:rsidRPr="003072AD" w:rsidRDefault="007F5423" w:rsidP="007F5423">
      <w:pPr>
        <w:ind w:left="5387" w:right="-2"/>
        <w:jc w:val="both"/>
        <w:rPr>
          <w:rFonts w:eastAsia="Calibri"/>
          <w:sz w:val="28"/>
          <w:szCs w:val="28"/>
        </w:rPr>
      </w:pPr>
      <w:r w:rsidRPr="003072AD">
        <w:rPr>
          <w:rFonts w:eastAsia="Calibri"/>
          <w:sz w:val="28"/>
          <w:szCs w:val="28"/>
        </w:rPr>
        <w:t xml:space="preserve">до рішення </w:t>
      </w:r>
      <w:r>
        <w:rPr>
          <w:rFonts w:eastAsia="Calibri"/>
          <w:sz w:val="28"/>
          <w:szCs w:val="28"/>
        </w:rPr>
        <w:t xml:space="preserve">сесії </w:t>
      </w:r>
      <w:r w:rsidRPr="00D32ADD">
        <w:rPr>
          <w:rFonts w:eastAsia="Calibri"/>
          <w:sz w:val="28"/>
          <w:szCs w:val="28"/>
        </w:rPr>
        <w:t>Красненської селищної</w:t>
      </w:r>
      <w:r>
        <w:rPr>
          <w:rFonts w:eastAsia="Calibri"/>
          <w:sz w:val="28"/>
          <w:szCs w:val="28"/>
        </w:rPr>
        <w:t xml:space="preserve"> </w:t>
      </w:r>
      <w:r w:rsidRPr="003072AD">
        <w:rPr>
          <w:rFonts w:eastAsia="Calibri"/>
          <w:sz w:val="28"/>
          <w:szCs w:val="28"/>
        </w:rPr>
        <w:t xml:space="preserve">ради Золочівського району Львівської області </w:t>
      </w:r>
    </w:p>
    <w:p w:rsidR="007F5423" w:rsidRPr="003072AD" w:rsidRDefault="007F5423" w:rsidP="007F5423">
      <w:pPr>
        <w:ind w:left="5387"/>
        <w:jc w:val="both"/>
        <w:rPr>
          <w:rFonts w:eastAsia="Calibri"/>
          <w:sz w:val="28"/>
          <w:szCs w:val="28"/>
        </w:rPr>
      </w:pPr>
      <w:r w:rsidRPr="003072AD">
        <w:rPr>
          <w:rFonts w:eastAsia="Calibri"/>
          <w:sz w:val="28"/>
          <w:szCs w:val="28"/>
        </w:rPr>
        <w:t>від __________№_____</w:t>
      </w:r>
    </w:p>
    <w:p w:rsidR="007F5423" w:rsidRDefault="007F5423" w:rsidP="007F5423">
      <w:pPr>
        <w:ind w:left="5387" w:right="-2"/>
        <w:jc w:val="both"/>
        <w:rPr>
          <w:color w:val="000000" w:themeColor="text1"/>
        </w:rPr>
      </w:pPr>
    </w:p>
    <w:p w:rsidR="007F5423" w:rsidRPr="00EA0475" w:rsidRDefault="007F5423" w:rsidP="007F5423">
      <w:pPr>
        <w:ind w:left="5387" w:right="-2"/>
        <w:jc w:val="both"/>
        <w:rPr>
          <w:color w:val="000000" w:themeColor="text1"/>
        </w:rPr>
      </w:pPr>
    </w:p>
    <w:p w:rsidR="007F5423" w:rsidRPr="00EA0475" w:rsidRDefault="007F5423" w:rsidP="007F5423">
      <w:pPr>
        <w:pStyle w:val="a8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047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Елементи  податку на нерухоме майно, відмінне від земельної ділянки</w:t>
      </w:r>
    </w:p>
    <w:p w:rsidR="007F5423" w:rsidRPr="00EA0475" w:rsidRDefault="007F5423" w:rsidP="007F5423">
      <w:pPr>
        <w:pStyle w:val="a8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1.</w:t>
      </w: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Платники податку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Платниками податку є фізичні та юридичні особи, визначені пунктом 266.1 статті 266 Податкового кодексу України.</w:t>
      </w:r>
    </w:p>
    <w:p w:rsidR="007F5423" w:rsidRPr="00EA0475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2.</w:t>
      </w:r>
      <w:r w:rsidRPr="004040A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Об’єкт оподаткування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Об’єкт оподаткування визначено пунктом 266.2 статті 266 Податкового кодексу України.</w:t>
      </w:r>
    </w:p>
    <w:p w:rsidR="007F5423" w:rsidRPr="00EA0475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3. База оподаткування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База  оподаткування визначена   пунктом 266.3 статті 266 Податкового кодексу України.</w:t>
      </w:r>
    </w:p>
    <w:p w:rsidR="007F5423" w:rsidRPr="00EA0475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4. Пільги із сплати податку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Пільги  із сплати податку  визначені  пунктом 266.4  статті 266 Податкового кодексу України та в додатку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до цього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рішення.</w:t>
      </w:r>
    </w:p>
    <w:p w:rsidR="007F5423" w:rsidRPr="00EA0475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5. Ставки податку</w:t>
      </w:r>
    </w:p>
    <w:p w:rsidR="007F5423" w:rsidRPr="00EA0475" w:rsidRDefault="007F5423" w:rsidP="007F5423">
      <w:pPr>
        <w:tabs>
          <w:tab w:val="left" w:pos="284"/>
          <w:tab w:val="left" w:pos="426"/>
        </w:tabs>
        <w:ind w:firstLine="851"/>
        <w:jc w:val="both"/>
        <w:rPr>
          <w:rFonts w:eastAsia="Calibri"/>
          <w:color w:val="000000"/>
          <w:sz w:val="28"/>
          <w:szCs w:val="28"/>
        </w:rPr>
      </w:pPr>
      <w:r w:rsidRPr="00EA0475">
        <w:rPr>
          <w:rFonts w:eastAsia="Calibri"/>
          <w:color w:val="000000"/>
          <w:sz w:val="28"/>
          <w:szCs w:val="28"/>
        </w:rPr>
        <w:t xml:space="preserve">Ставки податку на нерухоме майно, відмінне від земельної ділянки, визначені у додатку </w:t>
      </w:r>
      <w:r>
        <w:rPr>
          <w:rFonts w:eastAsia="Calibri"/>
          <w:color w:val="000000"/>
          <w:sz w:val="28"/>
          <w:szCs w:val="28"/>
        </w:rPr>
        <w:t>1.</w:t>
      </w:r>
      <w:r w:rsidRPr="00EA0475">
        <w:rPr>
          <w:rFonts w:eastAsia="Calibri"/>
          <w:color w:val="000000"/>
          <w:sz w:val="28"/>
          <w:szCs w:val="28"/>
        </w:rPr>
        <w:t xml:space="preserve">2 до </w:t>
      </w:r>
      <w:r>
        <w:rPr>
          <w:rFonts w:eastAsia="Calibri"/>
          <w:color w:val="000000"/>
          <w:sz w:val="28"/>
          <w:szCs w:val="28"/>
        </w:rPr>
        <w:t>цього</w:t>
      </w:r>
      <w:r w:rsidRPr="00EA0475">
        <w:rPr>
          <w:rFonts w:eastAsia="Calibri"/>
          <w:color w:val="000000"/>
          <w:sz w:val="28"/>
          <w:szCs w:val="28"/>
        </w:rPr>
        <w:t xml:space="preserve"> рішення. </w:t>
      </w: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6. Податковий період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905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Базовий податковий (звітний) період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визначено пунктом 266.6 статті 266 Податкового кодексу України. </w:t>
      </w:r>
    </w:p>
    <w:p w:rsidR="007F5423" w:rsidRPr="00EA0475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7. Порядок обчислення суми податку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Обчислення суми податку здійснюється у порядку встановленому пункт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ами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266.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266.8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статті 266  Податкового кодексу України.</w:t>
      </w:r>
    </w:p>
    <w:p w:rsidR="007F5423" w:rsidRPr="00EA0475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8. Порядок сплати податку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Податок сплачується відповідно до пункту 266.9 статті 266 Податкового кодексу України.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9. Строки сплати податку</w:t>
      </w:r>
    </w:p>
    <w:p w:rsidR="007F5423" w:rsidRPr="003072AD" w:rsidRDefault="007F5423" w:rsidP="007F5423">
      <w:pPr>
        <w:ind w:firstLine="851"/>
        <w:jc w:val="both"/>
        <w:rPr>
          <w:rFonts w:eastAsia="Calibri"/>
          <w:color w:val="000000"/>
          <w:sz w:val="28"/>
          <w:szCs w:val="28"/>
        </w:rPr>
      </w:pPr>
      <w:r w:rsidRPr="00EA0475">
        <w:rPr>
          <w:rFonts w:eastAsia="Calibri"/>
          <w:color w:val="000000"/>
          <w:sz w:val="28"/>
          <w:szCs w:val="28"/>
        </w:rPr>
        <w:t xml:space="preserve">Строки сплати податку </w:t>
      </w:r>
      <w:proofErr w:type="gramStart"/>
      <w:r w:rsidRPr="00EA0475">
        <w:rPr>
          <w:rFonts w:eastAsia="Calibri"/>
          <w:color w:val="000000"/>
          <w:sz w:val="28"/>
          <w:szCs w:val="28"/>
        </w:rPr>
        <w:t>визначені  пунктом</w:t>
      </w:r>
      <w:proofErr w:type="gramEnd"/>
      <w:r w:rsidRPr="00EA0475">
        <w:rPr>
          <w:rFonts w:eastAsia="Calibri"/>
          <w:color w:val="000000"/>
          <w:sz w:val="28"/>
          <w:szCs w:val="28"/>
        </w:rPr>
        <w:t xml:space="preserve"> 266.10 статті 266 Податкового кодексу України.</w:t>
      </w:r>
    </w:p>
    <w:p w:rsidR="007F5423" w:rsidRPr="004040AE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10. Строк та порядок подання звітності про  обчислення і сплату податку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і сплату податку  визначено підпунктом 266.7.5  пункту 266.7 статті 266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EA0475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3072AD" w:rsidRDefault="007F5423" w:rsidP="007F5423">
      <w:pPr>
        <w:tabs>
          <w:tab w:val="right" w:pos="9498"/>
        </w:tabs>
        <w:jc w:val="both"/>
        <w:rPr>
          <w:rFonts w:eastAsia="Calibri"/>
          <w:color w:val="000000"/>
          <w:sz w:val="28"/>
          <w:szCs w:val="28"/>
        </w:rPr>
      </w:pPr>
      <w:r w:rsidRPr="003072AD">
        <w:rPr>
          <w:rFonts w:eastAsia="Calibri"/>
          <w:sz w:val="28"/>
          <w:szCs w:val="28"/>
        </w:rPr>
        <w:lastRenderedPageBreak/>
        <w:t xml:space="preserve">Секретар </w:t>
      </w:r>
      <w:r>
        <w:rPr>
          <w:rFonts w:eastAsia="Calibri"/>
          <w:sz w:val="28"/>
          <w:szCs w:val="28"/>
        </w:rPr>
        <w:t>селищної</w:t>
      </w:r>
      <w:r w:rsidRPr="003072AD">
        <w:rPr>
          <w:rFonts w:eastAsia="Calibri"/>
          <w:sz w:val="28"/>
          <w:szCs w:val="28"/>
        </w:rPr>
        <w:t xml:space="preserve"> ради                                     </w:t>
      </w:r>
      <w:r>
        <w:rPr>
          <w:rFonts w:eastAsia="Calibri"/>
          <w:sz w:val="28"/>
          <w:szCs w:val="28"/>
        </w:rPr>
        <w:t xml:space="preserve">                                  Світлана ДІДУХ</w:t>
      </w:r>
    </w:p>
    <w:p w:rsidR="007F5423" w:rsidRPr="00EA0475" w:rsidRDefault="007F5423" w:rsidP="007F5423">
      <w:pPr>
        <w:ind w:firstLine="851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</w:p>
    <w:p w:rsidR="007F5423" w:rsidRPr="007F5423" w:rsidRDefault="007F5423" w:rsidP="003162EC">
      <w:pPr>
        <w:pStyle w:val="rvps201"/>
        <w:shd w:val="clear" w:color="auto" w:fill="FFFFFF"/>
        <w:tabs>
          <w:tab w:val="left" w:pos="9923"/>
        </w:tabs>
        <w:spacing w:before="0" w:beforeAutospacing="0" w:after="0" w:afterAutospacing="0"/>
        <w:ind w:firstLine="420"/>
        <w:jc w:val="both"/>
        <w:rPr>
          <w:color w:val="000000"/>
          <w:sz w:val="28"/>
          <w:szCs w:val="28"/>
          <w:lang w:val="ru-RU"/>
        </w:rPr>
      </w:pPr>
    </w:p>
    <w:p w:rsidR="003C072F" w:rsidRPr="00C44E83" w:rsidRDefault="003C072F" w:rsidP="003162EC">
      <w:pPr>
        <w:pStyle w:val="rvps20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Керуючись статтею 26 Закону України „Про місцеве самоврядування в Україні”, статтями 12 та 269 – 287 Податкового Кодексу України,  Постановою Кабінету Міністрів України від 24.05.2017 № 483 „Про затвердження форм типових рішень про встановлення ставок та пільг із сплати земельного податку та податку на нерухоме майно, відмінне від земельної ділянки”, Івано-Франківська міська рада</w:t>
      </w:r>
    </w:p>
    <w:p w:rsidR="003C072F" w:rsidRPr="00C44E83" w:rsidRDefault="003C072F" w:rsidP="003162EC">
      <w:pPr>
        <w:pStyle w:val="rvps20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420"/>
        <w:jc w:val="center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вирішила:</w:t>
      </w:r>
    </w:p>
    <w:p w:rsidR="003C072F" w:rsidRPr="00C44E83" w:rsidRDefault="003C072F" w:rsidP="003162EC">
      <w:pPr>
        <w:pStyle w:val="rvps20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1. Установити на території Івано-Франківської міської об’єднаної територіальної громади:</w:t>
      </w:r>
    </w:p>
    <w:p w:rsidR="003C072F" w:rsidRPr="00C44E83" w:rsidRDefault="003C072F" w:rsidP="003162EC">
      <w:pPr>
        <w:pStyle w:val="rvps20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а) ставки земельного податку,  згідно з додатком 1;</w:t>
      </w:r>
    </w:p>
    <w:p w:rsidR="003C072F" w:rsidRPr="00C44E83" w:rsidRDefault="003C072F" w:rsidP="003162EC">
      <w:pPr>
        <w:pStyle w:val="rvps20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б) пільги для фізичних та юридичних осіб, надані відповідно до пункту 284.1 статті 284 Податкового кодексу України, за переліком, згідно з додатком 2.</w:t>
      </w:r>
    </w:p>
    <w:p w:rsidR="003C072F" w:rsidRPr="00C44E83" w:rsidRDefault="003C072F" w:rsidP="003162EC">
      <w:pPr>
        <w:pStyle w:val="rvps207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2. Порядок справляння земельного податку здійснюється відповідно до Податкового кодексу України. </w:t>
      </w:r>
    </w:p>
    <w:p w:rsidR="003C072F" w:rsidRPr="00C44E83" w:rsidRDefault="003C072F" w:rsidP="003162EC">
      <w:pPr>
        <w:pStyle w:val="rvps208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3. Рішення про ставки земельного податку та пільги із сплати земельного податку, прийняті місцевими радами, що увійшли до складу Івано-Франківської міської об’єднаної територіальної громади, вважати такими, що втратили чинність.</w:t>
      </w:r>
    </w:p>
    <w:p w:rsidR="003C072F" w:rsidRPr="00C44E83" w:rsidRDefault="003C072F" w:rsidP="003162EC">
      <w:pPr>
        <w:pStyle w:val="rvps209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4. Секретаріату міської ради (Н. Карабин) опублікувати дане рішення в газеті "Західний кур’єр".</w:t>
      </w:r>
    </w:p>
    <w:p w:rsidR="003C072F" w:rsidRPr="00C44E83" w:rsidRDefault="003C072F" w:rsidP="003162EC">
      <w:pPr>
        <w:pStyle w:val="rvps210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5. Рішення набирає чинності з 01 січня 2021 року.</w:t>
      </w:r>
    </w:p>
    <w:p w:rsidR="003C072F" w:rsidRPr="00C44E83" w:rsidRDefault="003C072F" w:rsidP="003162EC">
      <w:pPr>
        <w:pStyle w:val="rvps211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6. Контроль за виконанням рішення покласти на заступника міського голови Р. Гайду та постійну депутатську комісію з питань бюджету (Р.Онуфріїв).</w:t>
      </w:r>
    </w:p>
    <w:p w:rsidR="003C072F" w:rsidRPr="00C44E83" w:rsidRDefault="003C072F" w:rsidP="003162EC">
      <w:pPr>
        <w:pStyle w:val="rvps212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</w:p>
    <w:p w:rsidR="003C072F" w:rsidRPr="00C44E83" w:rsidRDefault="003C072F" w:rsidP="003162EC">
      <w:pPr>
        <w:pStyle w:val="rvps213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</w:p>
    <w:p w:rsidR="003C072F" w:rsidRPr="00C44E83" w:rsidRDefault="003C072F" w:rsidP="003162EC">
      <w:pPr>
        <w:pStyle w:val="rvps214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</w:p>
    <w:p w:rsidR="003C072F" w:rsidRPr="00C44E83" w:rsidRDefault="003C072F" w:rsidP="003162EC">
      <w:pPr>
        <w:pStyle w:val="rvps215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</w:p>
    <w:p w:rsidR="003C072F" w:rsidRPr="00C44E83" w:rsidRDefault="003C072F" w:rsidP="003162EC">
      <w:pPr>
        <w:pStyle w:val="rvps216"/>
        <w:shd w:val="clear" w:color="auto" w:fill="FFFFFF"/>
        <w:tabs>
          <w:tab w:val="left" w:pos="9923"/>
        </w:tabs>
        <w:spacing w:before="0" w:beforeAutospacing="0" w:after="0" w:afterAutospacing="0" w:line="0" w:lineRule="auto"/>
        <w:ind w:firstLine="705"/>
        <w:jc w:val="both"/>
        <w:rPr>
          <w:color w:val="000000"/>
          <w:sz w:val="28"/>
          <w:szCs w:val="28"/>
        </w:rPr>
      </w:pPr>
      <w:r w:rsidRPr="00C44E83">
        <w:rPr>
          <w:rStyle w:val="rvts9"/>
          <w:color w:val="000000"/>
          <w:sz w:val="28"/>
          <w:szCs w:val="28"/>
        </w:rPr>
        <w:t>Міський голова                                                Руслан Марцінків</w:t>
      </w:r>
    </w:p>
    <w:p w:rsidR="00AC11DF" w:rsidRDefault="00AC11D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Pr="00165B87" w:rsidRDefault="00913DBF" w:rsidP="00913DBF">
      <w:pPr>
        <w:ind w:left="5529" w:right="351"/>
        <w:jc w:val="both"/>
        <w:rPr>
          <w:sz w:val="28"/>
          <w:szCs w:val="28"/>
        </w:rPr>
      </w:pPr>
      <w:r w:rsidRPr="00165B87">
        <w:rPr>
          <w:sz w:val="28"/>
          <w:szCs w:val="28"/>
        </w:rPr>
        <w:t xml:space="preserve">Додаток </w:t>
      </w:r>
      <w:r>
        <w:rPr>
          <w:sz w:val="28"/>
          <w:szCs w:val="28"/>
        </w:rPr>
        <w:t>1.1</w:t>
      </w:r>
    </w:p>
    <w:p w:rsidR="00913DBF" w:rsidRPr="00165B87" w:rsidRDefault="00913DBF" w:rsidP="00913DBF">
      <w:pPr>
        <w:ind w:left="5529" w:right="351"/>
        <w:jc w:val="both"/>
        <w:rPr>
          <w:sz w:val="28"/>
          <w:szCs w:val="28"/>
        </w:rPr>
      </w:pPr>
      <w:r w:rsidRPr="00165B87">
        <w:rPr>
          <w:sz w:val="28"/>
          <w:szCs w:val="28"/>
        </w:rPr>
        <w:t xml:space="preserve">до </w:t>
      </w:r>
      <w:r>
        <w:rPr>
          <w:sz w:val="28"/>
          <w:szCs w:val="28"/>
        </w:rPr>
        <w:t>рішення сесії Красненської селищної</w:t>
      </w:r>
      <w:r w:rsidRPr="00165B87">
        <w:rPr>
          <w:sz w:val="28"/>
          <w:szCs w:val="28"/>
        </w:rPr>
        <w:t xml:space="preserve"> ради </w:t>
      </w:r>
      <w:r>
        <w:rPr>
          <w:sz w:val="28"/>
          <w:szCs w:val="28"/>
        </w:rPr>
        <w:t>Золочівського району Львівської області</w:t>
      </w:r>
    </w:p>
    <w:p w:rsidR="00913DBF" w:rsidRPr="00165B87" w:rsidRDefault="00913DBF" w:rsidP="00913DBF">
      <w:pPr>
        <w:ind w:left="5529" w:right="351"/>
        <w:jc w:val="both"/>
        <w:rPr>
          <w:sz w:val="28"/>
          <w:szCs w:val="28"/>
        </w:rPr>
      </w:pPr>
      <w:r w:rsidRPr="00165B87">
        <w:rPr>
          <w:sz w:val="28"/>
          <w:szCs w:val="28"/>
        </w:rPr>
        <w:t>від __________№_____</w:t>
      </w:r>
    </w:p>
    <w:p w:rsidR="00913DBF" w:rsidRDefault="00913DBF" w:rsidP="00913DBF">
      <w:pPr>
        <w:ind w:right="720"/>
        <w:jc w:val="center"/>
        <w:rPr>
          <w:sz w:val="28"/>
          <w:szCs w:val="28"/>
        </w:rPr>
      </w:pPr>
    </w:p>
    <w:p w:rsidR="00913DBF" w:rsidRDefault="00913DBF" w:rsidP="00913DBF">
      <w:pPr>
        <w:ind w:right="720"/>
        <w:jc w:val="center"/>
        <w:rPr>
          <w:sz w:val="20"/>
          <w:szCs w:val="20"/>
        </w:rPr>
      </w:pPr>
      <w:r>
        <w:rPr>
          <w:sz w:val="28"/>
          <w:szCs w:val="28"/>
        </w:rPr>
        <w:t>Ставки</w:t>
      </w:r>
    </w:p>
    <w:p w:rsidR="00913DBF" w:rsidRDefault="00913DBF" w:rsidP="00913DBF">
      <w:pPr>
        <w:ind w:right="740"/>
        <w:jc w:val="center"/>
        <w:rPr>
          <w:sz w:val="20"/>
          <w:szCs w:val="20"/>
        </w:rPr>
      </w:pPr>
      <w:r>
        <w:rPr>
          <w:sz w:val="28"/>
          <w:szCs w:val="28"/>
        </w:rPr>
        <w:t>податку на нерухоме майно, відмінне від земельної ділянки</w:t>
      </w:r>
    </w:p>
    <w:p w:rsidR="00913DBF" w:rsidRDefault="00913DBF" w:rsidP="00913DBF">
      <w:pPr>
        <w:spacing w:line="234" w:lineRule="auto"/>
        <w:ind w:right="780"/>
        <w:rPr>
          <w:sz w:val="28"/>
          <w:szCs w:val="28"/>
        </w:rPr>
      </w:pPr>
      <w:r>
        <w:t xml:space="preserve">                               </w:t>
      </w:r>
      <w:r>
        <w:rPr>
          <w:sz w:val="28"/>
          <w:szCs w:val="28"/>
        </w:rPr>
        <w:t xml:space="preserve">встановлюються та вводяться в дію з 1січня 2022 року </w:t>
      </w:r>
    </w:p>
    <w:p w:rsidR="00913DBF" w:rsidRDefault="00913DBF" w:rsidP="00913DBF">
      <w:pPr>
        <w:spacing w:line="234" w:lineRule="auto"/>
        <w:ind w:left="760" w:right="780"/>
        <w:rPr>
          <w:sz w:val="28"/>
          <w:szCs w:val="28"/>
        </w:rPr>
      </w:pPr>
      <w:r>
        <w:rPr>
          <w:sz w:val="28"/>
          <w:szCs w:val="28"/>
        </w:rPr>
        <w:t xml:space="preserve">           на території Красненської селищної територіальної громади </w:t>
      </w:r>
    </w:p>
    <w:p w:rsidR="00913DBF" w:rsidRDefault="00913DBF" w:rsidP="00913DBF">
      <w:pPr>
        <w:spacing w:line="234" w:lineRule="auto"/>
        <w:ind w:left="760" w:right="780"/>
        <w:rPr>
          <w:sz w:val="28"/>
          <w:szCs w:val="28"/>
        </w:rPr>
      </w:pPr>
      <w:r>
        <w:rPr>
          <w:sz w:val="28"/>
          <w:szCs w:val="28"/>
        </w:rPr>
        <w:t xml:space="preserve">                          Золочівського району Львівської області</w:t>
      </w:r>
    </w:p>
    <w:p w:rsidR="00913DBF" w:rsidRDefault="00913DBF" w:rsidP="00913DBF">
      <w:pPr>
        <w:spacing w:line="234" w:lineRule="auto"/>
        <w:ind w:left="760" w:right="780"/>
        <w:rPr>
          <w:sz w:val="28"/>
          <w:szCs w:val="28"/>
        </w:rPr>
      </w:pPr>
    </w:p>
    <w:p w:rsidR="00913DBF" w:rsidRDefault="00913DBF" w:rsidP="00913DBF">
      <w:pPr>
        <w:spacing w:line="234" w:lineRule="auto"/>
        <w:ind w:left="760" w:right="780"/>
      </w:pPr>
      <w:r w:rsidRPr="00F807D0"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4"/>
        <w:gridCol w:w="20"/>
        <w:gridCol w:w="1526"/>
        <w:gridCol w:w="1303"/>
        <w:gridCol w:w="6"/>
        <w:gridCol w:w="371"/>
        <w:gridCol w:w="2100"/>
        <w:gridCol w:w="1380"/>
        <w:gridCol w:w="1120"/>
        <w:gridCol w:w="30"/>
      </w:tblGrid>
      <w:tr w:rsidR="00913DBF" w:rsidTr="00565241">
        <w:trPr>
          <w:trHeight w:val="63"/>
        </w:trPr>
        <w:tc>
          <w:tcPr>
            <w:tcW w:w="2674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bottom"/>
          </w:tcPr>
          <w:p w:rsidR="00913DBF" w:rsidRDefault="00913DBF" w:rsidP="00565241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849" w:type="dxa"/>
            <w:gridSpan w:val="3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13DBF" w:rsidRDefault="00913DBF" w:rsidP="00565241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477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20"/>
              <w:rPr>
                <w:sz w:val="20"/>
                <w:szCs w:val="20"/>
              </w:rPr>
            </w:pPr>
          </w:p>
        </w:tc>
        <w:tc>
          <w:tcPr>
            <w:tcW w:w="2500" w:type="dxa"/>
            <w:gridSpan w:val="2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Pr="006734F9" w:rsidRDefault="00913DBF" w:rsidP="00565241">
            <w:pPr>
              <w:rPr>
                <w:sz w:val="20"/>
                <w:szCs w:val="20"/>
              </w:rPr>
            </w:pPr>
            <w:r w:rsidRPr="006734F9">
              <w:rPr>
                <w:b/>
                <w:bCs/>
                <w:sz w:val="20"/>
                <w:szCs w:val="20"/>
              </w:rPr>
              <w:t>Найменування</w:t>
            </w:r>
          </w:p>
          <w:p w:rsidR="00913DBF" w:rsidRPr="006734F9" w:rsidRDefault="00913DBF" w:rsidP="00565241">
            <w:pPr>
              <w:rPr>
                <w:sz w:val="20"/>
                <w:szCs w:val="20"/>
              </w:rPr>
            </w:pPr>
            <w:r w:rsidRPr="006734F9">
              <w:rPr>
                <w:b/>
                <w:bCs/>
                <w:sz w:val="20"/>
                <w:szCs w:val="20"/>
              </w:rPr>
              <w:t>адміністративно-</w:t>
            </w:r>
          </w:p>
          <w:p w:rsidR="00913DBF" w:rsidRPr="006734F9" w:rsidRDefault="00913DBF" w:rsidP="00565241">
            <w:pPr>
              <w:rPr>
                <w:sz w:val="20"/>
                <w:szCs w:val="20"/>
              </w:rPr>
            </w:pPr>
            <w:r w:rsidRPr="006734F9">
              <w:rPr>
                <w:b/>
                <w:bCs/>
                <w:sz w:val="20"/>
                <w:szCs w:val="20"/>
              </w:rPr>
              <w:t>територіальної</w:t>
            </w:r>
          </w:p>
          <w:p w:rsidR="00913DBF" w:rsidRPr="006734F9" w:rsidRDefault="00913DBF" w:rsidP="00565241">
            <w:pPr>
              <w:rPr>
                <w:sz w:val="20"/>
                <w:szCs w:val="20"/>
              </w:rPr>
            </w:pPr>
            <w:r w:rsidRPr="006734F9">
              <w:rPr>
                <w:b/>
                <w:bCs/>
                <w:sz w:val="20"/>
                <w:szCs w:val="20"/>
              </w:rPr>
              <w:t>одиниці</w:t>
            </w:r>
          </w:p>
          <w:p w:rsidR="00913DBF" w:rsidRPr="006734F9" w:rsidRDefault="00913DBF" w:rsidP="00565241">
            <w:pPr>
              <w:rPr>
                <w:sz w:val="20"/>
                <w:szCs w:val="20"/>
              </w:rPr>
            </w:pPr>
            <w:r w:rsidRPr="006734F9">
              <w:rPr>
                <w:b/>
                <w:bCs/>
                <w:sz w:val="20"/>
                <w:szCs w:val="20"/>
              </w:rPr>
              <w:t>або населеного</w:t>
            </w:r>
          </w:p>
          <w:p w:rsidR="00913DBF" w:rsidRPr="006734F9" w:rsidRDefault="00913DBF" w:rsidP="00565241">
            <w:pPr>
              <w:rPr>
                <w:sz w:val="20"/>
                <w:szCs w:val="20"/>
              </w:rPr>
            </w:pPr>
            <w:r w:rsidRPr="006734F9">
              <w:rPr>
                <w:b/>
                <w:bCs/>
                <w:sz w:val="20"/>
                <w:szCs w:val="20"/>
              </w:rPr>
              <w:t>пункту, або території</w:t>
            </w:r>
          </w:p>
          <w:p w:rsidR="00913DBF" w:rsidRPr="006734F9" w:rsidRDefault="00913DBF" w:rsidP="00565241">
            <w:pPr>
              <w:rPr>
                <w:sz w:val="20"/>
                <w:szCs w:val="20"/>
              </w:rPr>
            </w:pPr>
            <w:r w:rsidRPr="006734F9">
              <w:rPr>
                <w:b/>
                <w:bCs/>
                <w:sz w:val="20"/>
                <w:szCs w:val="20"/>
              </w:rPr>
              <w:t>об’єднаної</w:t>
            </w:r>
          </w:p>
          <w:p w:rsidR="00913DBF" w:rsidRPr="006734F9" w:rsidRDefault="00913DBF" w:rsidP="00565241">
            <w:pPr>
              <w:rPr>
                <w:sz w:val="20"/>
                <w:szCs w:val="20"/>
              </w:rPr>
            </w:pPr>
            <w:r w:rsidRPr="006734F9">
              <w:rPr>
                <w:b/>
                <w:bCs/>
                <w:sz w:val="20"/>
                <w:szCs w:val="20"/>
              </w:rPr>
              <w:t>територіальної</w:t>
            </w:r>
          </w:p>
          <w:p w:rsidR="00913DBF" w:rsidRPr="00F807D0" w:rsidRDefault="00913DBF" w:rsidP="00565241">
            <w:r w:rsidRPr="006734F9">
              <w:rPr>
                <w:b/>
                <w:bCs/>
                <w:sz w:val="20"/>
                <w:szCs w:val="20"/>
              </w:rPr>
              <w:t>громади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6"/>
        </w:trPr>
        <w:tc>
          <w:tcPr>
            <w:tcW w:w="2674" w:type="dxa"/>
            <w:vMerge w:val="restart"/>
            <w:tcBorders>
              <w:left w:val="single" w:sz="8" w:space="0" w:color="auto"/>
              <w:right w:val="single" w:sz="4" w:space="0" w:color="auto"/>
            </w:tcBorders>
          </w:tcPr>
          <w:p w:rsidR="00913DBF" w:rsidRPr="00921B72" w:rsidRDefault="00913DBF" w:rsidP="00565241">
            <w:pPr>
              <w:jc w:val="center"/>
              <w:rPr>
                <w:b/>
                <w:sz w:val="20"/>
                <w:szCs w:val="20"/>
              </w:rPr>
            </w:pPr>
            <w:r w:rsidRPr="00921B72">
              <w:rPr>
                <w:b/>
                <w:sz w:val="20"/>
                <w:szCs w:val="20"/>
              </w:rPr>
              <w:t>Код області</w:t>
            </w:r>
          </w:p>
        </w:tc>
        <w:tc>
          <w:tcPr>
            <w:tcW w:w="2849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13DBF" w:rsidRPr="00921B72" w:rsidRDefault="00913DBF" w:rsidP="00565241">
            <w:pPr>
              <w:jc w:val="center"/>
              <w:rPr>
                <w:b/>
                <w:sz w:val="20"/>
                <w:szCs w:val="20"/>
              </w:rPr>
            </w:pPr>
            <w:r w:rsidRPr="00921B72">
              <w:rPr>
                <w:b/>
                <w:sz w:val="20"/>
                <w:szCs w:val="20"/>
              </w:rPr>
              <w:t>Код району</w:t>
            </w:r>
          </w:p>
        </w:tc>
        <w:tc>
          <w:tcPr>
            <w:tcW w:w="2477" w:type="dxa"/>
            <w:gridSpan w:val="3"/>
            <w:vMerge w:val="restart"/>
            <w:tcBorders>
              <w:left w:val="single" w:sz="4" w:space="0" w:color="auto"/>
              <w:right w:val="single" w:sz="8" w:space="0" w:color="auto"/>
            </w:tcBorders>
          </w:tcPr>
          <w:p w:rsidR="00913DBF" w:rsidRPr="00921B72" w:rsidRDefault="00913DBF" w:rsidP="00565241">
            <w:pPr>
              <w:jc w:val="center"/>
              <w:rPr>
                <w:b/>
                <w:sz w:val="20"/>
                <w:szCs w:val="20"/>
              </w:rPr>
            </w:pPr>
            <w:r w:rsidRPr="00921B72">
              <w:rPr>
                <w:b/>
                <w:sz w:val="20"/>
                <w:szCs w:val="20"/>
              </w:rPr>
              <w:t>Код згідно з КАТОТТГ</w:t>
            </w: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13DBF" w:rsidRPr="00F807D0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3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jc w:val="center"/>
              <w:rPr>
                <w:b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jc w:val="center"/>
              <w:rPr>
                <w:b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13DBF" w:rsidRPr="00921B72" w:rsidRDefault="00913DBF" w:rsidP="00565241">
            <w:pPr>
              <w:jc w:val="center"/>
              <w:rPr>
                <w:b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13DBF" w:rsidRPr="00F807D0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83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13DBF" w:rsidRPr="00F807D0" w:rsidRDefault="00913DBF" w:rsidP="00565241"/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13DBF" w:rsidRPr="00F807D0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13DBF" w:rsidRPr="00F807D0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13DBF" w:rsidRPr="00F807D0" w:rsidRDefault="00913DBF" w:rsidP="00565241"/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6"/>
        </w:trPr>
        <w:tc>
          <w:tcPr>
            <w:tcW w:w="2674" w:type="dxa"/>
            <w:vMerge/>
            <w:tcBorders>
              <w:left w:val="single" w:sz="8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right w:val="single" w:sz="8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13DBF" w:rsidRPr="00F807D0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9"/>
        </w:trPr>
        <w:tc>
          <w:tcPr>
            <w:tcW w:w="267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84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47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13DBF" w:rsidRPr="00921B72" w:rsidRDefault="00913DBF" w:rsidP="00565241">
            <w:pPr>
              <w:rPr>
                <w:b/>
              </w:rPr>
            </w:pPr>
          </w:p>
        </w:tc>
        <w:tc>
          <w:tcPr>
            <w:tcW w:w="2500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Pr="00F807D0" w:rsidRDefault="00913DBF" w:rsidP="00565241"/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523"/>
        </w:trPr>
        <w:tc>
          <w:tcPr>
            <w:tcW w:w="26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913DBF" w:rsidRPr="00921B72" w:rsidRDefault="00913DBF" w:rsidP="005652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21B72">
              <w:rPr>
                <w:b/>
                <w:color w:val="000000"/>
                <w:sz w:val="20"/>
                <w:szCs w:val="20"/>
              </w:rPr>
              <w:t>UA46000000000026241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bottom w:val="nil"/>
              <w:right w:val="single" w:sz="8" w:space="0" w:color="auto"/>
            </w:tcBorders>
          </w:tcPr>
          <w:p w:rsidR="00913DBF" w:rsidRPr="00921B72" w:rsidRDefault="00913DBF" w:rsidP="005652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921B72">
              <w:rPr>
                <w:b/>
                <w:color w:val="000000"/>
                <w:sz w:val="20"/>
                <w:szCs w:val="20"/>
              </w:rPr>
              <w:t>UA46040000000069196</w:t>
            </w:r>
          </w:p>
        </w:tc>
        <w:tc>
          <w:tcPr>
            <w:tcW w:w="2471" w:type="dxa"/>
            <w:gridSpan w:val="2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913DBF" w:rsidRPr="00921B72" w:rsidRDefault="00913DBF" w:rsidP="00565241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494FD1">
              <w:rPr>
                <w:b/>
                <w:color w:val="000000"/>
                <w:sz w:val="20"/>
                <w:szCs w:val="20"/>
              </w:rPr>
              <w:t>UA</w:t>
            </w:r>
            <w:r w:rsidRPr="00473EA4">
              <w:rPr>
                <w:b/>
                <w:color w:val="000000"/>
                <w:sz w:val="20"/>
                <w:szCs w:val="20"/>
              </w:rPr>
              <w:t>46040090010053794</w:t>
            </w:r>
          </w:p>
        </w:tc>
        <w:tc>
          <w:tcPr>
            <w:tcW w:w="2500" w:type="dxa"/>
            <w:gridSpan w:val="2"/>
            <w:vMerge w:val="restart"/>
            <w:tcBorders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913DBF" w:rsidRPr="00F807D0" w:rsidRDefault="00913DBF" w:rsidP="00565241">
            <w:pPr>
              <w:spacing w:line="263" w:lineRule="exac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Красненська селищна </w:t>
            </w:r>
            <w:r w:rsidRPr="00F807D0">
              <w:rPr>
                <w:b/>
                <w:bCs/>
                <w:sz w:val="20"/>
                <w:szCs w:val="20"/>
              </w:rPr>
              <w:t>територіальна громада Золочівського району Львівської області</w:t>
            </w:r>
          </w:p>
        </w:tc>
        <w:tc>
          <w:tcPr>
            <w:tcW w:w="30" w:type="dxa"/>
            <w:tcBorders>
              <w:bottom w:val="nil"/>
            </w:tcBorders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83"/>
        </w:trPr>
        <w:tc>
          <w:tcPr>
            <w:tcW w:w="2694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2835" w:type="dxa"/>
            <w:gridSpan w:val="3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2471" w:type="dxa"/>
            <w:gridSpan w:val="2"/>
            <w:vMerge/>
            <w:tcBorders>
              <w:bottom w:val="single" w:sz="8" w:space="0" w:color="auto"/>
              <w:right w:val="single" w:sz="4" w:space="0" w:color="auto"/>
            </w:tcBorders>
            <w:vAlign w:val="bottom"/>
          </w:tcPr>
          <w:p w:rsidR="00913DBF" w:rsidRDefault="00913DBF" w:rsidP="00565241"/>
        </w:tc>
        <w:tc>
          <w:tcPr>
            <w:tcW w:w="250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tcBorders>
              <w:lef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63"/>
        </w:trPr>
        <w:tc>
          <w:tcPr>
            <w:tcW w:w="2694" w:type="dxa"/>
            <w:gridSpan w:val="2"/>
            <w:tcBorders>
              <w:lef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2835" w:type="dxa"/>
            <w:gridSpan w:val="3"/>
            <w:vAlign w:val="bottom"/>
          </w:tcPr>
          <w:p w:rsidR="00913DBF" w:rsidRDefault="00913DBF" w:rsidP="00565241"/>
        </w:tc>
        <w:tc>
          <w:tcPr>
            <w:tcW w:w="2471" w:type="dxa"/>
            <w:gridSpan w:val="2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2500" w:type="dxa"/>
            <w:gridSpan w:val="2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</w:rPr>
              <w:t>Ставки податку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6"/>
        </w:trPr>
        <w:tc>
          <w:tcPr>
            <w:tcW w:w="8000" w:type="dxa"/>
            <w:gridSpan w:val="7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>
              <w:rPr>
                <w:b/>
                <w:bCs/>
              </w:rPr>
              <w:t>Класифікація будівель та споруд</w:t>
            </w:r>
          </w:p>
        </w:tc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 xml:space="preserve">(% розміру           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6"/>
        </w:trPr>
        <w:tc>
          <w:tcPr>
            <w:tcW w:w="80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</w:rPr>
              <w:t>мінімальної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6"/>
        </w:trPr>
        <w:tc>
          <w:tcPr>
            <w:tcW w:w="8000" w:type="dxa"/>
            <w:gridSpan w:val="7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250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заробітної плати)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83"/>
        </w:trPr>
        <w:tc>
          <w:tcPr>
            <w:tcW w:w="8000" w:type="dxa"/>
            <w:gridSpan w:val="7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250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за 1 кв. м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6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309" w:type="dxa"/>
            <w:gridSpan w:val="2"/>
            <w:vAlign w:val="bottom"/>
          </w:tcPr>
          <w:p w:rsidR="00913DBF" w:rsidRDefault="00913DBF" w:rsidP="00565241"/>
        </w:tc>
        <w:tc>
          <w:tcPr>
            <w:tcW w:w="2471" w:type="dxa"/>
            <w:gridSpan w:val="2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3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8"/>
              </w:rPr>
              <w:t>для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3" w:lineRule="exact"/>
              <w:ind w:right="10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8"/>
              </w:rPr>
              <w:t>для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6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7"/>
              </w:rPr>
              <w:t>Назва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юридичних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20"/>
                <w:szCs w:val="20"/>
              </w:rPr>
            </w:pPr>
            <w:r>
              <w:rPr>
                <w:b/>
                <w:bCs/>
              </w:rPr>
              <w:t>фізичних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9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380"/>
              <w:rPr>
                <w:sz w:val="20"/>
                <w:szCs w:val="20"/>
              </w:rPr>
            </w:pPr>
            <w:r>
              <w:rPr>
                <w:b/>
                <w:bCs/>
              </w:rPr>
              <w:t>осіб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</w:rPr>
              <w:t>осіб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66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ind w:right="188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680" w:type="dxa"/>
            <w:gridSpan w:val="3"/>
            <w:tcBorders>
              <w:bottom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ind w:right="172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w w:val="99"/>
              </w:rPr>
              <w:t>6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61"/>
        </w:trPr>
        <w:tc>
          <w:tcPr>
            <w:tcW w:w="4220" w:type="dxa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11</w:t>
            </w:r>
          </w:p>
        </w:tc>
        <w:tc>
          <w:tcPr>
            <w:tcW w:w="1680" w:type="dxa"/>
            <w:gridSpan w:val="3"/>
            <w:vMerge w:val="restart"/>
            <w:vAlign w:val="bottom"/>
          </w:tcPr>
          <w:p w:rsidR="00913DBF" w:rsidRDefault="00913DBF" w:rsidP="00565241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</w:rPr>
              <w:t>Будівлі житлові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0" w:lineRule="exact"/>
              <w:rPr>
                <w:sz w:val="20"/>
                <w:szCs w:val="20"/>
              </w:rPr>
            </w:pPr>
            <w: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0" w:lineRule="exact"/>
              <w:rPr>
                <w:sz w:val="20"/>
                <w:szCs w:val="20"/>
              </w:rPr>
            </w:pPr>
            <w: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83"/>
        </w:trPr>
        <w:tc>
          <w:tcPr>
            <w:tcW w:w="4220" w:type="dxa"/>
            <w:gridSpan w:val="3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7"/>
                <w:szCs w:val="7"/>
              </w:rPr>
            </w:pPr>
          </w:p>
        </w:tc>
        <w:tc>
          <w:tcPr>
            <w:tcW w:w="1680" w:type="dxa"/>
            <w:gridSpan w:val="3"/>
            <w:vMerge/>
            <w:vAlign w:val="bottom"/>
          </w:tcPr>
          <w:p w:rsidR="00913DBF" w:rsidRDefault="00913DBF" w:rsidP="00565241">
            <w:pPr>
              <w:rPr>
                <w:sz w:val="7"/>
                <w:szCs w:val="7"/>
              </w:rPr>
            </w:pP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7"/>
                <w:szCs w:val="7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7"/>
                <w:szCs w:val="7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7"/>
                <w:szCs w:val="7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83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6"/>
                <w:szCs w:val="6"/>
              </w:rPr>
            </w:pP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6"/>
                <w:szCs w:val="6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6"/>
                <w:szCs w:val="6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7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111</w:t>
            </w: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78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Будинки одноквартирні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rPr>
                <w:sz w:val="20"/>
                <w:szCs w:val="20"/>
              </w:rPr>
            </w:pPr>
            <w: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rPr>
                <w:sz w:val="20"/>
                <w:szCs w:val="20"/>
              </w:rPr>
            </w:pPr>
            <w: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1110</w:t>
            </w:r>
          </w:p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Будинки одноквартирні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rPr>
                <w:sz w:val="20"/>
                <w:szCs w:val="20"/>
              </w:rPr>
            </w:pPr>
            <w: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rPr>
                <w:sz w:val="20"/>
                <w:szCs w:val="20"/>
              </w:rPr>
            </w:pPr>
            <w: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ind w:left="600"/>
              <w:rPr>
                <w:sz w:val="20"/>
                <w:szCs w:val="20"/>
              </w:rPr>
            </w:pPr>
            <w: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відокремлені житлові будинки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садибного типу (міські, позаміські,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сільські), вілли, дачі, будинки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персоналу лісового господарства,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літні будинки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проживання, садові будинки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680" w:type="dxa"/>
            <w:gridSpan w:val="3"/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ін.</w:t>
            </w:r>
          </w:p>
        </w:tc>
        <w:tc>
          <w:tcPr>
            <w:tcW w:w="210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спарені або зблоковані будинки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окремими квартирами, що мають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свій власний вхід з вулиці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нежитлові сільськогосподарські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 w:rsidSect="003352FF">
          <w:pgSz w:w="11900" w:h="16838"/>
          <w:pgMar w:top="426" w:right="66" w:bottom="544" w:left="993" w:header="0" w:footer="0" w:gutter="0"/>
          <w:cols w:space="720" w:equalWidth="0">
            <w:col w:w="10847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1" w:name="page2"/>
      <w:bookmarkEnd w:id="1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(1271)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1110.1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одноквартирні масової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1,000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забудови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1110.2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Котеджі та будинки одноквартирні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1,000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підвищеної комфортності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1110.3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садибного типу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1,000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1110.4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дачні та садові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1,000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112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Будинки з двома та більше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1121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Будинки з двома квартирами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відокремлені, спарені 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зблоковані будинки з двома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спарені або зблоковані будинки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окремими квартирами, що мають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свій власний вхід з вулиці (1110)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1121.1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двоквартирні масової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4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забудови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1121.2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Котеджі та будинки двоквартирні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підвищеної комфортності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1122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Будинки з трьома та більше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інші житлові будинки з трьома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більше квартирами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гуртожитки (1130)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готелі (1211)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туристичні бази, табори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відпочинку (1212)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1122.1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багатоквартирні масової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забудови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багатоквартирні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1122.2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підвищеної комфортності,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індивідуальні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1122.3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житлові готельного типу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113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Гуртожитки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житлові будинки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колективного проживання,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включаючи будинки для людей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похилого віку та інвалідів,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студентів, дітей та інших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соціальних груп, наприклад,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для біженців, гуртожитки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для робітників та службовців,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гуртожитки для студентів та учнів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навчальних закладів, сирітські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будинки, притулки для бездомних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299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2" w:name="page3"/>
      <w:bookmarkEnd w:id="2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 т. ін.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лікарні, клініки (1264)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в'язниці, казарми (1274)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1130.1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Гуртожитки для робітників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службовців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1130.2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Гуртожитки для студентів вищих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1130.3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Гуртожитки для учнів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1130.4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Будинки-інтернати для людей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похилого віку та інвалідів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1130.5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дитини та сирітські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1130.6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для біженців, притулки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для бездомних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1130.9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 для колективного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проживання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нежитлові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Готелі, ресторани та подібні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1211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готельні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готелі, мотелі, кемпінги,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пансіонати та подібні заклади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надання житла з рестораном 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без нього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окремі ресторани та бари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ресторани в житлових будинках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(1122)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туристичні бази, гірські притулки,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табори для відпочинку, будинки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6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відпочинку (1212)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ресторани в торгових центрах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(1230)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1211.1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Готелі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1211.2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Мотелі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1211.3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Кемпінги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1211.4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Пансіонати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1211.5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Ресторани та бари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1212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Інші будівлі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проживання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туристичні бази, гірські притулки,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дитячі та сімейні табори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відпочинку, будинки відпочинку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інші будівлі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проживання, не класифіковані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573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3" w:name="page4"/>
      <w:bookmarkEnd w:id="3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раніше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готелі та подібні заклади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надання житла (1211)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парки для дозвілля та розваг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(2412)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1212.1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Туристичні бази та гірські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притулки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1212.2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Дитячі та сімейні табори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відпочинку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1212.3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Центри та будинки відпочинку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Інші будівлі для тимчасового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1212.9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проживання, не класифіковані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раніше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офісні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1220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офісні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будівлі, що використовуються як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приміщення для конторських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адміністративних цілей, в тому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числі для промислових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підприємств, банків, поштових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відділень, органів місцевого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управління, урядових та відомчих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департаментів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центри для з'їздів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конференцій, будівлі органів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правосуддя, парламентські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офіси в будівлях, що призначені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(використовуються), головним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чином, для інших цілей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1220.1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органів державного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8"/>
        </w:trPr>
        <w:tc>
          <w:tcPr>
            <w:tcW w:w="4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9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місцевого управління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8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1220.2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фінансового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7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1220.3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3"/>
                <w:szCs w:val="23"/>
              </w:rPr>
              <w:t>Будівлі органів правосуддя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8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1220.4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закордонних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представництв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1220.5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Адміністративно-побутові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промислових підприємств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1220.9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для конторських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адміністративних цілей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торговельні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1230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торговельні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торгові центри, пасажі,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універмаги, спеціалізовані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магазини та павільйони, зали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ярмарків, аукціонів, виставок,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299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4" w:name="page5"/>
      <w:bookmarkEnd w:id="4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криті ринки, станції технічного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обслуговування автомобілів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підприємства та установи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громадського харчування (їдальні,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кафе, закусочні та т. ін.)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приміщення складські та бази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підприємств торгівлі 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громадського харчування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підприємства побутового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невеликі магазини в будівлях,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призначені (використовуються),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головним чином, для інших цілей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ресторани та бари, розміщені 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готелях або окремо (1211)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лазні та пральні (1274)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1230.1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Торгові центри, універмаги,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магазини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1230.2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Криті ринки, павільйони та зали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для ярмарків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1230.3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Станції технічного 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автомобілів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1230.4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Їдальні, кафе, закусочні та т. ін.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Pr="00250B01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 w:rsidRPr="00250B01">
              <w:rPr>
                <w:w w:val="99"/>
              </w:rPr>
              <w:t>0</w:t>
            </w:r>
            <w:r>
              <w:rPr>
                <w:w w:val="99"/>
              </w:rPr>
              <w:t>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Pr="006C5B5B" w:rsidRDefault="00913DBF" w:rsidP="00565241">
            <w:pPr>
              <w:spacing w:line="264" w:lineRule="exact"/>
              <w:jc w:val="center"/>
              <w:rPr>
                <w:sz w:val="20"/>
                <w:szCs w:val="20"/>
                <w:lang w:val="en-US"/>
              </w:rPr>
            </w:pPr>
            <w:r w:rsidRPr="00017FE2">
              <w:rPr>
                <w:w w:val="99"/>
              </w:rPr>
              <w:t>0</w:t>
            </w:r>
            <w:r>
              <w:rPr>
                <w:w w:val="99"/>
              </w:rPr>
              <w:t>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Бази та склади підприємств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1230.5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торгівлі й громадського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харчування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1230.6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 побутового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1230.9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торговельні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транспорту та засобів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зв'язку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Вокзали, аеровокзали,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1241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засобів зв'язку та пов'язані з ними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цивільних та військових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аеропортів, міського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електротранспорту, залізничних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станцій, автобусних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морських та річкових вокзалів,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фунікулерних та підіймальних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станцій канатних доріг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центрів радіо-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телевізійного мовлення,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телефонних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телекомунікаційних центрів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359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5" w:name="page6"/>
      <w:bookmarkEnd w:id="5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ангари для літаків, будівлі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залізничних блокпостів,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локомотивні та вагонні депо,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трамвайні та тролейбусні депо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телефонні кіоски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маяків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диспетчерські будівлі повітряного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станції технічного обслуговування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автомобілів (1230)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резервуари, силоси та товарні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склади (1252)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залізничні колії (2121, 2122)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злітно-посадкові смуги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аеродромів (2130)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телекомунікаційні лінії та щогли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(2213, 2224)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нафтотермінали (2303)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Автовокзали та інші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автомобільного 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Вокзали та інші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залізничного 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1241.3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міського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електротранспорту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1241.4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Аеровокзали та інші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повітряного транспорту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1241.5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Морські та річкові вокзали, маяки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 пов'язані з ними будівлі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1241.6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станцій підвісних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канатних доріг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центрів радіо-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телевізійного мовлення,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1241.7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телефонних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телекомунікаційних центрів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ін.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Ангари для літаків, локомотивні,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1241.8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вагонні, трамвайні та тролейбусні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депо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транспорту та засобів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зв'язку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1242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Гаражі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гаражі (наземні й підземні)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криті автомобільні стоянки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навіси для велосипедів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автостоянки в будівлях,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використовуються, головним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чином, для інших цілей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350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6" w:name="page7"/>
      <w:bookmarkEnd w:id="6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станції технічного обслуговування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автомобілів (1230)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1242.1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Гаражі наземні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Гаражі підземні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Стоянки автомобільні криті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0,500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58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1242.4</w:t>
            </w: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Навіси для велосипедів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2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3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1"/>
                <w:szCs w:val="11"/>
              </w:rPr>
            </w:pP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1"/>
                <w:szCs w:val="11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1"/>
                <w:szCs w:val="11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7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промислові та склади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1251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3"/>
                <w:szCs w:val="23"/>
              </w:rPr>
              <w:t>Будівлі промислові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8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криті будівлі промислового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призначення, наприклад, фабрики,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майстерні, бойні, пивоварні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заводи, складальні підприємства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 т. ін. за їх функціональним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призначенням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резервуари, силоси та склади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(1252)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сільськогосподарського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призначення (1271)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комплексні промислові споруди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(електростанції, нафтопереробні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заводи та т. ін.), які не мають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характеристик будівель (230)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машинобудування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металообробної промисловості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 чорної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металургії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1251.3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 хімічної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нафтохімічної 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1251.4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 легкої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3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1251.5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 харчової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1251.6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 медичної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мікробіологічної промисловості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 лісової,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1251.7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деревообробної та целюлозно-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паперової промисловості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 будівельної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1251.8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індустрії, будівельних матеріалів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виробів, скляної та фарфоро-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фаянсової промисловості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інших промислових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виробництв, включаючи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поліграфічне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1252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4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3"/>
                <w:szCs w:val="23"/>
              </w:rPr>
              <w:t>Резервуари, силоси та склади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резервуари та ємності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314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7" w:name="page8"/>
      <w:bookmarkEnd w:id="7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298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резервуари для нафти та газу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силоси для зерна, цементу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інших сипких мас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холодильники та спеціальні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склади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складські майданчики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сільськогосподарські силоси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складські будівлі,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використовуються для сільського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господарства (1271)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водонапірні башти (2222)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нафтотермінали (2303)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Резервуари для нафти,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нафтопродуктів та газу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Резервуари та ємності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Силоси для зерна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1252.4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Силоси для цементу та інших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сипучих матеріалів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1252.5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Склади спеціальні товарні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1252.6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Холодильники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1252.7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Складські майданчики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1252.8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Склади універсальні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1252.9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Склади та сховища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для публічних виступів,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закладів освітнього, медичного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оздоровчого призначення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1261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для публічних виступів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кінотеатри, концертні будівлі,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театри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зали засідань та багатоцільові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зали, що використовуються,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головним чином, для публічних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казино, цирки, музичні зали,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танцювальні зали та дискотеки,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естради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музеї, художні галереї (1262)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спортивні зали (1265)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парки для відпочинку та розваг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(2412)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1261.1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Театри, кінотеатри та концертні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7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1261.2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Зали засідань та багатоцільові зали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для публічних 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1261.3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Цирки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1261.4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Казино, ігорні будинки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1261.5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Музичні та танцювальні зали,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290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8" w:name="page9"/>
      <w:bookmarkEnd w:id="8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дискотеки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для публічних 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1262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Музеї та бібліотеки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музеї, художні галереї, бібліотеки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 технічні центри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архівів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зоологічних та ботанічних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пам'ятки історії (1273)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1262.1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Музеї та художні галереї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Бібліотеки, книгосховища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Технічні центри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1262.4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Планетарії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1262.5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архівів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1262.6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зоологічних та ботанічних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1263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навчальних та дослідних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300"/>
        </w:trPr>
        <w:tc>
          <w:tcPr>
            <w:tcW w:w="4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закладів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8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для дошкільного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початкового навчання, отримання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середньої освіти (дитячі ясла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сади, школи, коледжі, ліцеї,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гімназії тощо), спеціалізовані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(фахові) школи, професійно-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технічні навчальні заклади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для вищих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закладів, науково-дослідних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закладів, лабораторій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6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спеціальні школи для дітей з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фізичними або розумовими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вадами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заклади для фахової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перепідготовки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метеорологічні станції,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обсерваторії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гуртожитки для студентів та учнів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(1130)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бібліотеки (1262)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лікарні 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(1264)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1263.1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науково-дослідних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проектно-вишукувальних установ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1263.2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вищих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331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9" w:name="page10"/>
      <w:bookmarkEnd w:id="9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298"/>
        </w:trPr>
        <w:tc>
          <w:tcPr>
            <w:tcW w:w="42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1263.3</w:t>
            </w:r>
          </w:p>
        </w:tc>
        <w:tc>
          <w:tcPr>
            <w:tcW w:w="37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шкіл та інших середніх</w:t>
            </w:r>
          </w:p>
        </w:tc>
        <w:tc>
          <w:tcPr>
            <w:tcW w:w="1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3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firstLine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1263.4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професійно-технічних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1263.5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дошкільних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позашкільних навчальних 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спеціальних навчальних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1263.6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закладів для дітей з фізичними 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розумовими вадами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1263.7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закладів з фахової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перепідготовки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1263.8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метеорологічних станцій,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обсерваторій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1263.9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освітніх та науково-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дослідних закладів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1264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лікарень та оздоровчих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закладів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заклади з надання медичної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допомоги хворим та травмованим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пацієнтам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санаторії, профілакторії,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спеціалізовані лікарні, психіатричні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диспансери, пологові будинки,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материнські та дитячі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реабілітаційні центри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лікарні навчальних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шпиталі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в'язниць та збройних сил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будівлі, що використовуються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термального та соляного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лікування, функціональної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реабілітації, пунктів переливання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крові, пунктів донорського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грудного молока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будинки-інтернати для людей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похилого віку та інвалідів (1130)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Лікарні багатопрофільні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1264.1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територіального обслуговування,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навчальних закладів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1264.2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Лікарні профільні, диспансери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Материнські та дитячі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1264.3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реабілітаційні центри, пологові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6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будинки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1264.4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Поліклініки, пункти медичного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обслуговування та консультації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1264.5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Шпиталі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в'язниць та збройних сил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1264.6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Санаторії, профілакторії та центри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321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10" w:name="page11"/>
      <w:bookmarkEnd w:id="10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функціональної реабілітації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1264.9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Заклади лікувально-профілактичні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 оздоровчі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1265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Зали спортивні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будівлі, що використовуються 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спортивних цілях (баскетбол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теніс у приміщеннях, плавальні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басейни, гімнастичні зали,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ковзанки або хокейні майданчики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 т. ін.), що передбачають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переобладнання з улаштуванням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трибун для глядачів, терас для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видовищ та демонстраційних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цілей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багатоцільові зали,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використовуються, головним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чином, для публічних виступів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(1261)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спортивні майданчики для занять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спортом на відкритому повітрі,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наприклад, тенісні корти, відкриті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7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плавальні басейни тощо (2411)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1265.1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Зали гімнастичні, баскетбольні,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D6449A"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E17558"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волейбольні, тенісні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D6449A"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E17558"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D6449A"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E17558"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1265.2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Басейни криті для плавання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D6449A"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E17558"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1265.3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Хокейні та льодові стадіони криті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D6449A"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E17558"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1265.4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Манежі легкоатлетичні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D6449A"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E17558"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1265.5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Тири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D6449A"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E17558"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1265.9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Зали спортивні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D6449A"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</w:tcPr>
          <w:p w:rsidR="00913DBF" w:rsidRDefault="00913DBF" w:rsidP="00565241">
            <w:pPr>
              <w:jc w:val="center"/>
            </w:pPr>
            <w:r w:rsidRPr="00E17558"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127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нежитлові інші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сільськогосподарського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1271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призначення, лісівництва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301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30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рибного господарства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78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78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для використання 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сільськогосподарській діяльності,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наприклад, корівники, стайні,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свинарники, кошари, кінні заводи,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собачі розплідники, птахофабрики,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зерносховища, склади та надвірні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будівлі, підвали, винокурні, винні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ємності, теплиці,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сільськогосподарські силоси та т.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споруди зоологічних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ботанічних садів (2412)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1271.1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для тваринництва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1271.2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для птахівництва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0,200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321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11" w:name="page12"/>
      <w:bookmarkEnd w:id="11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1271.3</w:t>
            </w:r>
          </w:p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для зберігання зерна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1271.4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силосні та сінажні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1271.5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для садівництва,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виноградарства та виноробства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1271.6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тепличного господарства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1271.7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рибного господарства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1271.8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підприємств лісівництва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звірівництва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1271.9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сільськогосподарського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0,100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призначення інші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1272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для культової та релігійної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8"/>
        </w:trPr>
        <w:tc>
          <w:tcPr>
            <w:tcW w:w="42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97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діяльності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церкви, каплиці, мечеті, синагоги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цвинтарі та похоронні споруди,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ритуальні зали, крематорії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світські релігійні будівлі,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використовуються як музеї (1262)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культові та релігійні будівлі,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не використовуються за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призначенням, а є пам'ятками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історії та архітектури (1273)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1272.1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Церкви, собори, костьоли, мечеті,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синагоги 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1272.2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Похоронні бюро та ритуальні зали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1272.3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Цвинтарі та крематорії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1273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Пам'ятки історичні та такі,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охороняються державою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1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історичні та такі,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охороняються державою і не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використовуються для інших цілей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старовинні руїни, що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охороняються державою,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археологічні розкопки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 меморіального,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художнього і декоративного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призначення, статуї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музеї (1262)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3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1273.1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Пам’ятки історії та архітектури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Археологічні розкопки, руїни та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1273.2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історичні місця, що охороняються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державою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1273.3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Меморіали, художньо-декоративні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будівлі, статуї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50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3"/>
                <w:szCs w:val="13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4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1274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Будівлі інші, не класифіковані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ectPr w:rsidR="00913DBF">
          <w:pgSz w:w="11900" w:h="16838"/>
          <w:pgMar w:top="829" w:right="66" w:bottom="290" w:left="1360" w:header="0" w:footer="0" w:gutter="0"/>
          <w:cols w:space="720" w:equalWidth="0">
            <w:col w:w="10480"/>
          </w:cols>
        </w:sectPr>
      </w:pPr>
    </w:p>
    <w:p w:rsidR="00913DBF" w:rsidRDefault="00913DBF" w:rsidP="00913DBF">
      <w:pPr>
        <w:spacing w:line="1" w:lineRule="exact"/>
        <w:rPr>
          <w:sz w:val="20"/>
          <w:szCs w:val="20"/>
        </w:rPr>
      </w:pPr>
      <w:bookmarkStart w:id="12" w:name="page13"/>
      <w:bookmarkEnd w:id="12"/>
    </w:p>
    <w:tbl>
      <w:tblPr>
        <w:tblW w:w="0" w:type="auto"/>
        <w:tblInd w:w="-4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20"/>
        <w:gridCol w:w="3780"/>
        <w:gridCol w:w="1380"/>
        <w:gridCol w:w="1120"/>
        <w:gridCol w:w="30"/>
      </w:tblGrid>
      <w:tr w:rsidR="00913DBF" w:rsidTr="00565241">
        <w:trPr>
          <w:trHeight w:val="300"/>
        </w:trPr>
        <w:tc>
          <w:tcPr>
            <w:tcW w:w="42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</w:rPr>
              <w:t>раніше</w:t>
            </w:r>
          </w:p>
        </w:tc>
        <w:tc>
          <w:tcPr>
            <w:tcW w:w="1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х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виправні заклади, в'язниці, слідчі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ізолятори, армійські казарми,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міліцейських та пожежних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служб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включає також: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будівлі, такі як автобусні зупинки,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громадські туалети, пральні, лазні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та т. ін.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i/>
                <w:iCs/>
              </w:rPr>
              <w:t>Цей клас не включає: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телефонні кіоски (1241)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госпіталі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в'язниць, збройних сил (1264)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3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- військові інженерні споруди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8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(2420)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2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1274.1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Казарми збройних сил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1274.2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міліцейських та пожежних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служб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1274.3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виправних закладів,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в'язниць та слідчих ізоляторів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1274.4</w:t>
            </w:r>
          </w:p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2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лазень та пралень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right="34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1274.5</w:t>
            </w:r>
          </w:p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Будівлі з облаштування населених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noProof/>
              </w:rPr>
              <w:t>-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6"/>
        </w:trPr>
        <w:tc>
          <w:tcPr>
            <w:tcW w:w="42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 w:val="restart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пунктів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149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7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80"/>
        </w:trPr>
        <w:tc>
          <w:tcPr>
            <w:tcW w:w="42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80" w:lineRule="exact"/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Інші об’єкти житлової та/або</w:t>
            </w:r>
          </w:p>
        </w:tc>
        <w:tc>
          <w:tcPr>
            <w:tcW w:w="138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w w:val="99"/>
              </w:rPr>
              <w:t>0,400</w:t>
            </w:r>
          </w:p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  <w:tr w:rsidR="00913DBF" w:rsidTr="00565241">
        <w:trPr>
          <w:trHeight w:val="295"/>
        </w:trPr>
        <w:tc>
          <w:tcPr>
            <w:tcW w:w="42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>
            <w:pPr>
              <w:ind w:left="10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</w:rPr>
              <w:t>нежитлової нерухомості</w:t>
            </w:r>
          </w:p>
        </w:tc>
        <w:tc>
          <w:tcPr>
            <w:tcW w:w="1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13DBF" w:rsidRDefault="00913DBF" w:rsidP="00565241"/>
        </w:tc>
        <w:tc>
          <w:tcPr>
            <w:tcW w:w="30" w:type="dxa"/>
            <w:vAlign w:val="bottom"/>
          </w:tcPr>
          <w:p w:rsidR="00913DBF" w:rsidRDefault="00913DBF" w:rsidP="00565241">
            <w:pPr>
              <w:rPr>
                <w:sz w:val="1"/>
                <w:szCs w:val="1"/>
              </w:rPr>
            </w:pPr>
          </w:p>
        </w:tc>
      </w:tr>
    </w:tbl>
    <w:p w:rsidR="00913DBF" w:rsidRDefault="00913DBF" w:rsidP="00913DBF">
      <w:pPr>
        <w:spacing w:line="200" w:lineRule="exact"/>
        <w:rPr>
          <w:sz w:val="20"/>
          <w:szCs w:val="20"/>
        </w:rPr>
      </w:pPr>
    </w:p>
    <w:p w:rsidR="00913DBF" w:rsidRDefault="00913DBF" w:rsidP="00913DBF">
      <w:pPr>
        <w:spacing w:line="200" w:lineRule="exact"/>
        <w:rPr>
          <w:sz w:val="20"/>
          <w:szCs w:val="20"/>
        </w:rPr>
      </w:pPr>
    </w:p>
    <w:p w:rsidR="00913DBF" w:rsidRDefault="00913DBF" w:rsidP="00913DBF">
      <w:pPr>
        <w:tabs>
          <w:tab w:val="left" w:pos="3580"/>
          <w:tab w:val="left" w:pos="7280"/>
        </w:tabs>
        <w:rPr>
          <w:sz w:val="20"/>
          <w:szCs w:val="20"/>
        </w:rPr>
      </w:pPr>
    </w:p>
    <w:p w:rsidR="00913DBF" w:rsidRDefault="00913DBF" w:rsidP="00913DBF">
      <w:pPr>
        <w:tabs>
          <w:tab w:val="left" w:pos="3580"/>
          <w:tab w:val="left" w:pos="7280"/>
        </w:tabs>
        <w:rPr>
          <w:sz w:val="20"/>
          <w:szCs w:val="20"/>
        </w:rPr>
      </w:pPr>
    </w:p>
    <w:p w:rsidR="00913DBF" w:rsidRDefault="00913DBF" w:rsidP="00913DBF">
      <w:pPr>
        <w:tabs>
          <w:tab w:val="left" w:pos="3580"/>
          <w:tab w:val="left" w:pos="7280"/>
        </w:tabs>
        <w:rPr>
          <w:sz w:val="20"/>
          <w:szCs w:val="20"/>
        </w:rPr>
      </w:pPr>
    </w:p>
    <w:p w:rsidR="00913DBF" w:rsidRDefault="00913DBF" w:rsidP="00913DBF">
      <w:pPr>
        <w:tabs>
          <w:tab w:val="left" w:pos="3580"/>
          <w:tab w:val="left" w:pos="7280"/>
        </w:tabs>
        <w:rPr>
          <w:sz w:val="20"/>
          <w:szCs w:val="20"/>
        </w:rPr>
      </w:pPr>
      <w:r>
        <w:rPr>
          <w:sz w:val="28"/>
          <w:szCs w:val="28"/>
        </w:rPr>
        <w:t>Секретар селищної ради</w:t>
      </w:r>
      <w:r>
        <w:rPr>
          <w:sz w:val="20"/>
          <w:szCs w:val="20"/>
        </w:rPr>
        <w:tab/>
        <w:t xml:space="preserve">                       </w:t>
      </w:r>
      <w:r>
        <w:rPr>
          <w:sz w:val="20"/>
          <w:szCs w:val="20"/>
        </w:rPr>
        <w:tab/>
        <w:t xml:space="preserve">                </w:t>
      </w:r>
      <w:r>
        <w:rPr>
          <w:sz w:val="28"/>
          <w:szCs w:val="28"/>
        </w:rPr>
        <w:t>Світлана Дідух</w:t>
      </w: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7F5423">
      <w:pPr>
        <w:ind w:left="5103" w:right="209"/>
        <w:rPr>
          <w:szCs w:val="28"/>
        </w:rPr>
      </w:pPr>
      <w:r w:rsidRPr="00036C9E">
        <w:rPr>
          <w:szCs w:val="28"/>
          <w:lang w:val="uk-UA"/>
        </w:rPr>
        <w:lastRenderedPageBreak/>
        <w:t>Додаток</w:t>
      </w:r>
      <w:r>
        <w:rPr>
          <w:szCs w:val="28"/>
          <w:lang w:val="uk-UA"/>
        </w:rPr>
        <w:t xml:space="preserve"> 1.</w:t>
      </w:r>
      <w:r w:rsidRPr="00036C9E">
        <w:rPr>
          <w:szCs w:val="28"/>
          <w:lang w:val="uk-UA"/>
        </w:rPr>
        <w:t>2</w:t>
      </w:r>
      <w:r w:rsidRPr="00036C9E">
        <w:rPr>
          <w:szCs w:val="28"/>
          <w:lang w:val="uk-UA"/>
        </w:rPr>
        <w:br/>
      </w:r>
      <w:r>
        <w:rPr>
          <w:szCs w:val="28"/>
        </w:rPr>
        <w:t xml:space="preserve">до рішення </w:t>
      </w:r>
      <w:r>
        <w:rPr>
          <w:szCs w:val="28"/>
          <w:lang w:val="uk-UA"/>
        </w:rPr>
        <w:t xml:space="preserve"> сесії Красненської селищної </w:t>
      </w:r>
      <w:r>
        <w:rPr>
          <w:szCs w:val="28"/>
        </w:rPr>
        <w:t>ради Золочівського району Львівської області</w:t>
      </w:r>
    </w:p>
    <w:p w:rsidR="007F5423" w:rsidRPr="00036C9E" w:rsidRDefault="007F5423" w:rsidP="007F5423">
      <w:pPr>
        <w:ind w:left="5103"/>
        <w:rPr>
          <w:szCs w:val="28"/>
          <w:lang w:val="uk-UA"/>
        </w:rPr>
      </w:pPr>
      <w:r>
        <w:rPr>
          <w:szCs w:val="28"/>
          <w:lang w:val="uk-UA"/>
        </w:rPr>
        <w:t xml:space="preserve">                                                                     </w:t>
      </w:r>
      <w:r w:rsidRPr="00036C9E">
        <w:rPr>
          <w:szCs w:val="28"/>
          <w:lang w:val="uk-UA"/>
        </w:rPr>
        <w:t>від ________</w:t>
      </w:r>
      <w:r>
        <w:rPr>
          <w:szCs w:val="28"/>
          <w:lang w:val="uk-UA"/>
        </w:rPr>
        <w:t xml:space="preserve"> ______р.  №</w:t>
      </w:r>
      <w:r w:rsidRPr="00036C9E">
        <w:rPr>
          <w:szCs w:val="28"/>
          <w:lang w:val="uk-UA"/>
        </w:rPr>
        <w:t>__</w:t>
      </w:r>
    </w:p>
    <w:p w:rsidR="007F5423" w:rsidRPr="00036C9E" w:rsidRDefault="007F5423" w:rsidP="007F5423">
      <w:pPr>
        <w:jc w:val="right"/>
        <w:rPr>
          <w:szCs w:val="28"/>
          <w:lang w:val="uk-UA"/>
        </w:rPr>
      </w:pPr>
    </w:p>
    <w:p w:rsidR="007F5423" w:rsidRPr="00036C9E" w:rsidRDefault="007F5423" w:rsidP="007F5423">
      <w:pPr>
        <w:jc w:val="center"/>
        <w:rPr>
          <w:szCs w:val="28"/>
          <w:lang w:val="uk-UA"/>
        </w:rPr>
      </w:pPr>
      <w:r w:rsidRPr="00036C9E">
        <w:rPr>
          <w:szCs w:val="28"/>
          <w:lang w:val="uk-UA"/>
        </w:rPr>
        <w:t>ПЕРЕЛІК</w:t>
      </w:r>
      <w:r w:rsidRPr="00036C9E">
        <w:rPr>
          <w:szCs w:val="28"/>
          <w:lang w:val="uk-UA"/>
        </w:rPr>
        <w:br/>
        <w:t xml:space="preserve"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</w:t>
      </w:r>
      <w:r>
        <w:rPr>
          <w:szCs w:val="28"/>
          <w:lang w:val="uk-UA"/>
        </w:rPr>
        <w:t>відмінне від земельної ділянки.</w:t>
      </w:r>
    </w:p>
    <w:p w:rsidR="007F5423" w:rsidRPr="00036C9E" w:rsidRDefault="007F5423" w:rsidP="007F5423">
      <w:pPr>
        <w:jc w:val="center"/>
        <w:rPr>
          <w:szCs w:val="28"/>
          <w:lang w:val="uk-UA"/>
        </w:rPr>
      </w:pPr>
      <w:r w:rsidRPr="00036C9E">
        <w:rPr>
          <w:szCs w:val="28"/>
          <w:lang w:val="uk-UA"/>
        </w:rPr>
        <w:t>Пільги встан</w:t>
      </w:r>
      <w:r>
        <w:rPr>
          <w:szCs w:val="28"/>
          <w:lang w:val="uk-UA"/>
        </w:rPr>
        <w:t xml:space="preserve">овлюються та вводяться в дію з </w:t>
      </w:r>
      <w:r w:rsidRPr="00036C9E">
        <w:rPr>
          <w:szCs w:val="28"/>
          <w:lang w:val="uk-UA"/>
        </w:rPr>
        <w:t>1</w:t>
      </w:r>
      <w:r>
        <w:rPr>
          <w:szCs w:val="28"/>
          <w:lang w:val="uk-UA"/>
        </w:rPr>
        <w:t xml:space="preserve"> січня </w:t>
      </w:r>
      <w:r w:rsidRPr="00036C9E">
        <w:rPr>
          <w:szCs w:val="28"/>
          <w:lang w:val="uk-UA"/>
        </w:rPr>
        <w:t>202</w:t>
      </w:r>
      <w:r>
        <w:rPr>
          <w:szCs w:val="28"/>
          <w:lang w:val="uk-UA"/>
        </w:rPr>
        <w:t>2</w:t>
      </w:r>
      <w:r w:rsidRPr="00036C9E">
        <w:rPr>
          <w:szCs w:val="28"/>
          <w:lang w:val="uk-UA"/>
        </w:rPr>
        <w:t xml:space="preserve"> року</w:t>
      </w:r>
      <w:r>
        <w:rPr>
          <w:szCs w:val="28"/>
          <w:lang w:val="uk-UA"/>
        </w:rPr>
        <w:t xml:space="preserve"> на території </w:t>
      </w:r>
      <w:r w:rsidRPr="00F10F70">
        <w:rPr>
          <w:szCs w:val="28"/>
          <w:lang w:val="uk-UA"/>
        </w:rPr>
        <w:t>Красненської селищної</w:t>
      </w:r>
      <w:r>
        <w:rPr>
          <w:szCs w:val="28"/>
          <w:lang w:val="uk-UA"/>
        </w:rPr>
        <w:t xml:space="preserve"> територіальної громади Золочівського району Львівської області</w:t>
      </w:r>
    </w:p>
    <w:p w:rsidR="007F5423" w:rsidRPr="00036C9E" w:rsidRDefault="007F5423" w:rsidP="007F5423">
      <w:pPr>
        <w:jc w:val="both"/>
        <w:rPr>
          <w:szCs w:val="28"/>
          <w:lang w:val="uk-UA"/>
        </w:rPr>
      </w:pPr>
    </w:p>
    <w:p w:rsidR="007F5423" w:rsidRPr="00A43B8F" w:rsidRDefault="007F5423" w:rsidP="007F5423">
      <w:pPr>
        <w:spacing w:before="120"/>
        <w:ind w:firstLine="567"/>
        <w:jc w:val="both"/>
        <w:rPr>
          <w:noProof/>
        </w:rPr>
      </w:pPr>
      <w:r w:rsidRPr="00A43B8F">
        <w:rPr>
          <w:noProof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233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7"/>
        <w:gridCol w:w="2347"/>
        <w:gridCol w:w="2206"/>
        <w:gridCol w:w="3447"/>
      </w:tblGrid>
      <w:tr w:rsidR="007F5423" w:rsidRPr="00A43B8F" w:rsidTr="007F5423">
        <w:tc>
          <w:tcPr>
            <w:tcW w:w="1015" w:type="pct"/>
            <w:vAlign w:val="center"/>
            <w:hideMark/>
          </w:tcPr>
          <w:p w:rsidR="007F5423" w:rsidRPr="00A43B8F" w:rsidRDefault="007F5423" w:rsidP="007F5423">
            <w:pPr>
              <w:spacing w:before="120"/>
              <w:jc w:val="center"/>
              <w:rPr>
                <w:noProof/>
                <w:lang w:val="en-US"/>
              </w:rPr>
            </w:pPr>
            <w:r w:rsidRPr="00A43B8F">
              <w:rPr>
                <w:noProof/>
                <w:lang w:val="en-US"/>
              </w:rPr>
              <w:t>Код області</w:t>
            </w:r>
          </w:p>
        </w:tc>
        <w:tc>
          <w:tcPr>
            <w:tcW w:w="1169" w:type="pct"/>
            <w:vAlign w:val="center"/>
            <w:hideMark/>
          </w:tcPr>
          <w:p w:rsidR="007F5423" w:rsidRPr="00A43B8F" w:rsidRDefault="007F5423" w:rsidP="007F5423">
            <w:pPr>
              <w:spacing w:before="120"/>
              <w:jc w:val="center"/>
              <w:rPr>
                <w:noProof/>
                <w:lang w:val="en-US"/>
              </w:rPr>
            </w:pPr>
            <w:r w:rsidRPr="00A43B8F">
              <w:rPr>
                <w:noProof/>
                <w:lang w:val="en-US"/>
              </w:rPr>
              <w:t>Код району</w:t>
            </w:r>
          </w:p>
        </w:tc>
        <w:tc>
          <w:tcPr>
            <w:tcW w:w="1099" w:type="pct"/>
            <w:vAlign w:val="center"/>
            <w:hideMark/>
          </w:tcPr>
          <w:p w:rsidR="007F5423" w:rsidRPr="00A43B8F" w:rsidRDefault="007F5423" w:rsidP="007F5423">
            <w:pPr>
              <w:spacing w:before="120"/>
              <w:jc w:val="center"/>
              <w:rPr>
                <w:noProof/>
                <w:lang w:val="en-US"/>
              </w:rPr>
            </w:pPr>
            <w:r w:rsidRPr="00A43B8F">
              <w:rPr>
                <w:noProof/>
                <w:lang w:val="en-US"/>
              </w:rPr>
              <w:t xml:space="preserve">Код </w:t>
            </w:r>
            <w:r w:rsidRPr="00A43B8F">
              <w:rPr>
                <w:noProof/>
                <w:lang w:val="en-US"/>
              </w:rPr>
              <w:br/>
              <w:t xml:space="preserve">згідно з </w:t>
            </w:r>
            <w:r w:rsidRPr="00A43B8F">
              <w:rPr>
                <w:rFonts w:hint="eastAsia"/>
                <w:noProof/>
                <w:lang w:val="en-US"/>
              </w:rPr>
              <w:t>КАТОТТГ</w:t>
            </w:r>
          </w:p>
        </w:tc>
        <w:tc>
          <w:tcPr>
            <w:tcW w:w="1717" w:type="pct"/>
            <w:vAlign w:val="center"/>
            <w:hideMark/>
          </w:tcPr>
          <w:p w:rsidR="007F5423" w:rsidRPr="00A43B8F" w:rsidRDefault="007F5423" w:rsidP="007F5423">
            <w:pPr>
              <w:spacing w:before="120"/>
              <w:jc w:val="center"/>
              <w:rPr>
                <w:noProof/>
              </w:rPr>
            </w:pPr>
            <w:r w:rsidRPr="00A43B8F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7F5423" w:rsidRPr="00A43B8F" w:rsidRDefault="007F5423" w:rsidP="007F5423">
      <w:pPr>
        <w:ind w:right="-286" w:hanging="284"/>
        <w:jc w:val="both"/>
        <w:rPr>
          <w:color w:val="000000"/>
          <w:sz w:val="20"/>
          <w:lang w:val="uk-UA"/>
        </w:rPr>
      </w:pPr>
      <w:r w:rsidRPr="00A43B8F">
        <w:rPr>
          <w:color w:val="000000"/>
          <w:sz w:val="20"/>
          <w:lang w:val="uk-UA"/>
        </w:rPr>
        <w:t>UA46000000000026241</w:t>
      </w:r>
      <w:r w:rsidRPr="00A43B8F">
        <w:rPr>
          <w:rFonts w:ascii="Calibri" w:hAnsi="Calibri"/>
          <w:color w:val="000000"/>
          <w:sz w:val="20"/>
          <w:lang w:val="uk-UA"/>
        </w:rPr>
        <w:t xml:space="preserve"> </w:t>
      </w:r>
      <w:r>
        <w:rPr>
          <w:rFonts w:ascii="Calibri" w:hAnsi="Calibri"/>
          <w:color w:val="000000"/>
          <w:sz w:val="20"/>
          <w:lang w:val="uk-UA"/>
        </w:rPr>
        <w:t xml:space="preserve">   </w:t>
      </w:r>
      <w:r w:rsidRPr="00A43B8F">
        <w:rPr>
          <w:color w:val="000000"/>
          <w:sz w:val="20"/>
          <w:lang w:val="uk-UA"/>
        </w:rPr>
        <w:t>UA46040000000069196    UA</w:t>
      </w:r>
      <w:r w:rsidRPr="00F10F70">
        <w:rPr>
          <w:color w:val="000000"/>
          <w:sz w:val="20"/>
          <w:lang w:val="uk-UA"/>
        </w:rPr>
        <w:t>46040090010053794</w:t>
      </w:r>
      <w:r w:rsidRPr="00A43B8F">
        <w:rPr>
          <w:color w:val="000000"/>
          <w:sz w:val="20"/>
          <w:lang w:val="uk-UA"/>
        </w:rPr>
        <w:t xml:space="preserve">   </w:t>
      </w:r>
      <w:r>
        <w:rPr>
          <w:color w:val="000000"/>
          <w:sz w:val="20"/>
          <w:lang w:val="uk-UA"/>
        </w:rPr>
        <w:t>Красненська селищна</w:t>
      </w:r>
      <w:r w:rsidRPr="00A43B8F">
        <w:rPr>
          <w:color w:val="000000"/>
          <w:sz w:val="20"/>
          <w:lang w:val="uk-UA"/>
        </w:rPr>
        <w:t xml:space="preserve"> територіальна       </w:t>
      </w:r>
    </w:p>
    <w:p w:rsidR="007F5423" w:rsidRPr="00A43B8F" w:rsidRDefault="007F5423" w:rsidP="007F5423">
      <w:pPr>
        <w:ind w:right="-286" w:hanging="142"/>
        <w:rPr>
          <w:color w:val="000000"/>
          <w:sz w:val="20"/>
          <w:lang w:val="uk-UA"/>
        </w:rPr>
      </w:pPr>
      <w:r w:rsidRPr="00A43B8F">
        <w:rPr>
          <w:color w:val="000000"/>
          <w:sz w:val="20"/>
          <w:lang w:val="uk-UA"/>
        </w:rPr>
        <w:t xml:space="preserve">                                                                                                                                     громада Золочівського </w:t>
      </w:r>
    </w:p>
    <w:p w:rsidR="007F5423" w:rsidRDefault="007F5423" w:rsidP="007F5423">
      <w:pPr>
        <w:ind w:right="-286"/>
        <w:rPr>
          <w:noProof/>
          <w:lang w:val="uk-UA"/>
        </w:rPr>
      </w:pPr>
      <w:r w:rsidRPr="00A43B8F">
        <w:rPr>
          <w:color w:val="000000"/>
          <w:sz w:val="20"/>
          <w:lang w:val="uk-UA"/>
        </w:rPr>
        <w:t xml:space="preserve">                                                                                                                      </w:t>
      </w:r>
      <w:r>
        <w:rPr>
          <w:color w:val="000000"/>
          <w:sz w:val="20"/>
          <w:lang w:val="uk-UA"/>
        </w:rPr>
        <w:t xml:space="preserve">           </w:t>
      </w:r>
      <w:r w:rsidRPr="00A43B8F">
        <w:rPr>
          <w:color w:val="000000"/>
          <w:sz w:val="20"/>
          <w:lang w:val="uk-UA"/>
        </w:rPr>
        <w:t xml:space="preserve"> району Львівської області</w:t>
      </w:r>
      <w:r w:rsidRPr="00A43B8F">
        <w:rPr>
          <w:noProof/>
        </w:rPr>
        <w:t xml:space="preserve">    </w:t>
      </w:r>
    </w:p>
    <w:p w:rsidR="007F5423" w:rsidRDefault="007F5423" w:rsidP="007F5423">
      <w:pPr>
        <w:ind w:right="-286"/>
        <w:rPr>
          <w:noProof/>
          <w:lang w:val="uk-UA"/>
        </w:rPr>
      </w:pPr>
    </w:p>
    <w:p w:rsidR="007F5423" w:rsidRPr="00036C9E" w:rsidRDefault="007F5423" w:rsidP="007F5423">
      <w:pPr>
        <w:ind w:right="-286"/>
        <w:rPr>
          <w:szCs w:val="28"/>
          <w:lang w:val="uk-UA"/>
        </w:rPr>
      </w:pPr>
      <w:r w:rsidRPr="00A43B8F">
        <w:rPr>
          <w:noProof/>
        </w:rPr>
        <w:t xml:space="preserve"> 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45"/>
        <w:gridCol w:w="2745"/>
      </w:tblGrid>
      <w:tr w:rsidR="007F5423" w:rsidRPr="0064055C" w:rsidTr="007F5423">
        <w:trPr>
          <w:trHeight w:val="1995"/>
        </w:trPr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23" w:rsidRPr="0064055C" w:rsidRDefault="007F5423" w:rsidP="007F5423">
            <w:pPr>
              <w:pStyle w:val="ab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5C">
              <w:rPr>
                <w:rFonts w:ascii="Times New Roman" w:hAnsi="Times New Roman"/>
                <w:sz w:val="24"/>
                <w:szCs w:val="24"/>
              </w:rPr>
              <w:t>Група платників, категорія/класифікація</w:t>
            </w:r>
            <w:r w:rsidRPr="0064055C">
              <w:rPr>
                <w:rFonts w:ascii="Times New Roman" w:hAnsi="Times New Roman"/>
                <w:sz w:val="24"/>
                <w:szCs w:val="24"/>
              </w:rPr>
              <w:br/>
              <w:t>будівель та споруд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5423" w:rsidRDefault="007F5423" w:rsidP="007F5423">
            <w:pPr>
              <w:pStyle w:val="ab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55C">
              <w:rPr>
                <w:rFonts w:ascii="Times New Roman" w:hAnsi="Times New Roman"/>
                <w:sz w:val="24"/>
                <w:szCs w:val="24"/>
              </w:rPr>
              <w:t>Розмір пільги</w:t>
            </w:r>
            <w:r w:rsidRPr="0064055C">
              <w:rPr>
                <w:rFonts w:ascii="Times New Roman" w:hAnsi="Times New Roman"/>
                <w:sz w:val="24"/>
                <w:szCs w:val="24"/>
              </w:rPr>
              <w:br/>
              <w:t>(відсотків суми податкового зобов’язання за рік)</w:t>
            </w:r>
          </w:p>
          <w:p w:rsidR="007F5423" w:rsidRDefault="007F5423" w:rsidP="007F5423">
            <w:pPr>
              <w:pStyle w:val="ab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F5423" w:rsidRPr="0064055C" w:rsidRDefault="007F5423" w:rsidP="007F5423">
            <w:pPr>
              <w:pStyle w:val="ab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423" w:rsidRPr="0064055C" w:rsidTr="007F5423">
        <w:trPr>
          <w:trHeight w:val="405"/>
        </w:trPr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23" w:rsidRPr="00DA0CBD" w:rsidRDefault="007F5423" w:rsidP="007F5423">
            <w:pPr>
              <w:pStyle w:val="ab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0CBD">
              <w:rPr>
                <w:rFonts w:ascii="Times New Roman" w:hAnsi="Times New Roman"/>
                <w:sz w:val="24"/>
                <w:szCs w:val="24"/>
              </w:rPr>
              <w:t xml:space="preserve">Комунальні підприємства </w:t>
            </w:r>
            <w:r>
              <w:rPr>
                <w:rFonts w:ascii="Times New Roman" w:hAnsi="Times New Roman"/>
                <w:sz w:val="24"/>
                <w:szCs w:val="24"/>
              </w:rPr>
              <w:t>Красненської селищної</w:t>
            </w:r>
            <w:r w:rsidRPr="00DA0CBD">
              <w:rPr>
                <w:rFonts w:ascii="Times New Roman" w:hAnsi="Times New Roman"/>
                <w:sz w:val="24"/>
                <w:szCs w:val="24"/>
              </w:rPr>
              <w:t xml:space="preserve"> територіальної громади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5423" w:rsidRPr="0064055C" w:rsidRDefault="007F5423" w:rsidP="007F5423">
            <w:pPr>
              <w:pStyle w:val="ab"/>
              <w:jc w:val="center"/>
              <w:rPr>
                <w:rFonts w:ascii="Times New Roman" w:hAnsi="Times New Roman"/>
              </w:rPr>
            </w:pPr>
            <w:r w:rsidRPr="0064055C">
              <w:rPr>
                <w:rFonts w:ascii="Times New Roman" w:hAnsi="Times New Roman"/>
              </w:rPr>
              <w:t>100</w:t>
            </w:r>
          </w:p>
          <w:p w:rsidR="007F5423" w:rsidRPr="0064055C" w:rsidRDefault="007F5423" w:rsidP="007F5423">
            <w:pPr>
              <w:pStyle w:val="ab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5423" w:rsidRPr="0064055C" w:rsidTr="007F5423">
        <w:trPr>
          <w:trHeight w:val="435"/>
        </w:trPr>
        <w:tc>
          <w:tcPr>
            <w:tcW w:w="3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23" w:rsidRPr="0064055C" w:rsidRDefault="007F5423" w:rsidP="007F5423">
            <w:pPr>
              <w:pStyle w:val="ab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Об’єкти нежитлової та /або житлової нерухомості власником яких є релігійні організації, статути (Положення) яких зареєстровані у встановленому законодавством порядку, ОСББ, крім об’єктів нерухомості, які використовуються у комерційних цілях</w:t>
            </w:r>
          </w:p>
        </w:tc>
        <w:tc>
          <w:tcPr>
            <w:tcW w:w="1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F5423" w:rsidRPr="0064055C" w:rsidRDefault="007F5423" w:rsidP="007F5423">
            <w:pPr>
              <w:pStyle w:val="ab"/>
              <w:ind w:firstLine="2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100</w:t>
            </w:r>
          </w:p>
        </w:tc>
      </w:tr>
    </w:tbl>
    <w:p w:rsidR="007F5423" w:rsidRDefault="007F5423" w:rsidP="007F5423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Cs w:val="28"/>
          <w:lang w:val="uk-UA"/>
        </w:rPr>
      </w:pPr>
    </w:p>
    <w:p w:rsidR="007F5423" w:rsidRPr="00036C9E" w:rsidRDefault="007F5423" w:rsidP="007F5423">
      <w:pPr>
        <w:tabs>
          <w:tab w:val="left" w:pos="567"/>
          <w:tab w:val="left" w:pos="709"/>
          <w:tab w:val="left" w:pos="851"/>
          <w:tab w:val="left" w:pos="993"/>
        </w:tabs>
        <w:jc w:val="both"/>
        <w:rPr>
          <w:szCs w:val="28"/>
          <w:lang w:val="uk-UA"/>
        </w:rPr>
      </w:pPr>
      <w:r w:rsidRPr="00036C9E">
        <w:rPr>
          <w:szCs w:val="28"/>
          <w:lang w:val="uk-UA"/>
        </w:rPr>
        <w:t xml:space="preserve">Секретар </w:t>
      </w:r>
      <w:r>
        <w:rPr>
          <w:szCs w:val="28"/>
          <w:lang w:val="uk-UA"/>
        </w:rPr>
        <w:t>селищної</w:t>
      </w:r>
      <w:r w:rsidRPr="00036C9E">
        <w:rPr>
          <w:szCs w:val="28"/>
          <w:lang w:val="uk-UA"/>
        </w:rPr>
        <w:t xml:space="preserve"> ради</w:t>
      </w:r>
      <w:r w:rsidRPr="00036C9E">
        <w:rPr>
          <w:szCs w:val="28"/>
          <w:lang w:val="uk-UA"/>
        </w:rPr>
        <w:tab/>
      </w:r>
      <w:r w:rsidRPr="00036C9E">
        <w:rPr>
          <w:szCs w:val="28"/>
          <w:lang w:val="uk-UA"/>
        </w:rPr>
        <w:tab/>
      </w:r>
      <w:r>
        <w:rPr>
          <w:szCs w:val="28"/>
          <w:lang w:val="uk-UA"/>
        </w:rPr>
        <w:t xml:space="preserve">                                        Світлана ДІДУХ</w:t>
      </w:r>
      <w:r w:rsidRPr="00036C9E">
        <w:rPr>
          <w:szCs w:val="28"/>
          <w:lang w:val="uk-UA"/>
        </w:rPr>
        <w:tab/>
      </w:r>
    </w:p>
    <w:p w:rsidR="007F5423" w:rsidRPr="00036C9E" w:rsidRDefault="007F5423" w:rsidP="007F5423">
      <w:pPr>
        <w:ind w:left="5103"/>
        <w:rPr>
          <w:szCs w:val="28"/>
          <w:lang w:val="uk-UA"/>
        </w:rPr>
      </w:pPr>
    </w:p>
    <w:p w:rsidR="007F5423" w:rsidRPr="00036C9E" w:rsidRDefault="007F5423" w:rsidP="007F5423">
      <w:pPr>
        <w:ind w:left="5103"/>
        <w:rPr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Pr="002E238F" w:rsidRDefault="007F5423" w:rsidP="007F5423">
      <w:pPr>
        <w:ind w:left="5670" w:right="-2"/>
        <w:jc w:val="both"/>
        <w:rPr>
          <w:rFonts w:eastAsia="Calibri"/>
          <w:sz w:val="28"/>
          <w:szCs w:val="28"/>
        </w:rPr>
      </w:pPr>
      <w:r w:rsidRPr="002E238F">
        <w:rPr>
          <w:rFonts w:eastAsia="Calibri"/>
          <w:sz w:val="28"/>
          <w:szCs w:val="28"/>
        </w:rPr>
        <w:lastRenderedPageBreak/>
        <w:t xml:space="preserve">Додаток </w:t>
      </w:r>
      <w:r>
        <w:rPr>
          <w:rFonts w:eastAsia="Calibri"/>
          <w:sz w:val="28"/>
          <w:szCs w:val="28"/>
        </w:rPr>
        <w:t>2</w:t>
      </w:r>
    </w:p>
    <w:p w:rsidR="007F5423" w:rsidRPr="002F2DFE" w:rsidRDefault="007F5423" w:rsidP="007F5423">
      <w:pPr>
        <w:ind w:left="5670"/>
        <w:jc w:val="both"/>
        <w:rPr>
          <w:rFonts w:eastAsia="Calibri"/>
          <w:sz w:val="28"/>
          <w:szCs w:val="28"/>
        </w:rPr>
      </w:pPr>
      <w:r w:rsidRPr="002F2DFE">
        <w:rPr>
          <w:rFonts w:eastAsia="Calibri"/>
          <w:sz w:val="28"/>
          <w:szCs w:val="28"/>
        </w:rPr>
        <w:t xml:space="preserve">до рішення </w:t>
      </w:r>
      <w:r>
        <w:rPr>
          <w:rFonts w:eastAsia="Calibri"/>
          <w:sz w:val="28"/>
          <w:szCs w:val="28"/>
        </w:rPr>
        <w:t xml:space="preserve">сесії </w:t>
      </w:r>
      <w:r w:rsidRPr="00EE3B77">
        <w:rPr>
          <w:rFonts w:eastAsia="Calibri"/>
          <w:sz w:val="28"/>
          <w:szCs w:val="28"/>
        </w:rPr>
        <w:t>Красненської селищної</w:t>
      </w:r>
      <w:r>
        <w:rPr>
          <w:rFonts w:eastAsia="Calibri"/>
          <w:sz w:val="28"/>
          <w:szCs w:val="28"/>
        </w:rPr>
        <w:t xml:space="preserve"> </w:t>
      </w:r>
      <w:r w:rsidRPr="002F2DFE">
        <w:rPr>
          <w:rFonts w:eastAsia="Calibri"/>
          <w:sz w:val="28"/>
          <w:szCs w:val="28"/>
        </w:rPr>
        <w:t>ради Золочівського району Львівської області</w:t>
      </w:r>
    </w:p>
    <w:p w:rsidR="007F5423" w:rsidRPr="002E238F" w:rsidRDefault="007F5423" w:rsidP="007F5423">
      <w:pPr>
        <w:ind w:left="5670"/>
        <w:jc w:val="both"/>
        <w:rPr>
          <w:rFonts w:eastAsia="Calibri"/>
          <w:sz w:val="28"/>
          <w:szCs w:val="28"/>
        </w:rPr>
      </w:pPr>
      <w:r w:rsidRPr="002E238F">
        <w:rPr>
          <w:rFonts w:eastAsia="Calibri"/>
          <w:sz w:val="28"/>
          <w:szCs w:val="28"/>
        </w:rPr>
        <w:t>від __________№_____</w:t>
      </w:r>
    </w:p>
    <w:p w:rsidR="007F5423" w:rsidRDefault="007F5423" w:rsidP="007F5423">
      <w:pPr>
        <w:ind w:firstLine="851"/>
        <w:rPr>
          <w:sz w:val="28"/>
          <w:szCs w:val="28"/>
        </w:rPr>
      </w:pPr>
    </w:p>
    <w:p w:rsidR="007F5423" w:rsidRDefault="007F5423" w:rsidP="007F5423">
      <w:pPr>
        <w:ind w:firstLine="851"/>
        <w:rPr>
          <w:sz w:val="28"/>
          <w:szCs w:val="28"/>
        </w:rPr>
      </w:pPr>
    </w:p>
    <w:p w:rsidR="007F5423" w:rsidRDefault="007F5423" w:rsidP="007F5423">
      <w:pPr>
        <w:ind w:firstLine="851"/>
        <w:rPr>
          <w:sz w:val="28"/>
          <w:szCs w:val="28"/>
        </w:rPr>
      </w:pPr>
    </w:p>
    <w:p w:rsidR="007F5423" w:rsidRPr="002E238F" w:rsidRDefault="007F5423" w:rsidP="007F5423">
      <w:pPr>
        <w:ind w:firstLine="851"/>
        <w:jc w:val="center"/>
        <w:rPr>
          <w:b/>
          <w:sz w:val="28"/>
          <w:szCs w:val="28"/>
        </w:rPr>
      </w:pPr>
      <w:r w:rsidRPr="002E238F">
        <w:rPr>
          <w:b/>
          <w:sz w:val="28"/>
          <w:szCs w:val="28"/>
        </w:rPr>
        <w:t>Елементи транспортного податку</w:t>
      </w:r>
    </w:p>
    <w:p w:rsidR="007F5423" w:rsidRPr="00FF302B" w:rsidRDefault="007F5423" w:rsidP="007F5423">
      <w:pPr>
        <w:ind w:firstLine="851"/>
        <w:jc w:val="both"/>
        <w:rPr>
          <w:b/>
          <w:i/>
          <w:sz w:val="28"/>
          <w:szCs w:val="28"/>
        </w:rPr>
      </w:pPr>
      <w:r w:rsidRPr="00FF302B">
        <w:rPr>
          <w:b/>
          <w:i/>
          <w:sz w:val="28"/>
          <w:szCs w:val="28"/>
        </w:rPr>
        <w:t>1. Платники податку</w:t>
      </w:r>
    </w:p>
    <w:p w:rsidR="007F5423" w:rsidRDefault="007F5423" w:rsidP="007F5423">
      <w:pPr>
        <w:ind w:firstLine="851"/>
        <w:jc w:val="both"/>
        <w:rPr>
          <w:sz w:val="28"/>
          <w:szCs w:val="28"/>
        </w:rPr>
      </w:pPr>
      <w:r w:rsidRPr="002E238F">
        <w:rPr>
          <w:sz w:val="28"/>
          <w:szCs w:val="28"/>
        </w:rPr>
        <w:t>Платники податку визначені пунктом 267.1 статті 267 Податкового</w:t>
      </w:r>
      <w:r>
        <w:rPr>
          <w:sz w:val="28"/>
          <w:szCs w:val="28"/>
        </w:rPr>
        <w:t xml:space="preserve"> </w:t>
      </w:r>
      <w:r w:rsidRPr="002E238F">
        <w:rPr>
          <w:sz w:val="28"/>
          <w:szCs w:val="28"/>
        </w:rPr>
        <w:t>кодексу України.</w:t>
      </w:r>
    </w:p>
    <w:p w:rsidR="007F5423" w:rsidRPr="002E238F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Pr="00FF302B" w:rsidRDefault="007F5423" w:rsidP="007F5423">
      <w:pPr>
        <w:ind w:firstLine="851"/>
        <w:jc w:val="both"/>
        <w:rPr>
          <w:b/>
          <w:i/>
          <w:sz w:val="28"/>
          <w:szCs w:val="28"/>
        </w:rPr>
      </w:pPr>
      <w:r w:rsidRPr="00FF302B">
        <w:rPr>
          <w:b/>
          <w:i/>
          <w:sz w:val="28"/>
          <w:szCs w:val="28"/>
        </w:rPr>
        <w:t>2. Об’єкт оподаткування</w:t>
      </w:r>
    </w:p>
    <w:p w:rsidR="007F5423" w:rsidRDefault="007F5423" w:rsidP="007F5423">
      <w:pPr>
        <w:ind w:firstLine="851"/>
        <w:jc w:val="both"/>
        <w:rPr>
          <w:sz w:val="28"/>
          <w:szCs w:val="28"/>
        </w:rPr>
      </w:pPr>
      <w:r w:rsidRPr="002E238F">
        <w:rPr>
          <w:sz w:val="28"/>
          <w:szCs w:val="28"/>
        </w:rPr>
        <w:t>Об’єкт оподаткування визначено пунктом 267.2 статті 267</w:t>
      </w:r>
      <w:r>
        <w:rPr>
          <w:sz w:val="28"/>
          <w:szCs w:val="28"/>
        </w:rPr>
        <w:t xml:space="preserve"> </w:t>
      </w:r>
      <w:r w:rsidRPr="002E238F">
        <w:rPr>
          <w:sz w:val="28"/>
          <w:szCs w:val="28"/>
        </w:rPr>
        <w:t>Податкового кодексу України.</w:t>
      </w:r>
    </w:p>
    <w:p w:rsidR="007F5423" w:rsidRPr="002E238F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Pr="00FF302B" w:rsidRDefault="007F5423" w:rsidP="007F5423">
      <w:pPr>
        <w:ind w:firstLine="851"/>
        <w:jc w:val="both"/>
        <w:rPr>
          <w:b/>
          <w:i/>
          <w:sz w:val="28"/>
          <w:szCs w:val="28"/>
        </w:rPr>
      </w:pPr>
      <w:r w:rsidRPr="00FF302B">
        <w:rPr>
          <w:b/>
          <w:i/>
          <w:sz w:val="28"/>
          <w:szCs w:val="28"/>
        </w:rPr>
        <w:t>3. База оподаткування</w:t>
      </w:r>
    </w:p>
    <w:p w:rsidR="007F5423" w:rsidRDefault="007F5423" w:rsidP="007F5423">
      <w:pPr>
        <w:ind w:firstLine="851"/>
        <w:jc w:val="both"/>
        <w:rPr>
          <w:sz w:val="28"/>
          <w:szCs w:val="28"/>
        </w:rPr>
      </w:pPr>
      <w:r w:rsidRPr="002E238F">
        <w:rPr>
          <w:sz w:val="28"/>
          <w:szCs w:val="28"/>
        </w:rPr>
        <w:t>Базу оподаткування визначено пунктом 267.3 статті 267 Податкового</w:t>
      </w:r>
      <w:r>
        <w:rPr>
          <w:sz w:val="28"/>
          <w:szCs w:val="28"/>
        </w:rPr>
        <w:t xml:space="preserve"> </w:t>
      </w:r>
      <w:r w:rsidRPr="002E238F">
        <w:rPr>
          <w:sz w:val="28"/>
          <w:szCs w:val="28"/>
        </w:rPr>
        <w:t>кодексу України.</w:t>
      </w:r>
    </w:p>
    <w:p w:rsidR="007F5423" w:rsidRPr="002E238F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Pr="00FF302B" w:rsidRDefault="007F5423" w:rsidP="007F5423">
      <w:pPr>
        <w:ind w:firstLine="851"/>
        <w:jc w:val="both"/>
        <w:rPr>
          <w:b/>
          <w:i/>
          <w:sz w:val="28"/>
          <w:szCs w:val="28"/>
        </w:rPr>
      </w:pPr>
      <w:r w:rsidRPr="00FF302B">
        <w:rPr>
          <w:b/>
          <w:i/>
          <w:sz w:val="28"/>
          <w:szCs w:val="28"/>
        </w:rPr>
        <w:t>4. Ставка податку</w:t>
      </w:r>
    </w:p>
    <w:p w:rsidR="007F5423" w:rsidRDefault="007F5423" w:rsidP="007F5423">
      <w:pPr>
        <w:ind w:firstLine="851"/>
        <w:jc w:val="both"/>
        <w:rPr>
          <w:sz w:val="28"/>
          <w:szCs w:val="28"/>
        </w:rPr>
      </w:pPr>
      <w:r w:rsidRPr="002E238F">
        <w:rPr>
          <w:sz w:val="28"/>
          <w:szCs w:val="28"/>
        </w:rPr>
        <w:t>Ставка податку визначена пунктом 267.4 статті 267 Податкового</w:t>
      </w:r>
      <w:r>
        <w:rPr>
          <w:sz w:val="28"/>
          <w:szCs w:val="28"/>
        </w:rPr>
        <w:t xml:space="preserve"> </w:t>
      </w:r>
      <w:r w:rsidRPr="002E238F">
        <w:rPr>
          <w:sz w:val="28"/>
          <w:szCs w:val="28"/>
        </w:rPr>
        <w:t>кодексу України.</w:t>
      </w:r>
    </w:p>
    <w:p w:rsidR="007F5423" w:rsidRPr="002E238F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Pr="00FF302B" w:rsidRDefault="007F5423" w:rsidP="007F5423">
      <w:pPr>
        <w:ind w:firstLine="851"/>
        <w:jc w:val="both"/>
        <w:rPr>
          <w:b/>
          <w:i/>
          <w:sz w:val="28"/>
          <w:szCs w:val="28"/>
        </w:rPr>
      </w:pPr>
      <w:r w:rsidRPr="00FF302B">
        <w:rPr>
          <w:b/>
          <w:i/>
          <w:sz w:val="28"/>
          <w:szCs w:val="28"/>
        </w:rPr>
        <w:t>5. Податковий період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F65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Базовий податковий (звітний) період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визначено пунктом 26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статті 26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Податкового кодексу України. 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FF302B" w:rsidRDefault="007F5423" w:rsidP="007F5423">
      <w:pPr>
        <w:ind w:firstLine="851"/>
        <w:jc w:val="both"/>
        <w:rPr>
          <w:b/>
          <w:i/>
          <w:sz w:val="28"/>
          <w:szCs w:val="28"/>
        </w:rPr>
      </w:pPr>
      <w:r w:rsidRPr="00FF302B">
        <w:rPr>
          <w:b/>
          <w:i/>
          <w:sz w:val="28"/>
          <w:szCs w:val="28"/>
        </w:rPr>
        <w:t>6. Порядок обчислення податку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Обчислення суми податку здійснюється у порядку встановленому пункт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ами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статті 26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Податкового кодексу України.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FF302B" w:rsidRDefault="007F5423" w:rsidP="007F5423">
      <w:pPr>
        <w:ind w:firstLine="851"/>
        <w:jc w:val="both"/>
        <w:rPr>
          <w:b/>
          <w:i/>
          <w:sz w:val="28"/>
          <w:szCs w:val="28"/>
        </w:rPr>
      </w:pPr>
      <w:r w:rsidRPr="00FF302B">
        <w:rPr>
          <w:b/>
          <w:i/>
          <w:sz w:val="28"/>
          <w:szCs w:val="28"/>
        </w:rPr>
        <w:t>7. Порядок сплати податку</w:t>
      </w:r>
    </w:p>
    <w:p w:rsidR="007F5423" w:rsidRDefault="007F5423" w:rsidP="007F5423">
      <w:pPr>
        <w:ind w:firstLine="851"/>
        <w:jc w:val="both"/>
        <w:rPr>
          <w:sz w:val="28"/>
          <w:szCs w:val="28"/>
        </w:rPr>
      </w:pPr>
      <w:r w:rsidRPr="002E238F">
        <w:rPr>
          <w:sz w:val="28"/>
          <w:szCs w:val="28"/>
        </w:rPr>
        <w:t xml:space="preserve">Податок сплачується у відповідності </w:t>
      </w:r>
      <w:proofErr w:type="gramStart"/>
      <w:r w:rsidRPr="002E238F">
        <w:rPr>
          <w:sz w:val="28"/>
          <w:szCs w:val="28"/>
        </w:rPr>
        <w:t>до пункту</w:t>
      </w:r>
      <w:proofErr w:type="gramEnd"/>
      <w:r w:rsidRPr="002E238F">
        <w:rPr>
          <w:sz w:val="28"/>
          <w:szCs w:val="28"/>
        </w:rPr>
        <w:t xml:space="preserve"> 267.7 статті 267</w:t>
      </w:r>
      <w:r>
        <w:rPr>
          <w:sz w:val="28"/>
          <w:szCs w:val="28"/>
        </w:rPr>
        <w:t xml:space="preserve"> </w:t>
      </w:r>
      <w:r w:rsidRPr="002E238F">
        <w:rPr>
          <w:sz w:val="28"/>
          <w:szCs w:val="28"/>
        </w:rPr>
        <w:t>Податкового кодексу України.</w:t>
      </w:r>
    </w:p>
    <w:p w:rsidR="007F5423" w:rsidRDefault="007F5423" w:rsidP="007F5423">
      <w:pPr>
        <w:ind w:firstLine="851"/>
        <w:jc w:val="both"/>
        <w:rPr>
          <w:b/>
          <w:i/>
          <w:sz w:val="28"/>
          <w:szCs w:val="28"/>
        </w:rPr>
      </w:pPr>
    </w:p>
    <w:p w:rsidR="007F5423" w:rsidRPr="00FF302B" w:rsidRDefault="007F5423" w:rsidP="007F5423">
      <w:pPr>
        <w:ind w:firstLine="851"/>
        <w:jc w:val="both"/>
        <w:rPr>
          <w:b/>
          <w:i/>
          <w:sz w:val="28"/>
          <w:szCs w:val="28"/>
        </w:rPr>
      </w:pPr>
      <w:r w:rsidRPr="00FF302B">
        <w:rPr>
          <w:b/>
          <w:i/>
          <w:sz w:val="28"/>
          <w:szCs w:val="28"/>
        </w:rPr>
        <w:t>8. Строки сплати податку</w:t>
      </w:r>
    </w:p>
    <w:p w:rsidR="007F5423" w:rsidRDefault="007F5423" w:rsidP="007F5423">
      <w:pPr>
        <w:ind w:firstLine="851"/>
        <w:jc w:val="both"/>
        <w:rPr>
          <w:sz w:val="28"/>
          <w:szCs w:val="28"/>
        </w:rPr>
      </w:pPr>
      <w:r w:rsidRPr="002E238F">
        <w:rPr>
          <w:sz w:val="28"/>
          <w:szCs w:val="28"/>
        </w:rPr>
        <w:t>Строки сплати податку визначені пунктом 267.8 статті 267</w:t>
      </w:r>
      <w:r>
        <w:rPr>
          <w:sz w:val="28"/>
          <w:szCs w:val="28"/>
        </w:rPr>
        <w:t xml:space="preserve"> </w:t>
      </w:r>
      <w:r w:rsidRPr="002E238F">
        <w:rPr>
          <w:sz w:val="28"/>
          <w:szCs w:val="28"/>
        </w:rPr>
        <w:t>Податкового кодек</w:t>
      </w:r>
      <w:r>
        <w:rPr>
          <w:sz w:val="28"/>
          <w:szCs w:val="28"/>
        </w:rPr>
        <w:t>су України.</w:t>
      </w:r>
    </w:p>
    <w:p w:rsidR="007F5423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Pr="00FF302B" w:rsidRDefault="007F5423" w:rsidP="007F5423">
      <w:pPr>
        <w:tabs>
          <w:tab w:val="center" w:pos="4819"/>
          <w:tab w:val="right" w:pos="9639"/>
        </w:tabs>
        <w:ind w:firstLine="851"/>
        <w:jc w:val="both"/>
        <w:rPr>
          <w:rFonts w:eastAsia="Calibri"/>
          <w:i/>
          <w:color w:val="000000"/>
          <w:sz w:val="28"/>
          <w:szCs w:val="28"/>
          <w:lang w:eastAsia="uk-UA"/>
        </w:rPr>
      </w:pPr>
      <w:r w:rsidRPr="00FF302B">
        <w:rPr>
          <w:rFonts w:eastAsia="Calibri"/>
          <w:b/>
          <w:bCs/>
          <w:i/>
          <w:color w:val="000000"/>
          <w:sz w:val="28"/>
          <w:szCs w:val="28"/>
          <w:lang w:eastAsia="uk-UA"/>
        </w:rPr>
        <w:t xml:space="preserve">9. Строк та порядок подання звітності </w:t>
      </w:r>
      <w:proofErr w:type="gramStart"/>
      <w:r w:rsidRPr="00FF302B">
        <w:rPr>
          <w:rFonts w:eastAsia="Calibri"/>
          <w:b/>
          <w:bCs/>
          <w:i/>
          <w:color w:val="000000"/>
          <w:sz w:val="28"/>
          <w:szCs w:val="28"/>
          <w:lang w:eastAsia="uk-UA"/>
        </w:rPr>
        <w:t>про  обчислення</w:t>
      </w:r>
      <w:proofErr w:type="gramEnd"/>
      <w:r w:rsidRPr="00FF302B">
        <w:rPr>
          <w:rFonts w:eastAsia="Calibri"/>
          <w:b/>
          <w:bCs/>
          <w:i/>
          <w:color w:val="000000"/>
          <w:sz w:val="28"/>
          <w:szCs w:val="28"/>
          <w:lang w:eastAsia="uk-UA"/>
        </w:rPr>
        <w:t xml:space="preserve"> і сплату податку</w:t>
      </w:r>
    </w:p>
    <w:p w:rsidR="007F5423" w:rsidRPr="00755F9E" w:rsidRDefault="007F5423" w:rsidP="007F5423">
      <w:pPr>
        <w:tabs>
          <w:tab w:val="center" w:pos="4819"/>
          <w:tab w:val="right" w:pos="9639"/>
        </w:tabs>
        <w:ind w:firstLine="851"/>
        <w:jc w:val="both"/>
        <w:rPr>
          <w:rFonts w:eastAsia="Calibri"/>
          <w:color w:val="000000"/>
          <w:sz w:val="28"/>
          <w:szCs w:val="28"/>
          <w:lang w:eastAsia="uk-UA"/>
        </w:rPr>
      </w:pPr>
      <w:r w:rsidRPr="00755F9E">
        <w:rPr>
          <w:rFonts w:eastAsia="Calibri"/>
          <w:bCs/>
          <w:color w:val="000000"/>
          <w:sz w:val="28"/>
          <w:szCs w:val="28"/>
          <w:lang w:eastAsia="uk-UA"/>
        </w:rPr>
        <w:t xml:space="preserve">Строк та порядок подання звітності </w:t>
      </w:r>
      <w:proofErr w:type="gramStart"/>
      <w:r w:rsidRPr="00755F9E">
        <w:rPr>
          <w:rFonts w:eastAsia="Calibri"/>
          <w:bCs/>
          <w:color w:val="000000"/>
          <w:sz w:val="28"/>
          <w:szCs w:val="28"/>
          <w:lang w:eastAsia="uk-UA"/>
        </w:rPr>
        <w:t>про  обчислення</w:t>
      </w:r>
      <w:proofErr w:type="gramEnd"/>
      <w:r w:rsidRPr="00755F9E">
        <w:rPr>
          <w:rFonts w:eastAsia="Calibri"/>
          <w:bCs/>
          <w:color w:val="000000"/>
          <w:sz w:val="28"/>
          <w:szCs w:val="28"/>
          <w:lang w:eastAsia="uk-UA"/>
        </w:rPr>
        <w:t xml:space="preserve"> і сплату податку  визначено підпункт</w:t>
      </w:r>
      <w:r>
        <w:rPr>
          <w:rFonts w:eastAsia="Calibri"/>
          <w:bCs/>
          <w:color w:val="000000"/>
          <w:sz w:val="28"/>
          <w:szCs w:val="28"/>
          <w:lang w:eastAsia="uk-UA"/>
        </w:rPr>
        <w:t>ами</w:t>
      </w:r>
      <w:r w:rsidRPr="00755F9E">
        <w:rPr>
          <w:rFonts w:eastAsia="Calibri"/>
          <w:bCs/>
          <w:color w:val="000000"/>
          <w:sz w:val="28"/>
          <w:szCs w:val="28"/>
          <w:lang w:eastAsia="uk-UA"/>
        </w:rPr>
        <w:t xml:space="preserve"> 26</w:t>
      </w:r>
      <w:r>
        <w:rPr>
          <w:rFonts w:eastAsia="Calibri"/>
          <w:bCs/>
          <w:color w:val="000000"/>
          <w:sz w:val="28"/>
          <w:szCs w:val="28"/>
          <w:lang w:eastAsia="uk-UA"/>
        </w:rPr>
        <w:t>7</w:t>
      </w:r>
      <w:r w:rsidRPr="00755F9E">
        <w:rPr>
          <w:rFonts w:eastAsia="Calibri"/>
          <w:bCs/>
          <w:color w:val="000000"/>
          <w:sz w:val="28"/>
          <w:szCs w:val="28"/>
          <w:lang w:eastAsia="uk-UA"/>
        </w:rPr>
        <w:t>.</w:t>
      </w:r>
      <w:r>
        <w:rPr>
          <w:rFonts w:eastAsia="Calibri"/>
          <w:bCs/>
          <w:color w:val="000000"/>
          <w:sz w:val="28"/>
          <w:szCs w:val="28"/>
          <w:lang w:eastAsia="uk-UA"/>
        </w:rPr>
        <w:t>6</w:t>
      </w:r>
      <w:r w:rsidRPr="00755F9E">
        <w:rPr>
          <w:rFonts w:eastAsia="Calibri"/>
          <w:bCs/>
          <w:color w:val="000000"/>
          <w:sz w:val="28"/>
          <w:szCs w:val="28"/>
          <w:lang w:eastAsia="uk-UA"/>
        </w:rPr>
        <w:t>.</w:t>
      </w:r>
      <w:r>
        <w:rPr>
          <w:rFonts w:eastAsia="Calibri"/>
          <w:bCs/>
          <w:color w:val="000000"/>
          <w:sz w:val="28"/>
          <w:szCs w:val="28"/>
          <w:lang w:eastAsia="uk-UA"/>
        </w:rPr>
        <w:t>4 та 267.6.9</w:t>
      </w:r>
      <w:r w:rsidRPr="00755F9E">
        <w:rPr>
          <w:rFonts w:eastAsia="Calibri"/>
          <w:bCs/>
          <w:color w:val="000000"/>
          <w:sz w:val="28"/>
          <w:szCs w:val="28"/>
          <w:lang w:eastAsia="uk-UA"/>
        </w:rPr>
        <w:t xml:space="preserve"> пункту 26</w:t>
      </w:r>
      <w:r>
        <w:rPr>
          <w:rFonts w:eastAsia="Calibri"/>
          <w:bCs/>
          <w:color w:val="000000"/>
          <w:sz w:val="28"/>
          <w:szCs w:val="28"/>
          <w:lang w:eastAsia="uk-UA"/>
        </w:rPr>
        <w:t>7</w:t>
      </w:r>
      <w:r w:rsidRPr="00755F9E">
        <w:rPr>
          <w:rFonts w:eastAsia="Calibri"/>
          <w:bCs/>
          <w:color w:val="000000"/>
          <w:sz w:val="28"/>
          <w:szCs w:val="28"/>
          <w:lang w:eastAsia="uk-UA"/>
        </w:rPr>
        <w:t>.</w:t>
      </w:r>
      <w:r>
        <w:rPr>
          <w:rFonts w:eastAsia="Calibri"/>
          <w:bCs/>
          <w:color w:val="000000"/>
          <w:sz w:val="28"/>
          <w:szCs w:val="28"/>
          <w:lang w:eastAsia="uk-UA"/>
        </w:rPr>
        <w:t>6</w:t>
      </w:r>
      <w:r w:rsidRPr="00755F9E">
        <w:rPr>
          <w:rFonts w:eastAsia="Calibri"/>
          <w:bCs/>
          <w:color w:val="000000"/>
          <w:sz w:val="28"/>
          <w:szCs w:val="28"/>
          <w:lang w:eastAsia="uk-UA"/>
        </w:rPr>
        <w:t xml:space="preserve"> статті 26</w:t>
      </w:r>
      <w:r>
        <w:rPr>
          <w:rFonts w:eastAsia="Calibri"/>
          <w:bCs/>
          <w:color w:val="000000"/>
          <w:sz w:val="28"/>
          <w:szCs w:val="28"/>
          <w:lang w:eastAsia="uk-UA"/>
        </w:rPr>
        <w:t>7</w:t>
      </w:r>
      <w:r w:rsidRPr="00755F9E">
        <w:rPr>
          <w:rFonts w:eastAsia="Calibri"/>
          <w:bCs/>
          <w:color w:val="000000"/>
          <w:sz w:val="28"/>
          <w:szCs w:val="28"/>
          <w:lang w:eastAsia="uk-UA"/>
        </w:rPr>
        <w:t xml:space="preserve"> </w:t>
      </w:r>
      <w:r w:rsidRPr="00755F9E">
        <w:rPr>
          <w:rFonts w:eastAsia="Calibri"/>
          <w:color w:val="000000"/>
          <w:sz w:val="28"/>
          <w:szCs w:val="28"/>
          <w:lang w:eastAsia="uk-UA"/>
        </w:rPr>
        <w:t>Податкового кодексу України.</w:t>
      </w:r>
    </w:p>
    <w:p w:rsidR="007F5423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Pr="008F36ED" w:rsidRDefault="007F5423" w:rsidP="007F5423">
      <w:pPr>
        <w:jc w:val="both"/>
        <w:rPr>
          <w:sz w:val="28"/>
          <w:szCs w:val="28"/>
        </w:rPr>
      </w:pPr>
      <w:r w:rsidRPr="008F36ED">
        <w:rPr>
          <w:sz w:val="28"/>
          <w:szCs w:val="28"/>
        </w:rPr>
        <w:t xml:space="preserve">Секретар </w:t>
      </w:r>
      <w:r>
        <w:rPr>
          <w:sz w:val="28"/>
          <w:szCs w:val="28"/>
        </w:rPr>
        <w:t>селищної</w:t>
      </w:r>
      <w:r w:rsidRPr="008F36ED">
        <w:rPr>
          <w:sz w:val="28"/>
          <w:szCs w:val="28"/>
        </w:rPr>
        <w:t xml:space="preserve"> ради         </w:t>
      </w:r>
      <w:r>
        <w:rPr>
          <w:sz w:val="28"/>
          <w:szCs w:val="28"/>
        </w:rPr>
        <w:t xml:space="preserve">            </w:t>
      </w:r>
      <w:r w:rsidRPr="008F36ED">
        <w:rPr>
          <w:sz w:val="28"/>
          <w:szCs w:val="28"/>
        </w:rPr>
        <w:t xml:space="preserve">                                                   </w:t>
      </w:r>
      <w:r>
        <w:rPr>
          <w:sz w:val="28"/>
          <w:szCs w:val="28"/>
        </w:rPr>
        <w:t xml:space="preserve">   Світлана ДІДУХ</w:t>
      </w:r>
      <w:r w:rsidRPr="008F36ED">
        <w:rPr>
          <w:sz w:val="28"/>
          <w:szCs w:val="28"/>
        </w:rPr>
        <w:t xml:space="preserve"> </w:t>
      </w:r>
    </w:p>
    <w:p w:rsidR="007F5423" w:rsidRPr="002E238F" w:rsidRDefault="007F5423" w:rsidP="007F5423">
      <w:pPr>
        <w:jc w:val="both"/>
        <w:rPr>
          <w:sz w:val="28"/>
          <w:szCs w:val="28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913DBF" w:rsidRDefault="00913DBF" w:rsidP="003162EC">
      <w:pPr>
        <w:tabs>
          <w:tab w:val="left" w:pos="9923"/>
        </w:tabs>
        <w:rPr>
          <w:sz w:val="28"/>
          <w:szCs w:val="28"/>
          <w:lang w:val="uk-UA"/>
        </w:rPr>
      </w:pPr>
    </w:p>
    <w:p w:rsidR="007F5423" w:rsidRDefault="007F5423" w:rsidP="007F5423">
      <w:pPr>
        <w:pStyle w:val="ShapkaDocumentu"/>
        <w:spacing w:after="0"/>
        <w:ind w:left="4962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423" w:rsidRDefault="007F5423" w:rsidP="007F5423">
      <w:pPr>
        <w:pStyle w:val="ShapkaDocumentu"/>
        <w:spacing w:after="0"/>
        <w:ind w:left="4962"/>
        <w:jc w:val="left"/>
        <w:rPr>
          <w:rFonts w:ascii="Times New Roman" w:hAnsi="Times New Roman"/>
          <w:color w:val="000000" w:themeColor="text1"/>
          <w:sz w:val="28"/>
          <w:szCs w:val="28"/>
        </w:rPr>
      </w:pPr>
    </w:p>
    <w:p w:rsidR="007F5423" w:rsidRPr="00655901" w:rsidRDefault="007F5423" w:rsidP="007F5423">
      <w:pPr>
        <w:pStyle w:val="ShapkaDocumentu"/>
        <w:spacing w:after="0"/>
        <w:ind w:left="4962"/>
        <w:jc w:val="left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9C795A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655901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Додаток </w:t>
      </w:r>
      <w:r>
        <w:rPr>
          <w:rFonts w:ascii="Times New Roman" w:hAnsi="Times New Roman"/>
          <w:noProof/>
          <w:color w:val="000000" w:themeColor="text1"/>
          <w:sz w:val="28"/>
          <w:szCs w:val="28"/>
        </w:rPr>
        <w:t>3</w:t>
      </w:r>
    </w:p>
    <w:p w:rsidR="007F5423" w:rsidRDefault="007F5423" w:rsidP="007F5423">
      <w:pPr>
        <w:pStyle w:val="ShapkaDocumentu"/>
        <w:spacing w:after="0"/>
        <w:ind w:left="4962"/>
        <w:jc w:val="left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446903"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до рішення </w:t>
      </w:r>
      <w:r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сесії </w:t>
      </w:r>
      <w:r w:rsidRPr="007E1E1D">
        <w:rPr>
          <w:rFonts w:ascii="Times New Roman" w:hAnsi="Times New Roman"/>
          <w:noProof/>
          <w:color w:val="000000" w:themeColor="text1"/>
          <w:sz w:val="28"/>
          <w:szCs w:val="28"/>
        </w:rPr>
        <w:t>Красненської селищної</w:t>
      </w:r>
      <w:r>
        <w:rPr>
          <w:rFonts w:ascii="Times New Roman" w:hAnsi="Times New Roman"/>
          <w:noProof/>
          <w:color w:val="000000" w:themeColor="text1"/>
          <w:sz w:val="28"/>
          <w:szCs w:val="28"/>
        </w:rPr>
        <w:t xml:space="preserve"> </w:t>
      </w:r>
      <w:r w:rsidRPr="00446903">
        <w:rPr>
          <w:rFonts w:ascii="Times New Roman" w:hAnsi="Times New Roman"/>
          <w:noProof/>
          <w:color w:val="000000" w:themeColor="text1"/>
          <w:sz w:val="28"/>
          <w:szCs w:val="28"/>
        </w:rPr>
        <w:t>ради Золочівського району Львівської області</w:t>
      </w:r>
    </w:p>
    <w:p w:rsidR="007F5423" w:rsidRPr="00655901" w:rsidRDefault="007F5423" w:rsidP="007F5423">
      <w:pPr>
        <w:pStyle w:val="ShapkaDocumentu"/>
        <w:spacing w:after="0"/>
        <w:ind w:left="4962"/>
        <w:jc w:val="left"/>
        <w:rPr>
          <w:rFonts w:ascii="Times New Roman" w:hAnsi="Times New Roman"/>
          <w:noProof/>
          <w:color w:val="000000" w:themeColor="text1"/>
          <w:sz w:val="28"/>
          <w:szCs w:val="28"/>
        </w:rPr>
      </w:pPr>
      <w:r w:rsidRPr="00655901">
        <w:rPr>
          <w:rFonts w:ascii="Times New Roman" w:hAnsi="Times New Roman"/>
          <w:noProof/>
          <w:color w:val="000000" w:themeColor="text1"/>
          <w:sz w:val="28"/>
          <w:szCs w:val="28"/>
        </w:rPr>
        <w:t>від __________№_____</w:t>
      </w:r>
    </w:p>
    <w:p w:rsidR="007F5423" w:rsidRPr="009C613C" w:rsidRDefault="007F5423" w:rsidP="007F5423">
      <w:pPr>
        <w:pStyle w:val="ShapkaDocumentu"/>
        <w:spacing w:after="0"/>
        <w:jc w:val="left"/>
        <w:rPr>
          <w:rFonts w:ascii="Times New Roman" w:hAnsi="Times New Roman"/>
          <w:noProof/>
          <w:color w:val="000000" w:themeColor="text1"/>
          <w:sz w:val="28"/>
          <w:szCs w:val="28"/>
          <w:lang w:val="ru-RU"/>
        </w:rPr>
      </w:pPr>
    </w:p>
    <w:p w:rsidR="007F5423" w:rsidRPr="009C613C" w:rsidRDefault="007F5423" w:rsidP="007F5423">
      <w:pPr>
        <w:pStyle w:val="ShapkaDocumentu"/>
        <w:spacing w:after="0"/>
        <w:jc w:val="left"/>
        <w:rPr>
          <w:rFonts w:ascii="Times New Roman" w:hAnsi="Times New Roman"/>
          <w:noProof/>
          <w:color w:val="000000" w:themeColor="text1"/>
          <w:sz w:val="28"/>
          <w:szCs w:val="28"/>
          <w:lang w:val="ru-RU"/>
        </w:rPr>
      </w:pPr>
    </w:p>
    <w:p w:rsidR="007F5423" w:rsidRDefault="007F5423" w:rsidP="007F5423">
      <w:pPr>
        <w:pStyle w:val="3"/>
        <w:shd w:val="clear" w:color="auto" w:fill="FFFFFF"/>
        <w:spacing w:before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613C">
        <w:rPr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                                                      </w:t>
      </w:r>
      <w:r w:rsidRPr="00655901">
        <w:rPr>
          <w:rFonts w:ascii="Times New Roman" w:hAnsi="Times New Roman" w:cs="Times New Roman"/>
          <w:color w:val="000000" w:themeColor="text1"/>
          <w:sz w:val="28"/>
          <w:szCs w:val="28"/>
        </w:rPr>
        <w:t>Елементи плати за землю</w:t>
      </w:r>
    </w:p>
    <w:p w:rsidR="007F5423" w:rsidRDefault="007F5423" w:rsidP="007F5423"/>
    <w:p w:rsidR="007F5423" w:rsidRPr="002347FA" w:rsidRDefault="007F5423" w:rsidP="007F5423">
      <w:pPr>
        <w:rPr>
          <w:b/>
          <w:sz w:val="28"/>
          <w:szCs w:val="28"/>
        </w:rPr>
      </w:pPr>
      <w:r>
        <w:tab/>
        <w:t xml:space="preserve">  </w:t>
      </w:r>
      <w:r w:rsidRPr="002347FA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 </w:t>
      </w:r>
      <w:r w:rsidRPr="002347FA">
        <w:rPr>
          <w:b/>
          <w:sz w:val="28"/>
          <w:szCs w:val="28"/>
        </w:rPr>
        <w:t>Земельний податок</w:t>
      </w:r>
    </w:p>
    <w:p w:rsidR="007F5423" w:rsidRPr="002347FA" w:rsidRDefault="007F5423" w:rsidP="007F5423">
      <w:pPr>
        <w:tabs>
          <w:tab w:val="left" w:pos="567"/>
        </w:tabs>
        <w:ind w:firstLine="851"/>
        <w:jc w:val="both"/>
        <w:rPr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>1.1. Платники плати за землю</w:t>
      </w:r>
    </w:p>
    <w:p w:rsidR="007F5423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  <w:r w:rsidRPr="009C613C">
        <w:rPr>
          <w:bCs/>
          <w:color w:val="000000" w:themeColor="text1"/>
          <w:kern w:val="32"/>
          <w:sz w:val="28"/>
          <w:szCs w:val="28"/>
        </w:rPr>
        <w:t xml:space="preserve">Платники земельного податку визначені </w:t>
      </w:r>
      <w:r>
        <w:rPr>
          <w:bCs/>
          <w:color w:val="000000" w:themeColor="text1"/>
          <w:kern w:val="32"/>
          <w:sz w:val="28"/>
          <w:szCs w:val="28"/>
        </w:rPr>
        <w:t>статею</w:t>
      </w:r>
      <w:r w:rsidRPr="009C613C">
        <w:rPr>
          <w:bCs/>
          <w:color w:val="000000" w:themeColor="text1"/>
          <w:kern w:val="32"/>
          <w:sz w:val="28"/>
          <w:szCs w:val="28"/>
        </w:rPr>
        <w:t xml:space="preserve"> 269 Податкового кодексу України. </w:t>
      </w:r>
    </w:p>
    <w:p w:rsidR="007F5423" w:rsidRPr="009C613C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</w:p>
    <w:p w:rsidR="007F5423" w:rsidRPr="002347FA" w:rsidRDefault="007F5423" w:rsidP="007F5423">
      <w:pPr>
        <w:tabs>
          <w:tab w:val="left" w:pos="567"/>
        </w:tabs>
        <w:ind w:firstLine="851"/>
        <w:jc w:val="both"/>
        <w:rPr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>1.2. Об’єкти оподаткування</w:t>
      </w:r>
    </w:p>
    <w:p w:rsidR="007F5423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  <w:r w:rsidRPr="009C613C">
        <w:rPr>
          <w:bCs/>
          <w:color w:val="000000" w:themeColor="text1"/>
          <w:kern w:val="32"/>
          <w:sz w:val="28"/>
          <w:szCs w:val="28"/>
        </w:rPr>
        <w:t xml:space="preserve">Об’єкти оподаткування земельним податком </w:t>
      </w:r>
      <w:r>
        <w:rPr>
          <w:bCs/>
          <w:color w:val="000000" w:themeColor="text1"/>
          <w:kern w:val="32"/>
          <w:sz w:val="28"/>
          <w:szCs w:val="28"/>
        </w:rPr>
        <w:t>визначені статею</w:t>
      </w:r>
      <w:r w:rsidRPr="009C613C">
        <w:rPr>
          <w:bCs/>
          <w:color w:val="000000" w:themeColor="text1"/>
          <w:kern w:val="32"/>
          <w:sz w:val="28"/>
          <w:szCs w:val="28"/>
        </w:rPr>
        <w:t xml:space="preserve"> 270 Податкового кодексу України.</w:t>
      </w:r>
    </w:p>
    <w:p w:rsidR="007F5423" w:rsidRPr="009C613C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</w:p>
    <w:p w:rsidR="007F5423" w:rsidRPr="002347FA" w:rsidRDefault="007F5423" w:rsidP="007F5423">
      <w:pPr>
        <w:tabs>
          <w:tab w:val="left" w:pos="567"/>
        </w:tabs>
        <w:ind w:firstLine="851"/>
        <w:jc w:val="both"/>
        <w:rPr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>1.3. База оподаткування</w:t>
      </w:r>
    </w:p>
    <w:p w:rsidR="007F5423" w:rsidRDefault="007F5423" w:rsidP="007F5423">
      <w:pPr>
        <w:ind w:firstLine="851"/>
        <w:jc w:val="both"/>
        <w:rPr>
          <w:color w:val="000000" w:themeColor="text1"/>
          <w:sz w:val="28"/>
          <w:szCs w:val="28"/>
        </w:rPr>
      </w:pPr>
      <w:r w:rsidRPr="009C613C">
        <w:rPr>
          <w:color w:val="000000" w:themeColor="text1"/>
          <w:sz w:val="28"/>
          <w:szCs w:val="28"/>
        </w:rPr>
        <w:t xml:space="preserve">Базу оподаткування земельним податком визначено </w:t>
      </w:r>
      <w:r>
        <w:rPr>
          <w:color w:val="000000" w:themeColor="text1"/>
          <w:sz w:val="28"/>
          <w:szCs w:val="28"/>
        </w:rPr>
        <w:t>статею</w:t>
      </w:r>
      <w:r w:rsidRPr="009C613C">
        <w:rPr>
          <w:color w:val="000000" w:themeColor="text1"/>
          <w:sz w:val="28"/>
          <w:szCs w:val="28"/>
        </w:rPr>
        <w:t xml:space="preserve"> 271 Податкового кодексу України.</w:t>
      </w:r>
    </w:p>
    <w:p w:rsidR="007F5423" w:rsidRPr="009C613C" w:rsidRDefault="007F5423" w:rsidP="007F5423">
      <w:pPr>
        <w:ind w:firstLine="851"/>
        <w:jc w:val="both"/>
        <w:rPr>
          <w:color w:val="000000" w:themeColor="text1"/>
          <w:sz w:val="28"/>
          <w:szCs w:val="28"/>
        </w:rPr>
      </w:pPr>
    </w:p>
    <w:p w:rsidR="007F5423" w:rsidRPr="002347FA" w:rsidRDefault="007F5423" w:rsidP="007F5423">
      <w:pPr>
        <w:tabs>
          <w:tab w:val="left" w:pos="567"/>
        </w:tabs>
        <w:ind w:firstLine="851"/>
        <w:jc w:val="both"/>
        <w:rPr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>1.</w:t>
      </w:r>
      <w:proofErr w:type="gramStart"/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>4.Ставки</w:t>
      </w:r>
      <w:proofErr w:type="gramEnd"/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 xml:space="preserve"> податку</w:t>
      </w:r>
    </w:p>
    <w:p w:rsidR="007F5423" w:rsidRDefault="007F5423" w:rsidP="007F5423">
      <w:pPr>
        <w:tabs>
          <w:tab w:val="left" w:pos="567"/>
        </w:tabs>
        <w:ind w:firstLine="851"/>
        <w:jc w:val="both"/>
        <w:rPr>
          <w:noProof/>
          <w:color w:val="000000" w:themeColor="text1"/>
          <w:sz w:val="28"/>
          <w:szCs w:val="28"/>
        </w:rPr>
      </w:pPr>
      <w:r w:rsidRPr="009C613C">
        <w:rPr>
          <w:noProof/>
          <w:color w:val="000000" w:themeColor="text1"/>
          <w:sz w:val="28"/>
          <w:szCs w:val="28"/>
        </w:rPr>
        <w:t>Ставки земельного податку визначе</w:t>
      </w:r>
      <w:r>
        <w:rPr>
          <w:noProof/>
          <w:color w:val="000000" w:themeColor="text1"/>
          <w:sz w:val="28"/>
          <w:szCs w:val="28"/>
        </w:rPr>
        <w:t>ні у додатку 3.1 до цього рішення.</w:t>
      </w:r>
    </w:p>
    <w:p w:rsidR="007F5423" w:rsidRPr="009C613C" w:rsidRDefault="007F5423" w:rsidP="007F5423">
      <w:pPr>
        <w:tabs>
          <w:tab w:val="left" w:pos="567"/>
        </w:tabs>
        <w:ind w:firstLine="851"/>
        <w:jc w:val="both"/>
        <w:rPr>
          <w:b/>
          <w:bCs/>
          <w:color w:val="000000" w:themeColor="text1"/>
          <w:kern w:val="32"/>
          <w:sz w:val="28"/>
          <w:szCs w:val="28"/>
        </w:rPr>
      </w:pPr>
    </w:p>
    <w:p w:rsidR="007F5423" w:rsidRPr="002347FA" w:rsidRDefault="007F5423" w:rsidP="007F5423">
      <w:pPr>
        <w:ind w:firstLine="851"/>
        <w:jc w:val="both"/>
        <w:rPr>
          <w:b/>
          <w:bCs/>
          <w:i/>
          <w:color w:val="000000" w:themeColor="text1"/>
          <w:sz w:val="28"/>
          <w:szCs w:val="28"/>
        </w:rPr>
      </w:pPr>
      <w:r w:rsidRPr="002347FA">
        <w:rPr>
          <w:b/>
          <w:bCs/>
          <w:i/>
          <w:color w:val="000000" w:themeColor="text1"/>
          <w:sz w:val="28"/>
          <w:szCs w:val="28"/>
        </w:rPr>
        <w:t xml:space="preserve">1.5. Пільги щодо сплати земельного податку </w:t>
      </w:r>
    </w:p>
    <w:p w:rsidR="007F5423" w:rsidRDefault="007F5423" w:rsidP="007F5423">
      <w:pPr>
        <w:ind w:firstLine="851"/>
        <w:jc w:val="both"/>
        <w:rPr>
          <w:color w:val="000000" w:themeColor="text1"/>
          <w:sz w:val="28"/>
          <w:szCs w:val="28"/>
        </w:rPr>
      </w:pPr>
      <w:bookmarkStart w:id="13" w:name="n11939"/>
      <w:bookmarkEnd w:id="13"/>
      <w:r>
        <w:rPr>
          <w:color w:val="000000" w:themeColor="text1"/>
          <w:sz w:val="28"/>
          <w:szCs w:val="28"/>
        </w:rPr>
        <w:t>1.</w:t>
      </w:r>
      <w:r w:rsidRPr="009C613C">
        <w:rPr>
          <w:color w:val="000000" w:themeColor="text1"/>
          <w:sz w:val="28"/>
          <w:szCs w:val="28"/>
        </w:rPr>
        <w:t>5.1.  Перелік пільг для фізичних</w:t>
      </w:r>
      <w:r>
        <w:rPr>
          <w:color w:val="000000" w:themeColor="text1"/>
          <w:sz w:val="28"/>
          <w:szCs w:val="28"/>
        </w:rPr>
        <w:t xml:space="preserve"> осіб визначено ста</w:t>
      </w:r>
      <w:r w:rsidRPr="009C613C">
        <w:rPr>
          <w:color w:val="000000" w:themeColor="text1"/>
          <w:sz w:val="28"/>
          <w:szCs w:val="28"/>
        </w:rPr>
        <w:t>тею 281 Податкового кодексу України</w:t>
      </w:r>
      <w:r>
        <w:rPr>
          <w:color w:val="000000" w:themeColor="text1"/>
          <w:sz w:val="28"/>
          <w:szCs w:val="28"/>
        </w:rPr>
        <w:t>.</w:t>
      </w:r>
    </w:p>
    <w:p w:rsidR="007F5423" w:rsidRPr="009C613C" w:rsidRDefault="007F5423" w:rsidP="007F542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Pr="009C613C">
        <w:rPr>
          <w:color w:val="000000" w:themeColor="text1"/>
          <w:sz w:val="28"/>
          <w:szCs w:val="28"/>
        </w:rPr>
        <w:t xml:space="preserve">5.2. Перелік пільг для юридичних осіб визначено статею </w:t>
      </w:r>
      <w:r>
        <w:rPr>
          <w:color w:val="000000" w:themeColor="text1"/>
          <w:sz w:val="28"/>
          <w:szCs w:val="28"/>
        </w:rPr>
        <w:t>282 Податкового кодексу України.</w:t>
      </w:r>
    </w:p>
    <w:p w:rsidR="007F5423" w:rsidRPr="009C613C" w:rsidRDefault="007F5423" w:rsidP="007F542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Pr="009C613C">
        <w:rPr>
          <w:color w:val="000000" w:themeColor="text1"/>
          <w:sz w:val="28"/>
          <w:szCs w:val="28"/>
        </w:rPr>
        <w:t>5.3. Перелік земельних ділянок, які не підлягають оподаткуванню з</w:t>
      </w:r>
      <w:r>
        <w:rPr>
          <w:color w:val="000000" w:themeColor="text1"/>
          <w:sz w:val="28"/>
          <w:szCs w:val="28"/>
        </w:rPr>
        <w:t>емельним податком визначено ста</w:t>
      </w:r>
      <w:r w:rsidRPr="009C613C">
        <w:rPr>
          <w:color w:val="000000" w:themeColor="text1"/>
          <w:sz w:val="28"/>
          <w:szCs w:val="28"/>
        </w:rPr>
        <w:t>тею 283 Податкового кодексу України.</w:t>
      </w:r>
    </w:p>
    <w:p w:rsidR="007F5423" w:rsidRPr="009C613C" w:rsidRDefault="007F5423" w:rsidP="007F542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Pr="009C613C">
        <w:rPr>
          <w:color w:val="000000" w:themeColor="text1"/>
          <w:sz w:val="28"/>
          <w:szCs w:val="28"/>
        </w:rPr>
        <w:t>5.4. Порядок та особливості застосування пільг визначено пунктами 284.2 та 284.3 статті 284 Податкового кодексу України.</w:t>
      </w:r>
    </w:p>
    <w:p w:rsidR="007F5423" w:rsidRDefault="007F5423" w:rsidP="007F542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Pr="009C613C">
        <w:rPr>
          <w:color w:val="000000" w:themeColor="text1"/>
          <w:sz w:val="28"/>
          <w:szCs w:val="28"/>
        </w:rPr>
        <w:t xml:space="preserve">5.5. Перелік пільг наданих відповідно до пункту 284.1 статті 284 Податкового </w:t>
      </w:r>
      <w:proofErr w:type="gramStart"/>
      <w:r w:rsidRPr="009C613C">
        <w:rPr>
          <w:color w:val="000000" w:themeColor="text1"/>
          <w:sz w:val="28"/>
          <w:szCs w:val="28"/>
        </w:rPr>
        <w:t>кодексу  України</w:t>
      </w:r>
      <w:proofErr w:type="gramEnd"/>
      <w:r w:rsidRPr="009C613C">
        <w:rPr>
          <w:color w:val="000000" w:themeColor="text1"/>
          <w:sz w:val="28"/>
          <w:szCs w:val="28"/>
        </w:rPr>
        <w:t xml:space="preserve"> визначено у додатку 3</w:t>
      </w:r>
      <w:r>
        <w:rPr>
          <w:color w:val="000000" w:themeColor="text1"/>
          <w:sz w:val="28"/>
          <w:szCs w:val="28"/>
        </w:rPr>
        <w:t>.2</w:t>
      </w:r>
      <w:r w:rsidRPr="009C613C">
        <w:rPr>
          <w:color w:val="000000" w:themeColor="text1"/>
          <w:sz w:val="28"/>
          <w:szCs w:val="28"/>
        </w:rPr>
        <w:t xml:space="preserve"> до цього рішення.</w:t>
      </w:r>
    </w:p>
    <w:p w:rsidR="007F5423" w:rsidRPr="009C613C" w:rsidRDefault="007F5423" w:rsidP="007F5423">
      <w:pPr>
        <w:ind w:firstLine="851"/>
        <w:jc w:val="both"/>
        <w:rPr>
          <w:color w:val="000000" w:themeColor="text1"/>
          <w:sz w:val="28"/>
          <w:szCs w:val="28"/>
        </w:rPr>
      </w:pPr>
    </w:p>
    <w:p w:rsidR="007F5423" w:rsidRDefault="007F5423" w:rsidP="007F5423">
      <w:pPr>
        <w:ind w:firstLine="851"/>
        <w:jc w:val="both"/>
        <w:rPr>
          <w:b/>
          <w:bCs/>
          <w:i/>
          <w:color w:val="000000" w:themeColor="text1"/>
          <w:sz w:val="28"/>
          <w:szCs w:val="28"/>
        </w:rPr>
      </w:pPr>
      <w:r w:rsidRPr="002347FA">
        <w:rPr>
          <w:b/>
          <w:bCs/>
          <w:i/>
          <w:color w:val="000000" w:themeColor="text1"/>
          <w:sz w:val="28"/>
          <w:szCs w:val="28"/>
        </w:rPr>
        <w:t xml:space="preserve">1.6. </w:t>
      </w:r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 xml:space="preserve">Порядок обчислення </w:t>
      </w:r>
      <w:r w:rsidRPr="002347FA">
        <w:rPr>
          <w:b/>
          <w:bCs/>
          <w:i/>
          <w:color w:val="000000" w:themeColor="text1"/>
          <w:sz w:val="28"/>
          <w:szCs w:val="28"/>
        </w:rPr>
        <w:t>земельного податку</w:t>
      </w:r>
    </w:p>
    <w:p w:rsidR="007F5423" w:rsidRDefault="007F5423" w:rsidP="007F5423">
      <w:pPr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  <w:r w:rsidRPr="009C613C">
        <w:rPr>
          <w:bCs/>
          <w:color w:val="000000" w:themeColor="text1"/>
          <w:kern w:val="32"/>
          <w:sz w:val="28"/>
          <w:szCs w:val="28"/>
        </w:rPr>
        <w:t xml:space="preserve">Порядок обчислення </w:t>
      </w:r>
      <w:r>
        <w:rPr>
          <w:bCs/>
          <w:color w:val="000000" w:themeColor="text1"/>
          <w:kern w:val="32"/>
          <w:sz w:val="28"/>
          <w:szCs w:val="28"/>
        </w:rPr>
        <w:t>земельного податку визначено ста</w:t>
      </w:r>
      <w:r w:rsidRPr="009C613C">
        <w:rPr>
          <w:bCs/>
          <w:color w:val="000000" w:themeColor="text1"/>
          <w:kern w:val="32"/>
          <w:sz w:val="28"/>
          <w:szCs w:val="28"/>
        </w:rPr>
        <w:t>тею 286 Податкового кодексу України.</w:t>
      </w:r>
    </w:p>
    <w:p w:rsidR="007F5423" w:rsidRPr="009C613C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</w:p>
    <w:p w:rsidR="007F5423" w:rsidRPr="002347FA" w:rsidRDefault="007F5423" w:rsidP="007F5423">
      <w:pPr>
        <w:tabs>
          <w:tab w:val="left" w:pos="567"/>
        </w:tabs>
        <w:ind w:firstLine="851"/>
        <w:jc w:val="both"/>
        <w:rPr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>1.7. Податковий період</w:t>
      </w:r>
    </w:p>
    <w:p w:rsidR="007F5423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  <w:r>
        <w:rPr>
          <w:bCs/>
          <w:color w:val="000000" w:themeColor="text1"/>
          <w:kern w:val="32"/>
          <w:sz w:val="28"/>
          <w:szCs w:val="28"/>
        </w:rPr>
        <w:t>П</w:t>
      </w:r>
      <w:r w:rsidRPr="009C613C">
        <w:rPr>
          <w:bCs/>
          <w:color w:val="000000" w:themeColor="text1"/>
          <w:kern w:val="32"/>
          <w:sz w:val="28"/>
          <w:szCs w:val="28"/>
        </w:rPr>
        <w:t xml:space="preserve">одатковий період для </w:t>
      </w:r>
      <w:r>
        <w:rPr>
          <w:bCs/>
          <w:color w:val="000000" w:themeColor="text1"/>
          <w:kern w:val="32"/>
          <w:sz w:val="28"/>
          <w:szCs w:val="28"/>
        </w:rPr>
        <w:t>земельного податку</w:t>
      </w:r>
      <w:r w:rsidRPr="009C613C">
        <w:rPr>
          <w:bCs/>
          <w:color w:val="000000" w:themeColor="text1"/>
          <w:kern w:val="32"/>
          <w:sz w:val="28"/>
          <w:szCs w:val="28"/>
        </w:rPr>
        <w:t xml:space="preserve"> визначено у статті 285 Податкового кодексу України.</w:t>
      </w:r>
    </w:p>
    <w:p w:rsidR="007F5423" w:rsidRPr="009C613C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</w:p>
    <w:p w:rsidR="007F5423" w:rsidRPr="002347FA" w:rsidRDefault="007F5423" w:rsidP="007F5423">
      <w:pPr>
        <w:tabs>
          <w:tab w:val="left" w:pos="567"/>
        </w:tabs>
        <w:ind w:firstLine="851"/>
        <w:jc w:val="both"/>
        <w:rPr>
          <w:b/>
          <w:bCs/>
          <w:i/>
          <w:color w:val="000000" w:themeColor="text1"/>
          <w:kern w:val="32"/>
          <w:sz w:val="28"/>
          <w:szCs w:val="28"/>
        </w:rPr>
      </w:pPr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>1.8.</w:t>
      </w:r>
      <w:r>
        <w:rPr>
          <w:b/>
          <w:bCs/>
          <w:i/>
          <w:color w:val="000000" w:themeColor="text1"/>
          <w:kern w:val="32"/>
          <w:sz w:val="28"/>
          <w:szCs w:val="28"/>
        </w:rPr>
        <w:t xml:space="preserve"> </w:t>
      </w:r>
      <w:r w:rsidRPr="002347FA">
        <w:rPr>
          <w:b/>
          <w:bCs/>
          <w:i/>
          <w:color w:val="000000" w:themeColor="text1"/>
          <w:kern w:val="32"/>
          <w:sz w:val="28"/>
          <w:szCs w:val="28"/>
        </w:rPr>
        <w:t>Строки та порядок сплати податку</w:t>
      </w:r>
    </w:p>
    <w:p w:rsidR="007F5423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  <w:r>
        <w:rPr>
          <w:bCs/>
          <w:color w:val="000000" w:themeColor="text1"/>
          <w:kern w:val="32"/>
          <w:sz w:val="28"/>
          <w:szCs w:val="28"/>
        </w:rPr>
        <w:lastRenderedPageBreak/>
        <w:t xml:space="preserve">Строки та порядок сплати земельного </w:t>
      </w:r>
      <w:proofErr w:type="gramStart"/>
      <w:r>
        <w:rPr>
          <w:bCs/>
          <w:color w:val="000000" w:themeColor="text1"/>
          <w:kern w:val="32"/>
          <w:sz w:val="28"/>
          <w:szCs w:val="28"/>
        </w:rPr>
        <w:t>податку  визначені</w:t>
      </w:r>
      <w:proofErr w:type="gramEnd"/>
      <w:r>
        <w:rPr>
          <w:bCs/>
          <w:color w:val="000000" w:themeColor="text1"/>
          <w:kern w:val="32"/>
          <w:sz w:val="28"/>
          <w:szCs w:val="28"/>
        </w:rPr>
        <w:t xml:space="preserve"> статею </w:t>
      </w:r>
      <w:r w:rsidRPr="009C613C">
        <w:rPr>
          <w:bCs/>
          <w:color w:val="000000" w:themeColor="text1"/>
          <w:kern w:val="32"/>
          <w:sz w:val="28"/>
          <w:szCs w:val="28"/>
        </w:rPr>
        <w:t>28</w:t>
      </w:r>
      <w:r>
        <w:rPr>
          <w:bCs/>
          <w:color w:val="000000" w:themeColor="text1"/>
          <w:kern w:val="32"/>
          <w:sz w:val="28"/>
          <w:szCs w:val="28"/>
        </w:rPr>
        <w:t xml:space="preserve">7 </w:t>
      </w:r>
      <w:r w:rsidRPr="009C613C">
        <w:rPr>
          <w:bCs/>
          <w:color w:val="000000" w:themeColor="text1"/>
          <w:kern w:val="32"/>
          <w:sz w:val="28"/>
          <w:szCs w:val="28"/>
        </w:rPr>
        <w:t>Податкового кодексу України.</w:t>
      </w:r>
    </w:p>
    <w:p w:rsidR="007F5423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</w:p>
    <w:p w:rsidR="007F5423" w:rsidRPr="002347FA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2347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1.9. Строк та порядок подання звітності про  обчислення і сплату податку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і сплату податку  визначено 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пунктами 286.2-286.4</w:t>
      </w: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 статті 266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2347FA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 w:rsidRPr="002347FA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2. Орендна плата </w:t>
      </w:r>
    </w:p>
    <w:p w:rsidR="007F5423" w:rsidRDefault="007F5423" w:rsidP="007F5423">
      <w:pPr>
        <w:tabs>
          <w:tab w:val="left" w:pos="567"/>
        </w:tabs>
        <w:ind w:firstLine="851"/>
        <w:jc w:val="both"/>
        <w:rPr>
          <w:bCs/>
          <w:color w:val="000000" w:themeColor="text1"/>
          <w:kern w:val="32"/>
          <w:sz w:val="28"/>
          <w:szCs w:val="28"/>
        </w:rPr>
      </w:pPr>
    </w:p>
    <w:p w:rsidR="007F5423" w:rsidRPr="00446903" w:rsidRDefault="007F5423" w:rsidP="007F5423">
      <w:pPr>
        <w:shd w:val="clear" w:color="auto" w:fill="FFFFFF"/>
        <w:ind w:firstLine="851"/>
        <w:jc w:val="both"/>
        <w:rPr>
          <w:b/>
          <w:i/>
          <w:color w:val="333333"/>
          <w:sz w:val="28"/>
          <w:szCs w:val="28"/>
        </w:rPr>
      </w:pPr>
      <w:bookmarkStart w:id="14" w:name="n6912"/>
      <w:bookmarkStart w:id="15" w:name="n11958"/>
      <w:bookmarkStart w:id="16" w:name="n6913"/>
      <w:bookmarkStart w:id="17" w:name="n14399"/>
      <w:bookmarkStart w:id="18" w:name="n14398"/>
      <w:bookmarkStart w:id="19" w:name="n6914"/>
      <w:bookmarkEnd w:id="14"/>
      <w:bookmarkEnd w:id="15"/>
      <w:bookmarkEnd w:id="16"/>
      <w:bookmarkEnd w:id="17"/>
      <w:bookmarkEnd w:id="18"/>
      <w:bookmarkEnd w:id="19"/>
      <w:r w:rsidRPr="00446903">
        <w:rPr>
          <w:b/>
          <w:i/>
          <w:color w:val="333333"/>
          <w:sz w:val="28"/>
          <w:szCs w:val="28"/>
        </w:rPr>
        <w:t>2.1. Платники орендної плати</w:t>
      </w:r>
    </w:p>
    <w:p w:rsidR="007F5423" w:rsidRDefault="007F5423" w:rsidP="007F5423">
      <w:pPr>
        <w:shd w:val="clear" w:color="auto" w:fill="FFFFFF"/>
        <w:ind w:firstLine="851"/>
        <w:jc w:val="both"/>
        <w:rPr>
          <w:color w:val="333333"/>
          <w:sz w:val="28"/>
          <w:szCs w:val="28"/>
        </w:rPr>
      </w:pPr>
      <w:r w:rsidRPr="002347FA">
        <w:rPr>
          <w:color w:val="333333"/>
          <w:sz w:val="28"/>
          <w:szCs w:val="28"/>
        </w:rPr>
        <w:t xml:space="preserve"> Платник</w:t>
      </w:r>
      <w:r>
        <w:rPr>
          <w:color w:val="333333"/>
          <w:sz w:val="28"/>
          <w:szCs w:val="28"/>
        </w:rPr>
        <w:t>ами</w:t>
      </w:r>
      <w:r w:rsidRPr="002347FA">
        <w:rPr>
          <w:color w:val="333333"/>
          <w:sz w:val="28"/>
          <w:szCs w:val="28"/>
        </w:rPr>
        <w:t xml:space="preserve"> орендної плати є орендар</w:t>
      </w:r>
      <w:r>
        <w:rPr>
          <w:color w:val="333333"/>
          <w:sz w:val="28"/>
          <w:szCs w:val="28"/>
        </w:rPr>
        <w:t>і</w:t>
      </w:r>
      <w:r w:rsidRPr="002347FA">
        <w:rPr>
          <w:color w:val="333333"/>
          <w:sz w:val="28"/>
          <w:szCs w:val="28"/>
        </w:rPr>
        <w:t xml:space="preserve"> земельн</w:t>
      </w:r>
      <w:r>
        <w:rPr>
          <w:color w:val="333333"/>
          <w:sz w:val="28"/>
          <w:szCs w:val="28"/>
        </w:rPr>
        <w:t>их</w:t>
      </w:r>
      <w:r w:rsidRPr="002347FA">
        <w:rPr>
          <w:color w:val="333333"/>
          <w:sz w:val="28"/>
          <w:szCs w:val="28"/>
        </w:rPr>
        <w:t xml:space="preserve"> ділян</w:t>
      </w:r>
      <w:r>
        <w:rPr>
          <w:color w:val="333333"/>
          <w:sz w:val="28"/>
          <w:szCs w:val="28"/>
        </w:rPr>
        <w:t>ок</w:t>
      </w:r>
      <w:r w:rsidRPr="002347FA">
        <w:rPr>
          <w:color w:val="333333"/>
          <w:sz w:val="28"/>
          <w:szCs w:val="28"/>
        </w:rPr>
        <w:t>.</w:t>
      </w:r>
    </w:p>
    <w:p w:rsidR="007F5423" w:rsidRPr="002347FA" w:rsidRDefault="007F5423" w:rsidP="007F5423">
      <w:pPr>
        <w:shd w:val="clear" w:color="auto" w:fill="FFFFFF"/>
        <w:ind w:firstLine="851"/>
        <w:jc w:val="both"/>
        <w:rPr>
          <w:color w:val="333333"/>
          <w:sz w:val="28"/>
          <w:szCs w:val="28"/>
        </w:rPr>
      </w:pPr>
    </w:p>
    <w:p w:rsidR="007F5423" w:rsidRPr="00446903" w:rsidRDefault="007F5423" w:rsidP="007F5423">
      <w:pPr>
        <w:shd w:val="clear" w:color="auto" w:fill="FFFFFF"/>
        <w:ind w:firstLine="851"/>
        <w:jc w:val="both"/>
        <w:rPr>
          <w:b/>
          <w:i/>
          <w:color w:val="333333"/>
          <w:sz w:val="28"/>
          <w:szCs w:val="28"/>
        </w:rPr>
      </w:pPr>
      <w:bookmarkStart w:id="20" w:name="n6915"/>
      <w:bookmarkEnd w:id="20"/>
      <w:r w:rsidRPr="00446903">
        <w:rPr>
          <w:b/>
          <w:i/>
          <w:color w:val="333333"/>
          <w:sz w:val="28"/>
          <w:szCs w:val="28"/>
        </w:rPr>
        <w:t>2.2. Об</w:t>
      </w:r>
      <w:r w:rsidRPr="007E1E1D">
        <w:rPr>
          <w:b/>
          <w:i/>
          <w:color w:val="333333"/>
          <w:sz w:val="28"/>
          <w:szCs w:val="28"/>
        </w:rPr>
        <w:t>’</w:t>
      </w:r>
      <w:r w:rsidRPr="00446903">
        <w:rPr>
          <w:b/>
          <w:i/>
          <w:color w:val="333333"/>
          <w:sz w:val="28"/>
          <w:szCs w:val="28"/>
        </w:rPr>
        <w:t>єкт оподаткування</w:t>
      </w:r>
    </w:p>
    <w:p w:rsidR="007F5423" w:rsidRDefault="007F5423" w:rsidP="007F5423">
      <w:pPr>
        <w:shd w:val="clear" w:color="auto" w:fill="FFFFFF"/>
        <w:ind w:firstLine="851"/>
        <w:jc w:val="both"/>
        <w:rPr>
          <w:color w:val="333333"/>
          <w:sz w:val="28"/>
          <w:szCs w:val="28"/>
        </w:rPr>
      </w:pPr>
      <w:r w:rsidRPr="002347FA">
        <w:rPr>
          <w:color w:val="333333"/>
          <w:sz w:val="28"/>
          <w:szCs w:val="28"/>
        </w:rPr>
        <w:t>Об'єктом оподаткування є земельна ділянка, надана в оренду.</w:t>
      </w:r>
    </w:p>
    <w:p w:rsidR="007F5423" w:rsidRDefault="007F5423" w:rsidP="007F5423">
      <w:pPr>
        <w:shd w:val="clear" w:color="auto" w:fill="FFFFFF"/>
        <w:ind w:firstLine="851"/>
        <w:jc w:val="both"/>
        <w:rPr>
          <w:color w:val="333333"/>
          <w:sz w:val="28"/>
          <w:szCs w:val="28"/>
        </w:rPr>
      </w:pPr>
    </w:p>
    <w:p w:rsidR="007F5423" w:rsidRPr="00446903" w:rsidRDefault="007F5423" w:rsidP="007F5423">
      <w:pPr>
        <w:shd w:val="clear" w:color="auto" w:fill="FFFFFF"/>
        <w:ind w:firstLine="851"/>
        <w:jc w:val="both"/>
        <w:rPr>
          <w:b/>
          <w:i/>
          <w:color w:val="333333"/>
          <w:sz w:val="28"/>
          <w:szCs w:val="28"/>
        </w:rPr>
      </w:pPr>
      <w:r w:rsidRPr="00446903">
        <w:rPr>
          <w:b/>
          <w:i/>
          <w:color w:val="333333"/>
          <w:sz w:val="28"/>
          <w:szCs w:val="28"/>
        </w:rPr>
        <w:t>2.3. Розмір орендної плати</w:t>
      </w:r>
    </w:p>
    <w:p w:rsidR="007F5423" w:rsidRPr="002347FA" w:rsidRDefault="007F5423" w:rsidP="007F5423">
      <w:pPr>
        <w:shd w:val="clear" w:color="auto" w:fill="FFFFFF"/>
        <w:spacing w:after="150"/>
        <w:ind w:firstLine="851"/>
        <w:jc w:val="both"/>
        <w:rPr>
          <w:color w:val="333333"/>
          <w:sz w:val="28"/>
          <w:szCs w:val="28"/>
        </w:rPr>
      </w:pPr>
      <w:r w:rsidRPr="00EC1F80">
        <w:rPr>
          <w:color w:val="333333"/>
          <w:sz w:val="28"/>
          <w:szCs w:val="28"/>
        </w:rPr>
        <w:t>2</w:t>
      </w:r>
      <w:r w:rsidRPr="002347FA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3</w:t>
      </w:r>
      <w:r w:rsidRPr="002347FA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1.</w:t>
      </w:r>
      <w:r w:rsidRPr="002347FA">
        <w:rPr>
          <w:color w:val="333333"/>
          <w:sz w:val="28"/>
          <w:szCs w:val="28"/>
        </w:rPr>
        <w:t xml:space="preserve"> Підставою для нарахування орендної плати за земельну ділянку є договір оренди такої земельної ділянки.</w:t>
      </w:r>
    </w:p>
    <w:p w:rsidR="007F5423" w:rsidRPr="002347FA" w:rsidRDefault="007F5423" w:rsidP="007F5423">
      <w:pPr>
        <w:shd w:val="clear" w:color="auto" w:fill="FFFFFF"/>
        <w:spacing w:after="150"/>
        <w:ind w:firstLine="851"/>
        <w:jc w:val="both"/>
        <w:rPr>
          <w:color w:val="333333"/>
          <w:sz w:val="28"/>
          <w:szCs w:val="28"/>
        </w:rPr>
      </w:pPr>
      <w:bookmarkStart w:id="21" w:name="n6916"/>
      <w:bookmarkEnd w:id="21"/>
      <w:r>
        <w:rPr>
          <w:color w:val="333333"/>
          <w:sz w:val="28"/>
          <w:szCs w:val="28"/>
        </w:rPr>
        <w:t>2</w:t>
      </w:r>
      <w:r w:rsidRPr="002347FA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3</w:t>
      </w:r>
      <w:r w:rsidRPr="002347FA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2.</w:t>
      </w:r>
      <w:r w:rsidRPr="002347FA">
        <w:rPr>
          <w:color w:val="333333"/>
          <w:sz w:val="28"/>
          <w:szCs w:val="28"/>
        </w:rPr>
        <w:t xml:space="preserve"> Розмір та умови внесення орендної плати встановлюються у договорі оренди між орендодавцем (власником) і орендарем.</w:t>
      </w:r>
    </w:p>
    <w:p w:rsidR="007F5423" w:rsidRPr="002347FA" w:rsidRDefault="007F5423" w:rsidP="007F5423">
      <w:pPr>
        <w:tabs>
          <w:tab w:val="left" w:pos="567"/>
        </w:tabs>
        <w:ind w:firstLine="851"/>
        <w:jc w:val="both"/>
        <w:rPr>
          <w:color w:val="333333"/>
          <w:sz w:val="28"/>
          <w:szCs w:val="28"/>
        </w:rPr>
      </w:pPr>
      <w:bookmarkStart w:id="22" w:name="n6917"/>
      <w:bookmarkEnd w:id="22"/>
      <w:r>
        <w:rPr>
          <w:color w:val="333333"/>
          <w:sz w:val="28"/>
          <w:szCs w:val="28"/>
        </w:rPr>
        <w:t>2</w:t>
      </w:r>
      <w:r w:rsidRPr="002347FA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3.3</w:t>
      </w:r>
      <w:r w:rsidRPr="002347FA">
        <w:rPr>
          <w:color w:val="333333"/>
          <w:sz w:val="28"/>
          <w:szCs w:val="28"/>
        </w:rPr>
        <w:t xml:space="preserve">. </w:t>
      </w:r>
      <w:r>
        <w:rPr>
          <w:color w:val="333333"/>
          <w:sz w:val="28"/>
          <w:szCs w:val="28"/>
        </w:rPr>
        <w:t>Розмір річної орендної плати встановлюється на рівні ставок орендної плати визначених</w:t>
      </w:r>
      <w:r>
        <w:rPr>
          <w:noProof/>
          <w:color w:val="000000" w:themeColor="text1"/>
          <w:sz w:val="28"/>
          <w:szCs w:val="28"/>
        </w:rPr>
        <w:t xml:space="preserve"> у додатку 3.3 до цього рішення.</w:t>
      </w:r>
    </w:p>
    <w:p w:rsidR="007F5423" w:rsidRPr="002347FA" w:rsidRDefault="007F5423" w:rsidP="007F5423">
      <w:pPr>
        <w:shd w:val="clear" w:color="auto" w:fill="FFFFFF"/>
        <w:spacing w:after="150"/>
        <w:ind w:firstLine="851"/>
        <w:jc w:val="both"/>
        <w:rPr>
          <w:color w:val="333333"/>
          <w:sz w:val="28"/>
          <w:szCs w:val="28"/>
        </w:rPr>
      </w:pPr>
      <w:bookmarkStart w:id="23" w:name="n11962"/>
      <w:bookmarkStart w:id="24" w:name="n6927"/>
      <w:bookmarkEnd w:id="23"/>
      <w:bookmarkEnd w:id="24"/>
      <w:r>
        <w:rPr>
          <w:color w:val="333333"/>
          <w:sz w:val="28"/>
          <w:szCs w:val="28"/>
        </w:rPr>
        <w:t>2</w:t>
      </w:r>
      <w:r w:rsidRPr="002347FA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3</w:t>
      </w:r>
      <w:r w:rsidRPr="002347FA">
        <w:rPr>
          <w:color w:val="333333"/>
          <w:sz w:val="28"/>
          <w:szCs w:val="28"/>
        </w:rPr>
        <w:t>.</w:t>
      </w:r>
      <w:r>
        <w:rPr>
          <w:color w:val="333333"/>
          <w:sz w:val="28"/>
          <w:szCs w:val="28"/>
        </w:rPr>
        <w:t>4.</w:t>
      </w:r>
      <w:r w:rsidRPr="002347FA">
        <w:rPr>
          <w:color w:val="333333"/>
          <w:sz w:val="28"/>
          <w:szCs w:val="28"/>
        </w:rPr>
        <w:t xml:space="preserve"> Плата за суборенду земельних ділянок не може перевищувати орендної плати.</w:t>
      </w:r>
    </w:p>
    <w:p w:rsidR="007F5423" w:rsidRDefault="007F5423" w:rsidP="007F5423">
      <w:pPr>
        <w:shd w:val="clear" w:color="auto" w:fill="FFFFFF"/>
        <w:ind w:firstLine="851"/>
        <w:jc w:val="both"/>
        <w:rPr>
          <w:b/>
          <w:i/>
          <w:color w:val="333333"/>
          <w:sz w:val="28"/>
          <w:szCs w:val="28"/>
        </w:rPr>
      </w:pPr>
      <w:bookmarkStart w:id="25" w:name="n6928"/>
      <w:bookmarkEnd w:id="25"/>
      <w:r w:rsidRPr="00B926ED">
        <w:rPr>
          <w:b/>
          <w:i/>
          <w:color w:val="333333"/>
          <w:sz w:val="28"/>
          <w:szCs w:val="28"/>
        </w:rPr>
        <w:t xml:space="preserve">2.7. Податковий період, порядок обчислення, строк сплати, порядок зарахування </w:t>
      </w:r>
      <w:proofErr w:type="gramStart"/>
      <w:r w:rsidRPr="00B926ED">
        <w:rPr>
          <w:b/>
          <w:i/>
          <w:color w:val="333333"/>
          <w:sz w:val="28"/>
          <w:szCs w:val="28"/>
        </w:rPr>
        <w:t>до бюджет</w:t>
      </w:r>
      <w:r>
        <w:rPr>
          <w:b/>
          <w:i/>
          <w:color w:val="333333"/>
          <w:sz w:val="28"/>
          <w:szCs w:val="28"/>
        </w:rPr>
        <w:t>у</w:t>
      </w:r>
      <w:proofErr w:type="gramEnd"/>
      <w:r w:rsidRPr="00B926ED">
        <w:rPr>
          <w:b/>
          <w:i/>
          <w:color w:val="333333"/>
          <w:sz w:val="28"/>
          <w:szCs w:val="28"/>
        </w:rPr>
        <w:t xml:space="preserve">, строк та подання звітності про обчислення і сплату орендної плати </w:t>
      </w:r>
    </w:p>
    <w:p w:rsidR="007F5423" w:rsidRPr="002347FA" w:rsidRDefault="007F5423" w:rsidP="007F5423">
      <w:pPr>
        <w:shd w:val="clear" w:color="auto" w:fill="FFFFFF"/>
        <w:ind w:firstLine="851"/>
        <w:jc w:val="both"/>
        <w:rPr>
          <w:color w:val="333333"/>
          <w:sz w:val="28"/>
          <w:szCs w:val="28"/>
        </w:rPr>
      </w:pPr>
      <w:r w:rsidRPr="00B926ED">
        <w:rPr>
          <w:color w:val="333333"/>
          <w:sz w:val="28"/>
          <w:szCs w:val="28"/>
        </w:rPr>
        <w:t xml:space="preserve">Податковий період, порядок обчислення орендної плати, строк сплати, порядок її зарахування </w:t>
      </w:r>
      <w:proofErr w:type="gramStart"/>
      <w:r w:rsidRPr="00B926ED">
        <w:rPr>
          <w:color w:val="333333"/>
          <w:sz w:val="28"/>
          <w:szCs w:val="28"/>
        </w:rPr>
        <w:t>до бюджет</w:t>
      </w:r>
      <w:r>
        <w:rPr>
          <w:color w:val="333333"/>
          <w:sz w:val="28"/>
          <w:szCs w:val="28"/>
        </w:rPr>
        <w:t>у</w:t>
      </w:r>
      <w:proofErr w:type="gramEnd"/>
      <w:r w:rsidRPr="00B926ED">
        <w:rPr>
          <w:color w:val="333333"/>
          <w:sz w:val="28"/>
          <w:szCs w:val="28"/>
        </w:rPr>
        <w:t xml:space="preserve">, строк та подання звітності про обчислення і сплату орендної плати </w:t>
      </w:r>
      <w:r w:rsidRPr="002347FA">
        <w:rPr>
          <w:color w:val="333333"/>
          <w:sz w:val="28"/>
          <w:szCs w:val="28"/>
        </w:rPr>
        <w:t>застосовується відповідно до вимог </w:t>
      </w:r>
      <w:r>
        <w:rPr>
          <w:color w:val="333333"/>
          <w:sz w:val="28"/>
          <w:szCs w:val="28"/>
        </w:rPr>
        <w:t>статей 285-287 По</w:t>
      </w:r>
      <w:r w:rsidRPr="00EC1F80">
        <w:rPr>
          <w:color w:val="333333"/>
          <w:sz w:val="28"/>
          <w:szCs w:val="28"/>
        </w:rPr>
        <w:t>даткового кодексу України.</w:t>
      </w:r>
    </w:p>
    <w:p w:rsidR="007F5423" w:rsidRDefault="007F5423" w:rsidP="007F5423">
      <w:pPr>
        <w:pStyle w:val="aa"/>
        <w:tabs>
          <w:tab w:val="num" w:pos="284"/>
        </w:tabs>
        <w:ind w:firstLine="851"/>
        <w:rPr>
          <w:rFonts w:ascii="Times New Roman" w:hAnsi="Times New Roman" w:cs="Times New Roman"/>
          <w:b/>
          <w:i/>
          <w:color w:val="000000" w:themeColor="text1"/>
          <w:szCs w:val="28"/>
        </w:rPr>
      </w:pPr>
    </w:p>
    <w:p w:rsidR="007F5423" w:rsidRDefault="007F5423" w:rsidP="007F5423">
      <w:pPr>
        <w:pStyle w:val="aa"/>
        <w:tabs>
          <w:tab w:val="num" w:pos="284"/>
        </w:tabs>
        <w:ind w:firstLine="851"/>
        <w:rPr>
          <w:rFonts w:ascii="Times New Roman" w:hAnsi="Times New Roman" w:cs="Times New Roman"/>
          <w:b/>
          <w:i/>
          <w:color w:val="000000" w:themeColor="text1"/>
          <w:szCs w:val="28"/>
        </w:rPr>
      </w:pPr>
    </w:p>
    <w:p w:rsidR="007F5423" w:rsidRDefault="007F5423" w:rsidP="007F5423">
      <w:pPr>
        <w:pStyle w:val="3"/>
        <w:shd w:val="clear" w:color="auto" w:fill="FFFFFF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925F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Секретар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селищної</w:t>
      </w:r>
      <w:r w:rsidRPr="007925F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ради              </w:t>
      </w:r>
      <w:r w:rsidR="00913DBF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          Світлана ДІДУХ</w:t>
      </w:r>
    </w:p>
    <w:p w:rsidR="007F5423" w:rsidRDefault="007F5423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913DBF" w:rsidRDefault="00913DBF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ind w:left="5670"/>
        <w:jc w:val="both"/>
        <w:rPr>
          <w:noProof/>
          <w:sz w:val="28"/>
          <w:szCs w:val="28"/>
        </w:rPr>
      </w:pPr>
      <w:r w:rsidRPr="00387C7B">
        <w:rPr>
          <w:noProof/>
          <w:sz w:val="28"/>
          <w:szCs w:val="28"/>
        </w:rPr>
        <w:lastRenderedPageBreak/>
        <w:t xml:space="preserve">Додаток </w:t>
      </w:r>
      <w:r>
        <w:rPr>
          <w:noProof/>
          <w:sz w:val="28"/>
          <w:szCs w:val="28"/>
        </w:rPr>
        <w:t>3.1</w:t>
      </w:r>
    </w:p>
    <w:p w:rsidR="007F5423" w:rsidRPr="002F2DFE" w:rsidRDefault="007F5423" w:rsidP="007F5423">
      <w:pPr>
        <w:ind w:left="5670"/>
        <w:jc w:val="both"/>
        <w:rPr>
          <w:rFonts w:eastAsia="Calibri"/>
          <w:sz w:val="28"/>
          <w:szCs w:val="28"/>
        </w:rPr>
      </w:pPr>
      <w:r w:rsidRPr="002F2DFE">
        <w:rPr>
          <w:rFonts w:eastAsia="Calibri"/>
          <w:sz w:val="28"/>
          <w:szCs w:val="28"/>
        </w:rPr>
        <w:t xml:space="preserve">до рішення </w:t>
      </w:r>
      <w:r>
        <w:rPr>
          <w:rFonts w:eastAsia="Calibri"/>
          <w:sz w:val="28"/>
          <w:szCs w:val="28"/>
        </w:rPr>
        <w:t>сесії Красненської селищної ради</w:t>
      </w:r>
      <w:r w:rsidRPr="002F2DFE">
        <w:rPr>
          <w:rFonts w:eastAsia="Calibri"/>
          <w:sz w:val="28"/>
          <w:szCs w:val="28"/>
        </w:rPr>
        <w:t xml:space="preserve"> Золочівського району Львівської області</w:t>
      </w:r>
    </w:p>
    <w:p w:rsidR="007F5423" w:rsidRPr="00387C7B" w:rsidRDefault="007F5423" w:rsidP="007F5423">
      <w:pPr>
        <w:pStyle w:val="ShapkaDocumentu"/>
        <w:ind w:left="4962"/>
        <w:jc w:val="left"/>
        <w:rPr>
          <w:rFonts w:ascii="Times New Roman" w:hAnsi="Times New Roman"/>
          <w:noProof/>
          <w:sz w:val="28"/>
          <w:szCs w:val="28"/>
          <w:lang w:val="ru-RU"/>
        </w:rPr>
      </w:pPr>
      <w:r>
        <w:rPr>
          <w:rFonts w:ascii="Times New Roman" w:hAnsi="Times New Roman"/>
          <w:noProof/>
          <w:sz w:val="28"/>
          <w:szCs w:val="28"/>
          <w:lang w:val="ru-RU"/>
        </w:rPr>
        <w:t xml:space="preserve">          </w:t>
      </w:r>
      <w:r w:rsidRPr="00387C7B">
        <w:rPr>
          <w:rFonts w:ascii="Times New Roman" w:hAnsi="Times New Roman"/>
          <w:noProof/>
          <w:sz w:val="28"/>
          <w:szCs w:val="28"/>
          <w:lang w:val="ru-RU"/>
        </w:rPr>
        <w:t xml:space="preserve">від </w:t>
      </w:r>
      <w:r>
        <w:rPr>
          <w:rFonts w:ascii="Times New Roman" w:hAnsi="Times New Roman"/>
          <w:noProof/>
          <w:sz w:val="28"/>
          <w:szCs w:val="28"/>
          <w:lang w:val="ru-RU"/>
        </w:rPr>
        <w:t>_</w:t>
      </w:r>
      <w:r w:rsidRPr="00387C7B">
        <w:rPr>
          <w:rFonts w:ascii="Times New Roman" w:hAnsi="Times New Roman"/>
          <w:noProof/>
          <w:sz w:val="28"/>
          <w:szCs w:val="28"/>
          <w:lang w:val="ru-RU"/>
        </w:rPr>
        <w:t>___</w:t>
      </w:r>
      <w:r>
        <w:rPr>
          <w:rFonts w:ascii="Times New Roman" w:hAnsi="Times New Roman"/>
          <w:noProof/>
          <w:sz w:val="28"/>
          <w:szCs w:val="28"/>
          <w:lang w:val="ru-RU"/>
        </w:rPr>
        <w:t>_____ ______</w:t>
      </w:r>
      <w:r w:rsidRPr="00387C7B">
        <w:rPr>
          <w:rFonts w:ascii="Times New Roman" w:hAnsi="Times New Roman"/>
          <w:noProof/>
          <w:sz w:val="28"/>
          <w:szCs w:val="28"/>
          <w:lang w:val="ru-RU"/>
        </w:rPr>
        <w:t xml:space="preserve"> р. № ___</w:t>
      </w:r>
    </w:p>
    <w:p w:rsidR="007F5423" w:rsidRPr="00954E56" w:rsidRDefault="007F5423" w:rsidP="007F5423">
      <w:pPr>
        <w:pStyle w:val="ac"/>
        <w:spacing w:after="120"/>
        <w:rPr>
          <w:rFonts w:ascii="Times New Roman" w:hAnsi="Times New Roman"/>
          <w:noProof/>
          <w:sz w:val="28"/>
          <w:szCs w:val="28"/>
          <w:lang w:val="ru-RU"/>
        </w:rPr>
      </w:pPr>
      <w:r w:rsidRPr="00954E56">
        <w:rPr>
          <w:rFonts w:ascii="Times New Roman" w:hAnsi="Times New Roman"/>
          <w:noProof/>
          <w:sz w:val="28"/>
          <w:szCs w:val="28"/>
          <w:lang w:val="ru-RU"/>
        </w:rPr>
        <w:t xml:space="preserve">СТАВКИ </w:t>
      </w:r>
      <w:r w:rsidRPr="00954E56">
        <w:rPr>
          <w:rFonts w:ascii="Times New Roman" w:hAnsi="Times New Roman"/>
          <w:noProof/>
          <w:sz w:val="28"/>
          <w:szCs w:val="28"/>
          <w:lang w:val="ru-RU"/>
        </w:rPr>
        <w:br/>
        <w:t>земельного податку</w:t>
      </w:r>
      <w:r>
        <w:rPr>
          <w:rFonts w:ascii="Times New Roman" w:hAnsi="Times New Roman"/>
          <w:noProof/>
          <w:sz w:val="28"/>
          <w:szCs w:val="28"/>
          <w:vertAlign w:val="superscript"/>
          <w:lang w:val="ru-RU"/>
        </w:rPr>
        <w:t xml:space="preserve">  </w:t>
      </w:r>
      <w:r>
        <w:rPr>
          <w:rFonts w:ascii="Times New Roman" w:hAnsi="Times New Roman"/>
          <w:noProof/>
          <w:sz w:val="28"/>
          <w:szCs w:val="28"/>
          <w:lang w:val="ru-RU"/>
        </w:rPr>
        <w:t xml:space="preserve"> встановлюються та вводяться в дію з 1 січня 2022 року на території Красненської селищної територіальної громади Золочівського району Львівської області</w:t>
      </w:r>
    </w:p>
    <w:p w:rsidR="007F5423" w:rsidRPr="00954E56" w:rsidRDefault="007F5423" w:rsidP="007F5423">
      <w:pPr>
        <w:pStyle w:val="ab"/>
        <w:rPr>
          <w:rFonts w:ascii="Times New Roman" w:hAnsi="Times New Roman"/>
          <w:noProof/>
          <w:sz w:val="24"/>
          <w:szCs w:val="24"/>
          <w:lang w:val="ru-RU"/>
        </w:rPr>
      </w:pPr>
      <w:r w:rsidRPr="00DD5941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233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7"/>
        <w:gridCol w:w="2347"/>
        <w:gridCol w:w="2206"/>
        <w:gridCol w:w="3447"/>
      </w:tblGrid>
      <w:tr w:rsidR="007F5423" w:rsidRPr="00954E56" w:rsidTr="007F5423">
        <w:tc>
          <w:tcPr>
            <w:tcW w:w="1015" w:type="pct"/>
            <w:vAlign w:val="center"/>
            <w:hideMark/>
          </w:tcPr>
          <w:p w:rsidR="007F5423" w:rsidRPr="008A3DA9" w:rsidRDefault="007F5423" w:rsidP="007F5423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області</w:t>
            </w:r>
          </w:p>
        </w:tc>
        <w:tc>
          <w:tcPr>
            <w:tcW w:w="1169" w:type="pct"/>
            <w:vAlign w:val="center"/>
            <w:hideMark/>
          </w:tcPr>
          <w:p w:rsidR="007F5423" w:rsidRPr="008A3DA9" w:rsidRDefault="007F5423" w:rsidP="007F5423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району</w:t>
            </w:r>
          </w:p>
        </w:tc>
        <w:tc>
          <w:tcPr>
            <w:tcW w:w="1099" w:type="pct"/>
            <w:vAlign w:val="center"/>
            <w:hideMark/>
          </w:tcPr>
          <w:p w:rsidR="007F5423" w:rsidRPr="008A3DA9" w:rsidRDefault="007F5423" w:rsidP="007F5423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br/>
              <w:t>згідно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FB0E67">
              <w:rPr>
                <w:rFonts w:ascii="Times New Roman" w:hAnsi="Times New Roman" w:hint="eastAsia"/>
                <w:noProof/>
                <w:sz w:val="24"/>
                <w:szCs w:val="24"/>
                <w:lang w:val="en-US"/>
              </w:rPr>
              <w:t>КАТОТТГ</w:t>
            </w:r>
          </w:p>
        </w:tc>
        <w:tc>
          <w:tcPr>
            <w:tcW w:w="1717" w:type="pct"/>
            <w:vAlign w:val="center"/>
            <w:hideMark/>
          </w:tcPr>
          <w:p w:rsidR="007F5423" w:rsidRPr="00954E56" w:rsidRDefault="007F5423" w:rsidP="007F5423">
            <w:pPr>
              <w:pStyle w:val="ab"/>
              <w:ind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7F5423" w:rsidRDefault="007F5423" w:rsidP="007F5423">
      <w:pPr>
        <w:pStyle w:val="ab"/>
        <w:ind w:hanging="142"/>
        <w:jc w:val="right"/>
        <w:rPr>
          <w:rFonts w:ascii="Times New Roman" w:hAnsi="Times New Roman"/>
          <w:color w:val="000000"/>
          <w:sz w:val="20"/>
        </w:rPr>
      </w:pPr>
      <w:r w:rsidRPr="003474E6">
        <w:rPr>
          <w:rFonts w:ascii="Times New Roman" w:hAnsi="Times New Roman"/>
          <w:color w:val="000000"/>
          <w:sz w:val="20"/>
        </w:rPr>
        <w:t>UA46000000000026241</w:t>
      </w:r>
      <w:r w:rsidRPr="00A03CB4">
        <w:rPr>
          <w:rFonts w:ascii="Calibri" w:hAnsi="Calibri"/>
          <w:color w:val="000000"/>
          <w:sz w:val="20"/>
        </w:rPr>
        <w:t xml:space="preserve">        </w:t>
      </w:r>
      <w:r w:rsidRPr="003474E6">
        <w:rPr>
          <w:rFonts w:ascii="Times New Roman" w:hAnsi="Times New Roman"/>
          <w:color w:val="000000"/>
          <w:sz w:val="20"/>
        </w:rPr>
        <w:t>UA46040000000069196</w:t>
      </w:r>
      <w:r>
        <w:rPr>
          <w:rFonts w:ascii="Times New Roman" w:hAnsi="Times New Roman"/>
          <w:color w:val="000000"/>
          <w:sz w:val="20"/>
        </w:rPr>
        <w:t xml:space="preserve">  </w:t>
      </w:r>
      <w:r w:rsidRPr="00EC4CB5">
        <w:rPr>
          <w:rFonts w:ascii="Times New Roman" w:hAnsi="Times New Roman"/>
          <w:color w:val="000000"/>
          <w:sz w:val="20"/>
        </w:rPr>
        <w:t>UA</w:t>
      </w:r>
      <w:r w:rsidRPr="007A47C1">
        <w:rPr>
          <w:rFonts w:ascii="Times New Roman" w:hAnsi="Times New Roman"/>
          <w:color w:val="000000"/>
          <w:sz w:val="20"/>
        </w:rPr>
        <w:t>46040090010053794</w:t>
      </w:r>
      <w:r>
        <w:rPr>
          <w:rFonts w:ascii="Times New Roman" w:hAnsi="Times New Roman"/>
          <w:color w:val="000000"/>
          <w:sz w:val="20"/>
        </w:rPr>
        <w:t xml:space="preserve">    Красненська селищна територіальна       </w:t>
      </w:r>
    </w:p>
    <w:p w:rsidR="007F5423" w:rsidRDefault="007F5423" w:rsidP="007F5423">
      <w:pPr>
        <w:pStyle w:val="ab"/>
        <w:ind w:hanging="142"/>
        <w:jc w:val="right"/>
        <w:rPr>
          <w:rFonts w:ascii="Times New Roman" w:hAnsi="Times New Roman"/>
          <w:color w:val="000000"/>
          <w:sz w:val="20"/>
        </w:rPr>
      </w:pPr>
      <w:r>
        <w:rPr>
          <w:rFonts w:ascii="Times New Roman" w:hAnsi="Times New Roman"/>
          <w:color w:val="000000"/>
          <w:sz w:val="20"/>
        </w:rPr>
        <w:t xml:space="preserve">                                                                                                                                          громада Золочівського </w:t>
      </w:r>
    </w:p>
    <w:p w:rsidR="007F5423" w:rsidRDefault="007F5423" w:rsidP="007F5423">
      <w:pPr>
        <w:pStyle w:val="ab"/>
        <w:ind w:hanging="142"/>
        <w:jc w:val="right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0"/>
        </w:rPr>
        <w:t xml:space="preserve">                                                                                                                                          району Львівської області</w:t>
      </w:r>
      <w:r>
        <w:rPr>
          <w:rFonts w:ascii="Times New Roman" w:hAnsi="Times New Roman"/>
          <w:noProof/>
          <w:sz w:val="24"/>
          <w:szCs w:val="24"/>
          <w:lang w:val="ru-RU"/>
        </w:rPr>
        <w:t xml:space="preserve">        </w:t>
      </w:r>
    </w:p>
    <w:p w:rsidR="007F5423" w:rsidRDefault="007F5423" w:rsidP="007F5423">
      <w:pPr>
        <w:pStyle w:val="ab"/>
        <w:ind w:hanging="142"/>
        <w:jc w:val="both"/>
        <w:rPr>
          <w:rFonts w:ascii="Times New Roman" w:hAnsi="Times New Roman"/>
          <w:noProof/>
          <w:sz w:val="24"/>
          <w:szCs w:val="24"/>
          <w:lang w:val="ru-RU"/>
        </w:rPr>
      </w:pPr>
    </w:p>
    <w:p w:rsidR="007F5423" w:rsidRPr="00954E56" w:rsidRDefault="007F5423" w:rsidP="007F5423">
      <w:pPr>
        <w:pStyle w:val="ab"/>
        <w:ind w:hanging="142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>
        <w:rPr>
          <w:rFonts w:ascii="Times New Roman" w:hAnsi="Times New Roman"/>
          <w:noProof/>
          <w:sz w:val="24"/>
          <w:szCs w:val="24"/>
          <w:lang w:val="ru-RU"/>
        </w:rPr>
        <w:t xml:space="preserve">                   </w:t>
      </w:r>
    </w:p>
    <w:tbl>
      <w:tblPr>
        <w:tblW w:w="5000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53"/>
        <w:gridCol w:w="4360"/>
        <w:gridCol w:w="1175"/>
        <w:gridCol w:w="967"/>
        <w:gridCol w:w="1175"/>
        <w:gridCol w:w="960"/>
      </w:tblGrid>
      <w:tr w:rsidR="007F5423" w:rsidRPr="00954E56" w:rsidTr="007F5423">
        <w:trPr>
          <w:tblHeader/>
        </w:trPr>
        <w:tc>
          <w:tcPr>
            <w:tcW w:w="2806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423" w:rsidRPr="008A3DA9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цільового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земель</w:t>
            </w:r>
          </w:p>
        </w:tc>
        <w:tc>
          <w:tcPr>
            <w:tcW w:w="219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Ставки податку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(відсотків нормативної грошової оцінки)</w:t>
            </w:r>
          </w:p>
        </w:tc>
      </w:tr>
      <w:tr w:rsidR="007F5423" w:rsidRPr="00954E56" w:rsidTr="007F5423">
        <w:trPr>
          <w:tblHeader/>
        </w:trPr>
        <w:tc>
          <w:tcPr>
            <w:tcW w:w="2806" w:type="pct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10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за земельні ділянки, нормативну грошову оцінку яких </w:t>
            </w: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не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проведено (незалежно від місцезнаходження)</w:t>
            </w:r>
          </w:p>
        </w:tc>
      </w:tr>
      <w:tr w:rsidR="007F5423" w:rsidRPr="008A3DA9" w:rsidTr="007F5423">
        <w:trPr>
          <w:tblHeader/>
        </w:trPr>
        <w:tc>
          <w:tcPr>
            <w:tcW w:w="51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423" w:rsidRPr="008A3DA9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2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5423" w:rsidRPr="008A3DA9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юридичних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фізичних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осіб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товарного сільськогосподарського виробництва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ведення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фермерського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господарства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особистого селянського господарства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ведення підсобного сільського господарства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садівництва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городництва</w:t>
            </w:r>
          </w:p>
        </w:tc>
        <w:tc>
          <w:tcPr>
            <w:tcW w:w="577" w:type="pct"/>
          </w:tcPr>
          <w:p w:rsidR="007F5423" w:rsidRPr="002E2F44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7F5423" w:rsidRPr="002E2F44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77" w:type="pct"/>
          </w:tcPr>
          <w:p w:rsidR="007F5423" w:rsidRPr="005C3C52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18" w:type="pct"/>
          </w:tcPr>
          <w:p w:rsidR="007F5423" w:rsidRPr="005C3C52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сінокосіння і випасання худоби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дослідних і навчальних цілей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01.10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надання послуг у сільському господарстві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сільськогосподарського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  <w:tc>
          <w:tcPr>
            <w:tcW w:w="577" w:type="pct"/>
          </w:tcPr>
          <w:p w:rsidR="007F5423" w:rsidRPr="002E2F44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7F5423" w:rsidRPr="002E2F44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  <w:tc>
          <w:tcPr>
            <w:tcW w:w="577" w:type="pct"/>
          </w:tcPr>
          <w:p w:rsidR="007F5423" w:rsidRPr="005C3C52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Pr="005C3C52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0,300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0,100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0,200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0,200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0,200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0,200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02.06</w:t>
            </w:r>
          </w:p>
        </w:tc>
        <w:tc>
          <w:tcPr>
            <w:tcW w:w="2291" w:type="pct"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гаражного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0,200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2291" w:type="pct"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житлової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0,200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     0,100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02.08</w:t>
            </w:r>
          </w:p>
        </w:tc>
        <w:tc>
          <w:tcPr>
            <w:tcW w:w="2291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громадської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забудови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03.02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освіти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громадських організацій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Для будівництва та обслуговування будівель релігійних організацій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0,200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0,200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0,200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1,000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0,200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03.05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закладів культурно-просвітницького обслуговування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03.06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торгівлі 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6,000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кредитно-фінансових установ 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03.12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будівель закладів побутового обслуговування  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03.14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органів ДСНС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обслуговування інших будівель громадської забудови  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1,500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03.16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природно-заповідного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04.02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природних заповідників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національних природних парків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 ботанічних садів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04.05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04.06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04.07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збереження та використання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парків - пам’яток садово-паркового мистецтва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04.08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заказників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04.09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04.10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04.11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05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природоохоронного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485" w:type="pct"/>
            <w:gridSpan w:val="5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br/>
              <w:t>для профілактики захворювань і лікування людей)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06.02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цілей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932A50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32A50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рекреаційного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індивідуального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932A50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7F5423" w:rsidRPr="00932A50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7F5423" w:rsidRPr="00F05041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Pr="00F05041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колективного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дачного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</w:tc>
        <w:tc>
          <w:tcPr>
            <w:tcW w:w="577" w:type="pct"/>
          </w:tcPr>
          <w:p w:rsidR="007F5423" w:rsidRPr="00932A50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7F5423" w:rsidRPr="00932A50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7F5423" w:rsidRPr="00F05041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Pr="00F05041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07.05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історико-культурного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08.02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іншого історико-культурного призначення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08.04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лісогосподарського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призначення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0,100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10.02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сінокосіння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рибогосподарських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потреб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проведення науково-дослідних робіт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10.11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санаторіїв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лікувально-оздоровчих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закладів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межах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прибережних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захисних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смуг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морів,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морських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заток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лиманів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932A50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22" w:type="pct"/>
          </w:tcPr>
          <w:p w:rsidR="007F5423" w:rsidRPr="00932A50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7F5423" w:rsidRPr="00F05041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18" w:type="pct"/>
          </w:tcPr>
          <w:p w:rsidR="007F5423" w:rsidRPr="00F05041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10.12</w:t>
            </w:r>
          </w:p>
        </w:tc>
        <w:tc>
          <w:tcPr>
            <w:tcW w:w="2291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підприємствами,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що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пов’язані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користуванням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надрами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72357B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932A50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932A50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переробної,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машинобудівної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іншої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промисловості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72357B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932A50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2,500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932A50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2,500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11.03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72357B" w:rsidRDefault="007F5423" w:rsidP="007F5423">
            <w:pPr>
              <w:pStyle w:val="ab"/>
              <w:spacing w:before="100" w:line="223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932A50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12,000</w:t>
            </w:r>
          </w:p>
          <w:p w:rsidR="007F5423" w:rsidRPr="00932A50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Pr="00F05041" w:rsidRDefault="007F5423" w:rsidP="007F5423">
            <w:pPr>
              <w:pStyle w:val="ab"/>
              <w:spacing w:before="100" w:line="223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основних,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підсобних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допоміжних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технічної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інфраструктури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(виробництва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газу,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постачання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пари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гарячої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збирання,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очищення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розподілення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води)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72357B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72357B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72357B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11.05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транспорту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залізничного транспорту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0,000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12.02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12.04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12.05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12.06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об’єктів трубопровідного транспорту 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12.07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12.09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будівель і споруд іншого наземного транспорту 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2,000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12,000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12.10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телекомунікацій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lastRenderedPageBreak/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13.02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поштового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зв’язку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6,000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розміщення та експлуатації інших технічних засобів зв’язку 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6,000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енергетики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енергогенеруючих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підприємств,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установ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організацій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 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2291" w:type="pct"/>
            <w:hideMark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будівництва,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експлуатації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обслуговування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будівель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споруд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об’єктів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передачі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електричної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теплової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енергії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землі, які перебувають у постійному користуванні суб</w:t>
            </w:r>
            <w:r w:rsidRPr="007A47C1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/>
                <w:noProof/>
                <w:sz w:val="24"/>
                <w:szCs w:val="24"/>
              </w:rPr>
              <w:t>єктів господарювання (крім державної та комунальної форми власності)</w:t>
            </w: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lastRenderedPageBreak/>
              <w:t>3,000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12,000</w:t>
            </w:r>
          </w:p>
        </w:tc>
        <w:tc>
          <w:tcPr>
            <w:tcW w:w="522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</w:p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14.03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3,000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</w:t>
            </w:r>
          </w:p>
        </w:tc>
        <w:tc>
          <w:tcPr>
            <w:tcW w:w="4485" w:type="pct"/>
            <w:gridSpan w:val="5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оборони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15.01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Збройних Сил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15.02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військових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частин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(підрозділів)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Національної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гвардії</w:t>
            </w:r>
          </w:p>
        </w:tc>
        <w:tc>
          <w:tcPr>
            <w:tcW w:w="577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15.03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Держприкордонслужби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15.04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СБУ</w:t>
            </w:r>
            <w:r w:rsidRPr="00954E56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15.05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Держспецтрансслужби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15.06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розміщення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та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постійної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діяльності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Служби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зовнішньої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розвідки</w:t>
            </w:r>
          </w:p>
        </w:tc>
        <w:tc>
          <w:tcPr>
            <w:tcW w:w="577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  <w:tc>
          <w:tcPr>
            <w:tcW w:w="577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15.07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розміщення та постійної діяльності інших, утворених відповідно до законів, військових формувань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15.08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-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16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запасу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17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резервного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фонду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77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F5423" w:rsidRPr="008A3DA9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2291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загального</w:t>
            </w:r>
            <w:r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 </w:t>
            </w: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користування</w:t>
            </w:r>
          </w:p>
        </w:tc>
        <w:tc>
          <w:tcPr>
            <w:tcW w:w="577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22" w:type="pct"/>
          </w:tcPr>
          <w:p w:rsidR="007F5423" w:rsidRPr="00441F5D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1,000</w:t>
            </w:r>
          </w:p>
        </w:tc>
        <w:tc>
          <w:tcPr>
            <w:tcW w:w="577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  <w:tc>
          <w:tcPr>
            <w:tcW w:w="518" w:type="pct"/>
          </w:tcPr>
          <w:p w:rsidR="007F5423" w:rsidRPr="00F05041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w:t>5,000</w:t>
            </w:r>
          </w:p>
        </w:tc>
      </w:tr>
      <w:tr w:rsidR="007F5423" w:rsidRPr="00954E56" w:rsidTr="007F5423">
        <w:tc>
          <w:tcPr>
            <w:tcW w:w="515" w:type="pct"/>
            <w:hideMark/>
          </w:tcPr>
          <w:p w:rsidR="007F5423" w:rsidRPr="008A3DA9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A3DA9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19</w:t>
            </w:r>
          </w:p>
        </w:tc>
        <w:tc>
          <w:tcPr>
            <w:tcW w:w="2291" w:type="pct"/>
            <w:hideMark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 w:rsidRPr="00954E56"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22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1,000</w:t>
            </w:r>
          </w:p>
        </w:tc>
        <w:tc>
          <w:tcPr>
            <w:tcW w:w="577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  <w:tc>
          <w:tcPr>
            <w:tcW w:w="518" w:type="pct"/>
          </w:tcPr>
          <w:p w:rsidR="007F5423" w:rsidRPr="00954E56" w:rsidRDefault="007F5423" w:rsidP="007F5423">
            <w:pPr>
              <w:pStyle w:val="ab"/>
              <w:spacing w:line="228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ru-RU"/>
              </w:rPr>
              <w:t>5,000</w:t>
            </w:r>
          </w:p>
        </w:tc>
      </w:tr>
    </w:tbl>
    <w:p w:rsidR="007F5423" w:rsidRDefault="007F5423" w:rsidP="007F5423">
      <w:pPr>
        <w:pStyle w:val="ab"/>
        <w:jc w:val="both"/>
        <w:rPr>
          <w:rFonts w:ascii="Times New Roman" w:hAnsi="Times New Roman"/>
          <w:noProof/>
          <w:sz w:val="20"/>
          <w:lang w:val="ru-RU"/>
        </w:rPr>
      </w:pPr>
    </w:p>
    <w:p w:rsidR="007F5423" w:rsidRDefault="007F5423" w:rsidP="007F5423">
      <w:pPr>
        <w:pStyle w:val="ab"/>
        <w:jc w:val="both"/>
        <w:rPr>
          <w:rFonts w:ascii="Times New Roman" w:hAnsi="Times New Roman"/>
          <w:noProof/>
          <w:sz w:val="20"/>
          <w:lang w:val="ru-RU"/>
        </w:rPr>
      </w:pPr>
    </w:p>
    <w:p w:rsidR="007F5423" w:rsidRPr="003C0F60" w:rsidRDefault="007F5423" w:rsidP="007F5423">
      <w:pPr>
        <w:pStyle w:val="ab"/>
        <w:jc w:val="both"/>
        <w:rPr>
          <w:rFonts w:ascii="Times New Roman" w:hAnsi="Times New Roman"/>
          <w:noProof/>
          <w:sz w:val="28"/>
          <w:szCs w:val="28"/>
          <w:lang w:val="ru-RU"/>
        </w:rPr>
      </w:pPr>
      <w:r w:rsidRPr="003C0F60">
        <w:rPr>
          <w:rFonts w:ascii="Times New Roman" w:hAnsi="Times New Roman"/>
          <w:noProof/>
          <w:sz w:val="28"/>
          <w:szCs w:val="28"/>
          <w:lang w:val="ru-RU"/>
        </w:rPr>
        <w:t>Секретар селищної ради                                                          Світлана Дідух</w:t>
      </w: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P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ind w:left="5103"/>
        <w:jc w:val="both"/>
        <w:rPr>
          <w:noProof/>
          <w:sz w:val="28"/>
          <w:szCs w:val="28"/>
        </w:rPr>
      </w:pPr>
      <w:r w:rsidRPr="00387C7B">
        <w:rPr>
          <w:noProof/>
          <w:sz w:val="28"/>
          <w:szCs w:val="28"/>
        </w:rPr>
        <w:t xml:space="preserve">Додаток </w:t>
      </w:r>
      <w:r>
        <w:rPr>
          <w:noProof/>
          <w:sz w:val="28"/>
          <w:szCs w:val="28"/>
        </w:rPr>
        <w:t>3.2</w:t>
      </w:r>
    </w:p>
    <w:p w:rsidR="007F5423" w:rsidRPr="002F2DFE" w:rsidRDefault="007F5423" w:rsidP="007F5423">
      <w:pPr>
        <w:ind w:left="5103"/>
        <w:jc w:val="both"/>
        <w:rPr>
          <w:rFonts w:eastAsia="Calibri"/>
          <w:sz w:val="28"/>
          <w:szCs w:val="28"/>
        </w:rPr>
      </w:pPr>
      <w:r w:rsidRPr="002F2DFE">
        <w:rPr>
          <w:rFonts w:eastAsia="Calibri"/>
          <w:sz w:val="28"/>
          <w:szCs w:val="28"/>
        </w:rPr>
        <w:t>до рішення</w:t>
      </w:r>
      <w:r>
        <w:rPr>
          <w:rFonts w:eastAsia="Calibri"/>
          <w:sz w:val="28"/>
          <w:szCs w:val="28"/>
        </w:rPr>
        <w:t xml:space="preserve"> сесії</w:t>
      </w:r>
      <w:r w:rsidRPr="002F2DFE">
        <w:rPr>
          <w:rFonts w:eastAsia="Calibri"/>
          <w:sz w:val="28"/>
          <w:szCs w:val="28"/>
        </w:rPr>
        <w:t xml:space="preserve"> </w:t>
      </w:r>
      <w:r w:rsidRPr="00C54EF0">
        <w:rPr>
          <w:rFonts w:eastAsia="Calibri"/>
          <w:sz w:val="28"/>
          <w:szCs w:val="28"/>
        </w:rPr>
        <w:t>Красненської селищної</w:t>
      </w:r>
      <w:r>
        <w:rPr>
          <w:rFonts w:eastAsia="Calibri"/>
          <w:sz w:val="28"/>
          <w:szCs w:val="28"/>
        </w:rPr>
        <w:t xml:space="preserve"> </w:t>
      </w:r>
      <w:r w:rsidRPr="002F2DFE">
        <w:rPr>
          <w:rFonts w:eastAsia="Calibri"/>
          <w:sz w:val="28"/>
          <w:szCs w:val="28"/>
        </w:rPr>
        <w:t>ради Золочівського району Львівської області</w:t>
      </w:r>
    </w:p>
    <w:p w:rsidR="007F5423" w:rsidRPr="00387C7B" w:rsidRDefault="007F5423" w:rsidP="007F5423">
      <w:pPr>
        <w:pStyle w:val="ShapkaDocumentu"/>
        <w:ind w:left="5103"/>
        <w:jc w:val="left"/>
        <w:rPr>
          <w:rFonts w:ascii="Times New Roman" w:hAnsi="Times New Roman"/>
          <w:noProof/>
          <w:sz w:val="28"/>
          <w:szCs w:val="28"/>
          <w:lang w:val="ru-RU"/>
        </w:rPr>
      </w:pPr>
      <w:r w:rsidRPr="00387C7B">
        <w:rPr>
          <w:rFonts w:ascii="Times New Roman" w:hAnsi="Times New Roman"/>
          <w:noProof/>
          <w:sz w:val="28"/>
          <w:szCs w:val="28"/>
          <w:lang w:val="ru-RU"/>
        </w:rPr>
        <w:t xml:space="preserve">від </w:t>
      </w:r>
      <w:r>
        <w:rPr>
          <w:rFonts w:ascii="Times New Roman" w:hAnsi="Times New Roman"/>
          <w:noProof/>
          <w:sz w:val="28"/>
          <w:szCs w:val="28"/>
          <w:lang w:val="ru-RU"/>
        </w:rPr>
        <w:t>___________ __</w:t>
      </w:r>
      <w:r w:rsidRPr="00387C7B">
        <w:rPr>
          <w:rFonts w:ascii="Times New Roman" w:hAnsi="Times New Roman"/>
          <w:noProof/>
          <w:sz w:val="28"/>
          <w:szCs w:val="28"/>
          <w:lang w:val="ru-RU"/>
        </w:rPr>
        <w:t>_ р. № ___</w:t>
      </w:r>
    </w:p>
    <w:p w:rsidR="007F5423" w:rsidRPr="00F57FBF" w:rsidRDefault="007F5423" w:rsidP="007F5423">
      <w:pPr>
        <w:keepNext/>
        <w:keepLines/>
        <w:jc w:val="center"/>
        <w:rPr>
          <w:b/>
          <w:szCs w:val="28"/>
        </w:rPr>
      </w:pPr>
    </w:p>
    <w:p w:rsidR="007F5423" w:rsidRPr="00F57FBF" w:rsidRDefault="007F5423" w:rsidP="007F5423">
      <w:pPr>
        <w:keepNext/>
        <w:keepLines/>
        <w:jc w:val="center"/>
        <w:rPr>
          <w:b/>
          <w:szCs w:val="28"/>
        </w:rPr>
      </w:pPr>
    </w:p>
    <w:p w:rsidR="007F5423" w:rsidRDefault="007F5423" w:rsidP="007F5423">
      <w:pPr>
        <w:keepNext/>
        <w:keepLines/>
        <w:jc w:val="center"/>
        <w:rPr>
          <w:b/>
          <w:szCs w:val="28"/>
        </w:rPr>
      </w:pPr>
      <w:r w:rsidRPr="00F57FBF">
        <w:rPr>
          <w:b/>
          <w:szCs w:val="28"/>
        </w:rPr>
        <w:t>ПЕРЕЛІК</w:t>
      </w:r>
      <w:r w:rsidRPr="00F57FBF">
        <w:rPr>
          <w:b/>
          <w:szCs w:val="28"/>
        </w:rPr>
        <w:br/>
        <w:t xml:space="preserve">пільг для фізичних та юридичних осіб, наданих </w:t>
      </w:r>
      <w:r w:rsidRPr="00F57FBF">
        <w:rPr>
          <w:b/>
          <w:szCs w:val="28"/>
        </w:rPr>
        <w:br/>
        <w:t xml:space="preserve">відповідно до пункту 284.1 статті 284 Податкового </w:t>
      </w:r>
      <w:r w:rsidRPr="00F57FBF">
        <w:rPr>
          <w:b/>
          <w:szCs w:val="28"/>
        </w:rPr>
        <w:br/>
        <w:t>кодексу України, із сплати земельного податку</w:t>
      </w:r>
      <w:r>
        <w:rPr>
          <w:b/>
          <w:szCs w:val="28"/>
        </w:rPr>
        <w:t xml:space="preserve">. </w:t>
      </w:r>
    </w:p>
    <w:p w:rsidR="007F5423" w:rsidRDefault="007F5423" w:rsidP="007F5423">
      <w:pPr>
        <w:keepNext/>
        <w:keepLines/>
        <w:jc w:val="center"/>
        <w:rPr>
          <w:b/>
          <w:szCs w:val="28"/>
        </w:rPr>
      </w:pPr>
      <w:r>
        <w:rPr>
          <w:b/>
          <w:szCs w:val="28"/>
        </w:rPr>
        <w:t xml:space="preserve">Встановлюються та вводяться у дію з 1 січня 2022 року на території </w:t>
      </w:r>
      <w:r w:rsidRPr="005E3D92">
        <w:rPr>
          <w:b/>
          <w:szCs w:val="28"/>
        </w:rPr>
        <w:t>Красненської селищної</w:t>
      </w:r>
      <w:r>
        <w:rPr>
          <w:b/>
          <w:szCs w:val="28"/>
        </w:rPr>
        <w:t xml:space="preserve"> територіальної громади Золочівського району Львівської області</w:t>
      </w:r>
    </w:p>
    <w:p w:rsidR="007F5423" w:rsidRPr="00BE02C2" w:rsidRDefault="007F5423" w:rsidP="007F5423">
      <w:pPr>
        <w:keepNext/>
        <w:keepLines/>
        <w:jc w:val="center"/>
        <w:rPr>
          <w:b/>
          <w:szCs w:val="28"/>
          <w:vertAlign w:val="superscript"/>
        </w:rPr>
      </w:pPr>
    </w:p>
    <w:p w:rsidR="007F5423" w:rsidRPr="00954E56" w:rsidRDefault="007F5423" w:rsidP="007F5423">
      <w:pPr>
        <w:pStyle w:val="ab"/>
        <w:jc w:val="both"/>
        <w:rPr>
          <w:rFonts w:ascii="Times New Roman" w:hAnsi="Times New Roman"/>
          <w:noProof/>
          <w:sz w:val="24"/>
          <w:szCs w:val="24"/>
          <w:lang w:val="ru-RU"/>
        </w:rPr>
      </w:pPr>
      <w:r w:rsidRPr="00B62339">
        <w:rPr>
          <w:rFonts w:ascii="Times New Roman" w:hAnsi="Times New Roman"/>
          <w:noProof/>
          <w:sz w:val="24"/>
          <w:szCs w:val="24"/>
          <w:lang w:val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233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37"/>
        <w:gridCol w:w="2347"/>
        <w:gridCol w:w="2206"/>
        <w:gridCol w:w="3447"/>
      </w:tblGrid>
      <w:tr w:rsidR="007F5423" w:rsidRPr="00494FD1" w:rsidTr="007F5423">
        <w:tc>
          <w:tcPr>
            <w:tcW w:w="1015" w:type="pct"/>
            <w:vAlign w:val="center"/>
            <w:hideMark/>
          </w:tcPr>
          <w:p w:rsidR="007F5423" w:rsidRPr="00494FD1" w:rsidRDefault="007F5423" w:rsidP="007F5423">
            <w:pPr>
              <w:spacing w:before="120"/>
              <w:jc w:val="center"/>
              <w:rPr>
                <w:noProof/>
                <w:lang w:val="en-US"/>
              </w:rPr>
            </w:pPr>
            <w:r w:rsidRPr="00494FD1">
              <w:rPr>
                <w:noProof/>
                <w:lang w:val="en-US"/>
              </w:rPr>
              <w:t>Код області</w:t>
            </w:r>
          </w:p>
        </w:tc>
        <w:tc>
          <w:tcPr>
            <w:tcW w:w="1169" w:type="pct"/>
            <w:vAlign w:val="center"/>
            <w:hideMark/>
          </w:tcPr>
          <w:p w:rsidR="007F5423" w:rsidRPr="00494FD1" w:rsidRDefault="007F5423" w:rsidP="007F5423">
            <w:pPr>
              <w:spacing w:before="120"/>
              <w:jc w:val="center"/>
              <w:rPr>
                <w:noProof/>
                <w:lang w:val="en-US"/>
              </w:rPr>
            </w:pPr>
            <w:r w:rsidRPr="00494FD1">
              <w:rPr>
                <w:noProof/>
                <w:lang w:val="en-US"/>
              </w:rPr>
              <w:t>Код району</w:t>
            </w:r>
          </w:p>
        </w:tc>
        <w:tc>
          <w:tcPr>
            <w:tcW w:w="1099" w:type="pct"/>
            <w:vAlign w:val="center"/>
            <w:hideMark/>
          </w:tcPr>
          <w:p w:rsidR="007F5423" w:rsidRPr="00494FD1" w:rsidRDefault="007F5423" w:rsidP="007F5423">
            <w:pPr>
              <w:spacing w:before="120"/>
              <w:jc w:val="center"/>
              <w:rPr>
                <w:noProof/>
                <w:lang w:val="en-US"/>
              </w:rPr>
            </w:pPr>
            <w:r w:rsidRPr="00494FD1">
              <w:rPr>
                <w:noProof/>
                <w:lang w:val="en-US"/>
              </w:rPr>
              <w:t xml:space="preserve">Код </w:t>
            </w:r>
            <w:r w:rsidRPr="00494FD1">
              <w:rPr>
                <w:noProof/>
                <w:lang w:val="en-US"/>
              </w:rPr>
              <w:br/>
              <w:t xml:space="preserve">згідно з </w:t>
            </w:r>
            <w:r w:rsidRPr="00494FD1">
              <w:rPr>
                <w:rFonts w:hint="eastAsia"/>
                <w:noProof/>
                <w:lang w:val="en-US"/>
              </w:rPr>
              <w:t>КАТОТТГ</w:t>
            </w:r>
          </w:p>
        </w:tc>
        <w:tc>
          <w:tcPr>
            <w:tcW w:w="1717" w:type="pct"/>
            <w:vAlign w:val="center"/>
            <w:hideMark/>
          </w:tcPr>
          <w:p w:rsidR="007F5423" w:rsidRPr="00494FD1" w:rsidRDefault="007F5423" w:rsidP="007F5423">
            <w:pPr>
              <w:spacing w:before="120"/>
              <w:jc w:val="center"/>
              <w:rPr>
                <w:noProof/>
              </w:rPr>
            </w:pPr>
            <w:r w:rsidRPr="00494FD1">
              <w:rPr>
                <w:noProof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</w:tbl>
    <w:p w:rsidR="007F5423" w:rsidRPr="00494FD1" w:rsidRDefault="007F5423" w:rsidP="007F5423">
      <w:pPr>
        <w:ind w:hanging="142"/>
        <w:jc w:val="both"/>
        <w:rPr>
          <w:color w:val="000000"/>
          <w:sz w:val="20"/>
          <w:szCs w:val="20"/>
        </w:rPr>
      </w:pPr>
      <w:r w:rsidRPr="00494FD1">
        <w:rPr>
          <w:color w:val="000000"/>
          <w:sz w:val="20"/>
          <w:szCs w:val="20"/>
        </w:rPr>
        <w:t>UA46000000000026241</w:t>
      </w:r>
      <w:r w:rsidRPr="00494FD1">
        <w:rPr>
          <w:rFonts w:ascii="Calibri" w:hAnsi="Calibri"/>
          <w:color w:val="000000"/>
          <w:sz w:val="20"/>
          <w:szCs w:val="20"/>
        </w:rPr>
        <w:t xml:space="preserve"> 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494FD1">
        <w:rPr>
          <w:rFonts w:ascii="Calibri" w:hAnsi="Calibri"/>
          <w:color w:val="000000"/>
          <w:sz w:val="20"/>
          <w:szCs w:val="20"/>
        </w:rPr>
        <w:t xml:space="preserve">  </w:t>
      </w:r>
      <w:r w:rsidRPr="00494FD1">
        <w:rPr>
          <w:color w:val="000000"/>
          <w:sz w:val="20"/>
          <w:szCs w:val="20"/>
        </w:rPr>
        <w:t>UA46040000000069196      UA</w:t>
      </w:r>
      <w:r w:rsidRPr="009B1EF4">
        <w:rPr>
          <w:color w:val="000000"/>
          <w:sz w:val="20"/>
          <w:szCs w:val="20"/>
        </w:rPr>
        <w:t>46040090010053794</w:t>
      </w:r>
      <w:r w:rsidRPr="00494FD1">
        <w:rPr>
          <w:color w:val="000000"/>
          <w:sz w:val="20"/>
          <w:szCs w:val="20"/>
        </w:rPr>
        <w:t xml:space="preserve">   </w:t>
      </w:r>
      <w:r>
        <w:rPr>
          <w:color w:val="000000"/>
          <w:sz w:val="20"/>
          <w:szCs w:val="20"/>
        </w:rPr>
        <w:t xml:space="preserve">   Красненська селищна</w:t>
      </w:r>
      <w:r w:rsidRPr="00494FD1">
        <w:rPr>
          <w:color w:val="000000"/>
          <w:sz w:val="20"/>
          <w:szCs w:val="20"/>
        </w:rPr>
        <w:t xml:space="preserve">       </w:t>
      </w:r>
    </w:p>
    <w:p w:rsidR="007F5423" w:rsidRPr="00494FD1" w:rsidRDefault="007F5423" w:rsidP="007F5423">
      <w:pPr>
        <w:ind w:hanging="142"/>
        <w:rPr>
          <w:color w:val="000000"/>
          <w:sz w:val="20"/>
          <w:szCs w:val="20"/>
        </w:rPr>
      </w:pPr>
      <w:r w:rsidRPr="00494FD1">
        <w:rPr>
          <w:color w:val="000000"/>
          <w:sz w:val="20"/>
          <w:szCs w:val="20"/>
        </w:rPr>
        <w:t xml:space="preserve">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                            </w:t>
      </w:r>
      <w:r w:rsidRPr="00494FD1">
        <w:rPr>
          <w:color w:val="000000"/>
          <w:sz w:val="20"/>
          <w:szCs w:val="20"/>
        </w:rPr>
        <w:t xml:space="preserve">громада Золочівського </w:t>
      </w:r>
    </w:p>
    <w:p w:rsidR="007F5423" w:rsidRDefault="007F5423" w:rsidP="007F5423">
      <w:pPr>
        <w:jc w:val="center"/>
        <w:rPr>
          <w:noProof/>
        </w:rPr>
      </w:pPr>
      <w:r w:rsidRPr="00494FD1">
        <w:rPr>
          <w:color w:val="000000"/>
          <w:sz w:val="20"/>
          <w:szCs w:val="20"/>
        </w:rPr>
        <w:t xml:space="preserve">                                                                                                                 </w:t>
      </w:r>
      <w:r>
        <w:rPr>
          <w:color w:val="000000"/>
          <w:sz w:val="20"/>
          <w:szCs w:val="20"/>
        </w:rPr>
        <w:t xml:space="preserve">      </w:t>
      </w:r>
      <w:r w:rsidRPr="00494FD1">
        <w:rPr>
          <w:color w:val="000000"/>
          <w:sz w:val="20"/>
          <w:szCs w:val="20"/>
        </w:rPr>
        <w:t xml:space="preserve">  </w:t>
      </w:r>
      <w:r>
        <w:rPr>
          <w:color w:val="000000"/>
          <w:sz w:val="20"/>
          <w:szCs w:val="20"/>
        </w:rPr>
        <w:t xml:space="preserve"> </w:t>
      </w:r>
      <w:r w:rsidRPr="00494FD1">
        <w:rPr>
          <w:color w:val="000000"/>
          <w:sz w:val="20"/>
          <w:szCs w:val="20"/>
        </w:rPr>
        <w:t>району Львівської області</w:t>
      </w:r>
      <w:r w:rsidRPr="00494FD1">
        <w:rPr>
          <w:noProof/>
        </w:rPr>
        <w:t xml:space="preserve">     </w:t>
      </w:r>
    </w:p>
    <w:p w:rsidR="007F5423" w:rsidRDefault="007F5423" w:rsidP="007F5423">
      <w:pPr>
        <w:jc w:val="center"/>
        <w:rPr>
          <w:noProof/>
        </w:rPr>
      </w:pPr>
      <w:r w:rsidRPr="00494FD1">
        <w:rPr>
          <w:noProof/>
        </w:rPr>
        <w:t xml:space="preserve">   </w:t>
      </w:r>
    </w:p>
    <w:p w:rsidR="007F5423" w:rsidRDefault="007F5423" w:rsidP="007F5423">
      <w:pPr>
        <w:jc w:val="center"/>
        <w:rPr>
          <w:noProof/>
        </w:rPr>
      </w:pPr>
    </w:p>
    <w:p w:rsidR="007F5423" w:rsidRPr="00F57FBF" w:rsidRDefault="007F5423" w:rsidP="007F5423">
      <w:pPr>
        <w:jc w:val="center"/>
        <w:rPr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6832"/>
        <w:gridCol w:w="2071"/>
      </w:tblGrid>
      <w:tr w:rsidR="007F5423" w:rsidRPr="00F57FBF" w:rsidTr="007F5423">
        <w:tc>
          <w:tcPr>
            <w:tcW w:w="353" w:type="pct"/>
            <w:shd w:val="clear" w:color="auto" w:fill="auto"/>
          </w:tcPr>
          <w:p w:rsidR="007F5423" w:rsidRPr="00F57FBF" w:rsidRDefault="007F5423" w:rsidP="007F5423">
            <w:pPr>
              <w:jc w:val="center"/>
            </w:pPr>
            <w:r w:rsidRPr="00F57FBF">
              <w:t>№ п/п</w:t>
            </w:r>
          </w:p>
        </w:tc>
        <w:tc>
          <w:tcPr>
            <w:tcW w:w="3566" w:type="pct"/>
            <w:shd w:val="clear" w:color="auto" w:fill="auto"/>
          </w:tcPr>
          <w:p w:rsidR="007F5423" w:rsidRPr="00F57FBF" w:rsidRDefault="007F5423" w:rsidP="007F5423">
            <w:pPr>
              <w:jc w:val="center"/>
              <w:rPr>
                <w:szCs w:val="28"/>
              </w:rPr>
            </w:pPr>
            <w:r w:rsidRPr="00F57FBF">
              <w:rPr>
                <w:szCs w:val="28"/>
              </w:rPr>
              <w:t xml:space="preserve">Група платників, категорія/цільове призначення </w:t>
            </w:r>
            <w:r w:rsidRPr="00F57FBF">
              <w:rPr>
                <w:szCs w:val="28"/>
              </w:rPr>
              <w:br/>
              <w:t>земельних ділянок</w:t>
            </w:r>
          </w:p>
        </w:tc>
        <w:tc>
          <w:tcPr>
            <w:tcW w:w="1081" w:type="pct"/>
          </w:tcPr>
          <w:p w:rsidR="007F5423" w:rsidRPr="00F57FBF" w:rsidRDefault="007F5423" w:rsidP="007F5423">
            <w:pPr>
              <w:jc w:val="center"/>
              <w:rPr>
                <w:szCs w:val="28"/>
              </w:rPr>
            </w:pPr>
            <w:r w:rsidRPr="00F57FBF">
              <w:rPr>
                <w:szCs w:val="28"/>
              </w:rPr>
              <w:t xml:space="preserve">Розмір пільги </w:t>
            </w:r>
            <w:r w:rsidRPr="00F57FBF">
              <w:rPr>
                <w:szCs w:val="28"/>
              </w:rPr>
              <w:br/>
              <w:t>(відсотків суми податкового зобов’язання за рік)</w:t>
            </w:r>
          </w:p>
        </w:tc>
      </w:tr>
      <w:tr w:rsidR="007F5423" w:rsidRPr="00F57FBF" w:rsidTr="007F5423">
        <w:tc>
          <w:tcPr>
            <w:tcW w:w="353" w:type="pct"/>
            <w:shd w:val="clear" w:color="auto" w:fill="auto"/>
          </w:tcPr>
          <w:p w:rsidR="007F5423" w:rsidRPr="00F57FBF" w:rsidRDefault="007F5423" w:rsidP="007F5423">
            <w:pPr>
              <w:tabs>
                <w:tab w:val="left" w:pos="426"/>
                <w:tab w:val="left" w:pos="690"/>
                <w:tab w:val="left" w:pos="993"/>
              </w:tabs>
              <w:spacing w:before="120"/>
              <w:jc w:val="center"/>
            </w:pPr>
            <w:bookmarkStart w:id="26" w:name="n6829"/>
            <w:bookmarkStart w:id="27" w:name="n6830"/>
            <w:bookmarkEnd w:id="26"/>
            <w:bookmarkEnd w:id="27"/>
            <w:r>
              <w:t>1</w:t>
            </w:r>
          </w:p>
        </w:tc>
        <w:tc>
          <w:tcPr>
            <w:tcW w:w="3566" w:type="pct"/>
            <w:shd w:val="clear" w:color="auto" w:fill="auto"/>
          </w:tcPr>
          <w:p w:rsidR="007F5423" w:rsidRPr="00F57FBF" w:rsidRDefault="007F5423" w:rsidP="007F5423">
            <w:pPr>
              <w:tabs>
                <w:tab w:val="left" w:pos="426"/>
                <w:tab w:val="left" w:pos="690"/>
                <w:tab w:val="left" w:pos="993"/>
              </w:tabs>
              <w:jc w:val="both"/>
            </w:pPr>
            <w:r w:rsidRPr="00F57FBF">
              <w:t xml:space="preserve">Органи державної та виконавчої влади, органи місцевого самоврядування, </w:t>
            </w:r>
            <w:r>
              <w:t xml:space="preserve">органи прокуратури / для всіх кодів класифікації видів цільового призначення земель, затверджених Наказом Державного комітету України із земельних ресурсів 23.07.2010 року №548 </w:t>
            </w:r>
          </w:p>
        </w:tc>
        <w:tc>
          <w:tcPr>
            <w:tcW w:w="1081" w:type="pct"/>
            <w:vAlign w:val="center"/>
          </w:tcPr>
          <w:p w:rsidR="007F5423" w:rsidRPr="00F57FBF" w:rsidRDefault="007F5423" w:rsidP="007F5423">
            <w:pPr>
              <w:jc w:val="center"/>
              <w:rPr>
                <w:szCs w:val="28"/>
              </w:rPr>
            </w:pPr>
          </w:p>
          <w:p w:rsidR="007F5423" w:rsidRPr="00F57FBF" w:rsidRDefault="007F5423" w:rsidP="007F5423">
            <w:pPr>
              <w:jc w:val="center"/>
              <w:rPr>
                <w:szCs w:val="28"/>
              </w:rPr>
            </w:pPr>
            <w:r w:rsidRPr="00F57FBF">
              <w:rPr>
                <w:szCs w:val="28"/>
              </w:rPr>
              <w:t>100</w:t>
            </w:r>
          </w:p>
        </w:tc>
      </w:tr>
      <w:tr w:rsidR="007F5423" w:rsidRPr="00F57FBF" w:rsidTr="007F5423">
        <w:tc>
          <w:tcPr>
            <w:tcW w:w="353" w:type="pct"/>
            <w:shd w:val="clear" w:color="auto" w:fill="auto"/>
          </w:tcPr>
          <w:p w:rsidR="007F5423" w:rsidRDefault="007F5423" w:rsidP="007F5423">
            <w:pPr>
              <w:tabs>
                <w:tab w:val="left" w:pos="426"/>
                <w:tab w:val="left" w:pos="690"/>
                <w:tab w:val="left" w:pos="993"/>
              </w:tabs>
              <w:spacing w:before="120"/>
              <w:jc w:val="center"/>
            </w:pPr>
            <w:r>
              <w:t>2</w:t>
            </w:r>
          </w:p>
        </w:tc>
        <w:tc>
          <w:tcPr>
            <w:tcW w:w="3566" w:type="pct"/>
            <w:shd w:val="clear" w:color="auto" w:fill="auto"/>
          </w:tcPr>
          <w:p w:rsidR="007F5423" w:rsidRDefault="007F5423" w:rsidP="007F5423">
            <w:pPr>
              <w:keepNext/>
              <w:keepLines/>
              <w:ind w:right="57"/>
              <w:jc w:val="both"/>
              <w:outlineLvl w:val="1"/>
              <w:rPr>
                <w:bCs/>
                <w:color w:val="000000"/>
              </w:rPr>
            </w:pPr>
            <w:r>
              <w:t>В</w:t>
            </w:r>
            <w:r w:rsidRPr="00F57FBF">
              <w:t xml:space="preserve">ійськові формування, утворені відповідно до законів України, Збройні </w:t>
            </w:r>
            <w:r>
              <w:t>С</w:t>
            </w:r>
            <w:r w:rsidRPr="00F57FBF">
              <w:t xml:space="preserve">или України, </w:t>
            </w:r>
            <w:r>
              <w:t xml:space="preserve">Державна прикордонна служба України, </w:t>
            </w:r>
            <w:r w:rsidRPr="00F57FBF">
              <w:t>органи Міністерства внутрішніх справ, органи державної служби з надзвичайних ситуацій</w:t>
            </w:r>
            <w:r>
              <w:t xml:space="preserve">, органи Служби безпеки України, які повністю утримуються за рахунок коштів державного або місцевих бюджетів / для розміщення та постійної діяльності Збройних Сил; для розміщення та постійної діяльності військових частин (підрозділів) Національної гвардії; для розміщення та постійної діяльності Держприкордонслужби; для розміщення та постійної діяльності органів ДСНС; для розміщення та постійної діяльності СБУ; для розміщення та постійної діяльності інших, утворених відповідно до законів, військових формувань; </w:t>
            </w:r>
          </w:p>
        </w:tc>
        <w:tc>
          <w:tcPr>
            <w:tcW w:w="1081" w:type="pct"/>
            <w:vAlign w:val="center"/>
          </w:tcPr>
          <w:p w:rsidR="007F5423" w:rsidRPr="00F57FBF" w:rsidRDefault="007F5423" w:rsidP="007F542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7F5423" w:rsidRPr="00F57FBF" w:rsidTr="007F5423">
        <w:tc>
          <w:tcPr>
            <w:tcW w:w="353" w:type="pct"/>
            <w:shd w:val="clear" w:color="auto" w:fill="auto"/>
          </w:tcPr>
          <w:p w:rsidR="007F5423" w:rsidRPr="00F57FBF" w:rsidRDefault="007F5423" w:rsidP="007F5423">
            <w:pPr>
              <w:tabs>
                <w:tab w:val="left" w:pos="426"/>
                <w:tab w:val="left" w:pos="690"/>
                <w:tab w:val="left" w:pos="993"/>
              </w:tabs>
              <w:spacing w:before="120"/>
              <w:jc w:val="center"/>
            </w:pPr>
            <w:r>
              <w:lastRenderedPageBreak/>
              <w:t>3</w:t>
            </w:r>
          </w:p>
        </w:tc>
        <w:tc>
          <w:tcPr>
            <w:tcW w:w="3566" w:type="pct"/>
            <w:shd w:val="clear" w:color="auto" w:fill="auto"/>
          </w:tcPr>
          <w:p w:rsidR="007F5423" w:rsidRPr="00E2006A" w:rsidRDefault="007F5423" w:rsidP="007F5423">
            <w:pPr>
              <w:keepNext/>
              <w:keepLines/>
              <w:ind w:right="57"/>
              <w:jc w:val="both"/>
              <w:outlineLvl w:val="1"/>
              <w:rPr>
                <w:szCs w:val="28"/>
              </w:rPr>
            </w:pPr>
            <w:r>
              <w:rPr>
                <w:bCs/>
                <w:color w:val="000000"/>
              </w:rPr>
              <w:t>Благодійні організації, діяльність яких не передбачає одержання прибутку / для будівництва та обслуговування будівель громадських та релігійних організацій</w:t>
            </w:r>
          </w:p>
        </w:tc>
        <w:tc>
          <w:tcPr>
            <w:tcW w:w="1081" w:type="pct"/>
            <w:vAlign w:val="center"/>
          </w:tcPr>
          <w:p w:rsidR="007F5423" w:rsidRPr="00F57FBF" w:rsidRDefault="007F5423" w:rsidP="007F5423">
            <w:pPr>
              <w:jc w:val="center"/>
              <w:rPr>
                <w:szCs w:val="28"/>
              </w:rPr>
            </w:pPr>
            <w:r w:rsidRPr="00F57FBF">
              <w:rPr>
                <w:szCs w:val="28"/>
              </w:rPr>
              <w:t>100</w:t>
            </w:r>
          </w:p>
        </w:tc>
      </w:tr>
      <w:tr w:rsidR="007F5423" w:rsidRPr="00F57FBF" w:rsidTr="007F5423">
        <w:tc>
          <w:tcPr>
            <w:tcW w:w="353" w:type="pct"/>
            <w:shd w:val="clear" w:color="auto" w:fill="auto"/>
          </w:tcPr>
          <w:p w:rsidR="007F5423" w:rsidRPr="00F57FBF" w:rsidRDefault="007F5423" w:rsidP="007F54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textAlignment w:val="baseline"/>
            </w:pPr>
            <w:bookmarkStart w:id="28" w:name="n411"/>
            <w:bookmarkEnd w:id="28"/>
            <w:r>
              <w:t xml:space="preserve">  4</w:t>
            </w:r>
          </w:p>
        </w:tc>
        <w:tc>
          <w:tcPr>
            <w:tcW w:w="3566" w:type="pct"/>
            <w:shd w:val="clear" w:color="auto" w:fill="auto"/>
          </w:tcPr>
          <w:p w:rsidR="007F5423" w:rsidRPr="0027043D" w:rsidRDefault="007F5423" w:rsidP="007F5423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textAlignment w:val="baseline"/>
              <w:rPr>
                <w:color w:val="000000"/>
                <w:szCs w:val="28"/>
                <w:lang w:eastAsia="uk-UA"/>
              </w:rPr>
            </w:pPr>
            <w:r w:rsidRPr="00F57FBF">
              <w:t xml:space="preserve">Комунальні </w:t>
            </w:r>
            <w:r>
              <w:t xml:space="preserve">некомерційні </w:t>
            </w:r>
            <w:r w:rsidRPr="00F57FBF">
              <w:t>підприємства у сфері охорони здоров’я</w:t>
            </w:r>
            <w:r>
              <w:t xml:space="preserve"> / для будівництва та обслуговування будівель закладів охорони здоров</w:t>
            </w:r>
            <w:r w:rsidRPr="00C54EF0">
              <w:t>’</w:t>
            </w:r>
            <w:r>
              <w:t>я та соціальної допомоги</w:t>
            </w:r>
          </w:p>
        </w:tc>
        <w:tc>
          <w:tcPr>
            <w:tcW w:w="1081" w:type="pct"/>
          </w:tcPr>
          <w:p w:rsidR="007F5423" w:rsidRPr="00F57FBF" w:rsidRDefault="007F5423" w:rsidP="007F5423">
            <w:pPr>
              <w:jc w:val="center"/>
              <w:rPr>
                <w:szCs w:val="28"/>
              </w:rPr>
            </w:pPr>
            <w:r w:rsidRPr="00F57FBF">
              <w:rPr>
                <w:szCs w:val="28"/>
              </w:rPr>
              <w:t>100</w:t>
            </w:r>
          </w:p>
        </w:tc>
      </w:tr>
    </w:tbl>
    <w:p w:rsidR="007F5423" w:rsidRPr="00F57FBF" w:rsidRDefault="007F5423" w:rsidP="007F5423">
      <w:pPr>
        <w:tabs>
          <w:tab w:val="left" w:pos="6804"/>
        </w:tabs>
        <w:ind w:firstLine="709"/>
        <w:jc w:val="both"/>
        <w:rPr>
          <w:b/>
          <w:szCs w:val="28"/>
        </w:rPr>
      </w:pPr>
      <w:bookmarkStart w:id="29" w:name="n49"/>
      <w:bookmarkEnd w:id="29"/>
    </w:p>
    <w:p w:rsidR="007F5423" w:rsidRPr="00F57FBF" w:rsidRDefault="007F5423" w:rsidP="007F5423">
      <w:pPr>
        <w:tabs>
          <w:tab w:val="left" w:pos="6804"/>
        </w:tabs>
        <w:rPr>
          <w:noProof/>
          <w:szCs w:val="28"/>
        </w:rPr>
      </w:pPr>
    </w:p>
    <w:p w:rsidR="007F5423" w:rsidRPr="00F57FBF" w:rsidRDefault="007F5423" w:rsidP="007F5423">
      <w:pPr>
        <w:tabs>
          <w:tab w:val="left" w:pos="6804"/>
        </w:tabs>
        <w:rPr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noProof/>
          <w:szCs w:val="28"/>
        </w:rPr>
      </w:pPr>
    </w:p>
    <w:p w:rsidR="007F5423" w:rsidRPr="00F57FBF" w:rsidRDefault="007F5423" w:rsidP="007F5423">
      <w:pPr>
        <w:tabs>
          <w:tab w:val="left" w:pos="6804"/>
        </w:tabs>
        <w:rPr>
          <w:b/>
          <w:noProof/>
          <w:szCs w:val="28"/>
        </w:rPr>
      </w:pPr>
      <w:r w:rsidRPr="00F57FBF">
        <w:rPr>
          <w:noProof/>
          <w:szCs w:val="28"/>
        </w:rPr>
        <w:t xml:space="preserve">Секретар </w:t>
      </w:r>
      <w:r>
        <w:rPr>
          <w:noProof/>
          <w:szCs w:val="28"/>
        </w:rPr>
        <w:t xml:space="preserve">селищної </w:t>
      </w:r>
      <w:r w:rsidRPr="00F57FBF">
        <w:rPr>
          <w:noProof/>
          <w:szCs w:val="28"/>
        </w:rPr>
        <w:t>ради</w:t>
      </w:r>
      <w:r w:rsidRPr="00F57FBF">
        <w:rPr>
          <w:noProof/>
          <w:szCs w:val="28"/>
        </w:rPr>
        <w:tab/>
      </w:r>
      <w:r>
        <w:rPr>
          <w:noProof/>
          <w:szCs w:val="28"/>
        </w:rPr>
        <w:t xml:space="preserve">             Світлана ДІДУХ</w:t>
      </w:r>
    </w:p>
    <w:p w:rsidR="007F5423" w:rsidRPr="00F57FBF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Pr="00F57FBF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Pr="00F57FBF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pStyle w:val="aa"/>
        <w:ind w:left="4369" w:right="640"/>
      </w:pPr>
      <w:r>
        <w:lastRenderedPageBreak/>
        <w:t>Додаток 3.3                                           до рішення сесії Красненської селищної ради Золочівського району Львівської області</w:t>
      </w:r>
    </w:p>
    <w:p w:rsidR="007F5423" w:rsidRDefault="007F5423" w:rsidP="007F5423">
      <w:pPr>
        <w:pStyle w:val="aa"/>
        <w:ind w:left="4369" w:right="640"/>
      </w:pPr>
      <w:r>
        <w:t>від ___________ року № ____</w:t>
      </w:r>
    </w:p>
    <w:p w:rsidR="007F5423" w:rsidRDefault="007F5423" w:rsidP="007F5423">
      <w:pPr>
        <w:pStyle w:val="aa"/>
        <w:spacing w:before="11"/>
        <w:rPr>
          <w:sz w:val="27"/>
        </w:rPr>
      </w:pPr>
    </w:p>
    <w:p w:rsidR="007F5423" w:rsidRDefault="007F5423" w:rsidP="007F5423">
      <w:pPr>
        <w:pStyle w:val="aa"/>
        <w:spacing w:before="11"/>
        <w:rPr>
          <w:sz w:val="27"/>
        </w:rPr>
      </w:pPr>
    </w:p>
    <w:p w:rsidR="007F5423" w:rsidRDefault="007F5423" w:rsidP="007F5423">
      <w:pPr>
        <w:pStyle w:val="aa"/>
        <w:ind w:left="119" w:right="109" w:firstLine="706"/>
        <w:jc w:val="both"/>
      </w:pPr>
      <w:r>
        <w:t>Ставки орендної плати за земельні ділянки на території Красненської селищної територіальної громади Золочівського району Львівської області       (з 1 січня 2022 року) у відсотковому співвідношенні до нормативної грошової</w:t>
      </w:r>
      <w:r>
        <w:rPr>
          <w:spacing w:val="-9"/>
        </w:rPr>
        <w:t xml:space="preserve"> </w:t>
      </w:r>
      <w:r>
        <w:t>оцінки:</w:t>
      </w:r>
    </w:p>
    <w:p w:rsidR="007F5423" w:rsidRDefault="007F5423" w:rsidP="007F5423">
      <w:pPr>
        <w:pStyle w:val="aa"/>
        <w:spacing w:before="10"/>
        <w:rPr>
          <w:sz w:val="27"/>
        </w:rPr>
      </w:pP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6"/>
        </w:tabs>
        <w:autoSpaceDE w:val="0"/>
        <w:autoSpaceDN w:val="0"/>
        <w:spacing w:after="0" w:line="322" w:lineRule="exact"/>
        <w:contextualSpacing w:val="0"/>
        <w:jc w:val="both"/>
        <w:rPr>
          <w:sz w:val="28"/>
        </w:rPr>
      </w:pPr>
      <w:r>
        <w:rPr>
          <w:sz w:val="28"/>
        </w:rPr>
        <w:t>Розміщення банків та їх відділень, пунктів обміну валюти –</w:t>
      </w:r>
      <w:r>
        <w:rPr>
          <w:spacing w:val="-32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6"/>
        </w:tabs>
        <w:autoSpaceDE w:val="0"/>
        <w:autoSpaceDN w:val="0"/>
        <w:spacing w:after="0" w:line="322" w:lineRule="exact"/>
        <w:contextualSpacing w:val="0"/>
        <w:jc w:val="both"/>
        <w:rPr>
          <w:sz w:val="28"/>
        </w:rPr>
      </w:pPr>
      <w:r>
        <w:rPr>
          <w:sz w:val="28"/>
        </w:rPr>
        <w:t>Розміщення об'єктів по торгівлі нафто та газопродуктами –</w:t>
      </w:r>
      <w:r>
        <w:rPr>
          <w:spacing w:val="-27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6"/>
        </w:tabs>
        <w:autoSpaceDE w:val="0"/>
        <w:autoSpaceDN w:val="0"/>
        <w:spacing w:after="0" w:line="240" w:lineRule="auto"/>
        <w:ind w:right="111"/>
        <w:contextualSpacing w:val="0"/>
        <w:jc w:val="both"/>
        <w:rPr>
          <w:sz w:val="28"/>
        </w:rPr>
      </w:pPr>
      <w:r>
        <w:rPr>
          <w:sz w:val="28"/>
        </w:rPr>
        <w:t>Розміщення авторемонтних майстерень – 12%; розміщення ресторанів, кафе, барів, підприємств громадського харчування, що здійснюють продаж товарів підакцизної групи – 12%; розміщення ресторанів, кафе, барів, підприємств громадського харчування, що не здійснюють продаж товарів підакцизної групи –</w:t>
      </w:r>
      <w:r>
        <w:rPr>
          <w:spacing w:val="-1"/>
          <w:sz w:val="28"/>
        </w:rPr>
        <w:t xml:space="preserve"> </w:t>
      </w:r>
      <w:r>
        <w:rPr>
          <w:sz w:val="28"/>
        </w:rPr>
        <w:t>8%.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6"/>
        </w:tabs>
        <w:autoSpaceDE w:val="0"/>
        <w:autoSpaceDN w:val="0"/>
        <w:spacing w:before="4" w:after="0" w:line="240" w:lineRule="auto"/>
        <w:contextualSpacing w:val="0"/>
        <w:jc w:val="both"/>
        <w:rPr>
          <w:sz w:val="28"/>
        </w:rPr>
      </w:pPr>
      <w:r>
        <w:rPr>
          <w:sz w:val="28"/>
        </w:rPr>
        <w:t>Надання юридичних консультацій, нотаріальних послуг –</w:t>
      </w:r>
      <w:r>
        <w:rPr>
          <w:spacing w:val="-2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</w:tabs>
        <w:autoSpaceDE w:val="0"/>
        <w:autoSpaceDN w:val="0"/>
        <w:spacing w:after="0" w:line="322" w:lineRule="exact"/>
        <w:contextualSpacing w:val="0"/>
        <w:rPr>
          <w:sz w:val="28"/>
        </w:rPr>
      </w:pPr>
      <w:r>
        <w:rPr>
          <w:sz w:val="28"/>
        </w:rPr>
        <w:t>Офіси комерційних структур –</w:t>
      </w:r>
      <w:r>
        <w:rPr>
          <w:spacing w:val="4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</w:tabs>
        <w:autoSpaceDE w:val="0"/>
        <w:autoSpaceDN w:val="0"/>
        <w:spacing w:after="0" w:line="322" w:lineRule="exact"/>
        <w:contextualSpacing w:val="0"/>
        <w:rPr>
          <w:sz w:val="28"/>
        </w:rPr>
      </w:pPr>
      <w:r>
        <w:rPr>
          <w:sz w:val="28"/>
        </w:rPr>
        <w:t>Надання стоматологічних послуг, аптеки –</w:t>
      </w:r>
      <w:r>
        <w:rPr>
          <w:spacing w:val="13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</w:tabs>
        <w:autoSpaceDE w:val="0"/>
        <w:autoSpaceDN w:val="0"/>
        <w:spacing w:after="0" w:line="322" w:lineRule="exact"/>
        <w:contextualSpacing w:val="0"/>
        <w:rPr>
          <w:sz w:val="28"/>
        </w:rPr>
      </w:pPr>
      <w:r>
        <w:rPr>
          <w:sz w:val="28"/>
        </w:rPr>
        <w:t>Здійснення торгівлі товарами підакцизної групи –</w:t>
      </w:r>
      <w:r>
        <w:rPr>
          <w:spacing w:val="-27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  <w:tab w:val="left" w:pos="8093"/>
        </w:tabs>
        <w:autoSpaceDE w:val="0"/>
        <w:autoSpaceDN w:val="0"/>
        <w:spacing w:after="0" w:line="240" w:lineRule="auto"/>
        <w:ind w:right="108"/>
        <w:contextualSpacing w:val="0"/>
        <w:rPr>
          <w:sz w:val="28"/>
        </w:rPr>
      </w:pPr>
      <w:r>
        <w:rPr>
          <w:sz w:val="28"/>
        </w:rPr>
        <w:t>Здійснення  торгівлі  продовольчими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54"/>
          <w:sz w:val="28"/>
        </w:rPr>
        <w:t xml:space="preserve"> </w:t>
      </w:r>
      <w:r>
        <w:rPr>
          <w:sz w:val="28"/>
        </w:rPr>
        <w:t>промисловими</w:t>
      </w:r>
      <w:r>
        <w:rPr>
          <w:sz w:val="28"/>
        </w:rPr>
        <w:tab/>
        <w:t xml:space="preserve">товарами </w:t>
      </w:r>
      <w:r>
        <w:rPr>
          <w:spacing w:val="-15"/>
          <w:sz w:val="28"/>
        </w:rPr>
        <w:t xml:space="preserve">– </w:t>
      </w:r>
      <w:r>
        <w:rPr>
          <w:sz w:val="28"/>
        </w:rPr>
        <w:t>8%.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  <w:tab w:val="left" w:pos="2993"/>
          <w:tab w:val="left" w:pos="4887"/>
          <w:tab w:val="left" w:pos="6695"/>
          <w:tab w:val="left" w:pos="7415"/>
          <w:tab w:val="left" w:pos="8072"/>
        </w:tabs>
        <w:autoSpaceDE w:val="0"/>
        <w:autoSpaceDN w:val="0"/>
        <w:spacing w:after="0" w:line="240" w:lineRule="auto"/>
        <w:ind w:right="120"/>
        <w:contextualSpacing w:val="0"/>
        <w:rPr>
          <w:sz w:val="28"/>
        </w:rPr>
      </w:pPr>
      <w:r>
        <w:rPr>
          <w:sz w:val="28"/>
        </w:rPr>
        <w:t>Розміщення</w:t>
      </w:r>
      <w:r>
        <w:rPr>
          <w:sz w:val="28"/>
        </w:rPr>
        <w:tab/>
        <w:t>громадських</w:t>
      </w:r>
      <w:r>
        <w:rPr>
          <w:sz w:val="28"/>
        </w:rPr>
        <w:tab/>
        <w:t>організацій,</w:t>
      </w:r>
      <w:r>
        <w:rPr>
          <w:sz w:val="28"/>
        </w:rPr>
        <w:tab/>
        <w:t>які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3"/>
          <w:sz w:val="28"/>
        </w:rPr>
        <w:t xml:space="preserve">займаються </w:t>
      </w:r>
      <w:r>
        <w:rPr>
          <w:sz w:val="28"/>
        </w:rPr>
        <w:t>комерційною діяльністю –</w:t>
      </w:r>
      <w:r>
        <w:rPr>
          <w:spacing w:val="4"/>
          <w:sz w:val="28"/>
        </w:rPr>
        <w:t xml:space="preserve"> </w:t>
      </w:r>
      <w:r>
        <w:rPr>
          <w:sz w:val="28"/>
        </w:rPr>
        <w:t>3%.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</w:tabs>
        <w:autoSpaceDE w:val="0"/>
        <w:autoSpaceDN w:val="0"/>
        <w:spacing w:after="0" w:line="322" w:lineRule="exact"/>
        <w:contextualSpacing w:val="0"/>
        <w:rPr>
          <w:sz w:val="28"/>
        </w:rPr>
      </w:pPr>
      <w:r>
        <w:rPr>
          <w:sz w:val="28"/>
        </w:rPr>
        <w:t>Розміщення відділень поштового зв’язку –</w:t>
      </w:r>
      <w:r>
        <w:rPr>
          <w:spacing w:val="7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6"/>
        </w:tabs>
        <w:autoSpaceDE w:val="0"/>
        <w:autoSpaceDN w:val="0"/>
        <w:spacing w:before="3" w:after="0" w:line="240" w:lineRule="auto"/>
        <w:ind w:right="114"/>
        <w:contextualSpacing w:val="0"/>
        <w:jc w:val="both"/>
        <w:rPr>
          <w:sz w:val="28"/>
        </w:rPr>
      </w:pPr>
      <w:r>
        <w:rPr>
          <w:sz w:val="28"/>
        </w:rPr>
        <w:t>Провадження підприємницької діяльності у сфері надання комунально –побутових послуг –</w:t>
      </w:r>
      <w:r>
        <w:rPr>
          <w:spacing w:val="4"/>
          <w:sz w:val="28"/>
        </w:rPr>
        <w:t xml:space="preserve"> </w:t>
      </w:r>
      <w:r>
        <w:rPr>
          <w:sz w:val="28"/>
        </w:rPr>
        <w:t>5%.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6"/>
        </w:tabs>
        <w:autoSpaceDE w:val="0"/>
        <w:autoSpaceDN w:val="0"/>
        <w:spacing w:after="0" w:line="240" w:lineRule="auto"/>
        <w:ind w:right="114"/>
        <w:contextualSpacing w:val="0"/>
        <w:jc w:val="both"/>
        <w:rPr>
          <w:sz w:val="28"/>
        </w:rPr>
      </w:pPr>
      <w:r>
        <w:rPr>
          <w:sz w:val="28"/>
        </w:rPr>
        <w:t>Розміщення редакцій газет, друкарень державної або комунальної форми власності – 3%, розміщення редакцій газет, друкарень комерційної форми власності –</w:t>
      </w:r>
      <w:r>
        <w:rPr>
          <w:spacing w:val="3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</w:tabs>
        <w:autoSpaceDE w:val="0"/>
        <w:autoSpaceDN w:val="0"/>
        <w:spacing w:after="0" w:line="321" w:lineRule="exact"/>
        <w:contextualSpacing w:val="0"/>
        <w:rPr>
          <w:sz w:val="28"/>
        </w:rPr>
      </w:pPr>
      <w:r>
        <w:rPr>
          <w:sz w:val="28"/>
        </w:rPr>
        <w:t>Розміщення державних закладів освіти –</w:t>
      </w:r>
      <w:r>
        <w:rPr>
          <w:spacing w:val="-18"/>
          <w:sz w:val="28"/>
        </w:rPr>
        <w:t xml:space="preserve"> </w:t>
      </w:r>
      <w:r>
        <w:rPr>
          <w:sz w:val="28"/>
        </w:rPr>
        <w:t>3%.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</w:tabs>
        <w:autoSpaceDE w:val="0"/>
        <w:autoSpaceDN w:val="0"/>
        <w:spacing w:after="0" w:line="322" w:lineRule="exact"/>
        <w:contextualSpacing w:val="0"/>
        <w:rPr>
          <w:sz w:val="28"/>
        </w:rPr>
      </w:pPr>
      <w:r>
        <w:rPr>
          <w:sz w:val="28"/>
        </w:rPr>
        <w:t>Розміщення державних бюджетних організацій –</w:t>
      </w:r>
      <w:r>
        <w:rPr>
          <w:spacing w:val="3"/>
          <w:sz w:val="28"/>
        </w:rPr>
        <w:t xml:space="preserve"> </w:t>
      </w:r>
      <w:r>
        <w:rPr>
          <w:sz w:val="28"/>
        </w:rPr>
        <w:t>3%.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</w:tabs>
        <w:autoSpaceDE w:val="0"/>
        <w:autoSpaceDN w:val="0"/>
        <w:spacing w:after="0" w:line="322" w:lineRule="exact"/>
        <w:contextualSpacing w:val="0"/>
        <w:rPr>
          <w:sz w:val="28"/>
        </w:rPr>
      </w:pPr>
      <w:r>
        <w:rPr>
          <w:sz w:val="28"/>
        </w:rPr>
        <w:t>Підприємства міської комунальної власності –</w:t>
      </w:r>
      <w:r>
        <w:rPr>
          <w:spacing w:val="-3"/>
          <w:sz w:val="28"/>
        </w:rPr>
        <w:t xml:space="preserve"> </w:t>
      </w:r>
      <w:r>
        <w:rPr>
          <w:sz w:val="28"/>
        </w:rPr>
        <w:t>3%.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5"/>
          <w:tab w:val="left" w:pos="1186"/>
        </w:tabs>
        <w:autoSpaceDE w:val="0"/>
        <w:autoSpaceDN w:val="0"/>
        <w:spacing w:after="0" w:line="240" w:lineRule="auto"/>
        <w:contextualSpacing w:val="0"/>
        <w:rPr>
          <w:sz w:val="28"/>
        </w:rPr>
      </w:pPr>
      <w:r>
        <w:rPr>
          <w:sz w:val="28"/>
        </w:rPr>
        <w:t>Розміщення відділень «Укртелекому» –</w:t>
      </w:r>
      <w:r>
        <w:rPr>
          <w:spacing w:val="8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6"/>
        </w:tabs>
        <w:autoSpaceDE w:val="0"/>
        <w:autoSpaceDN w:val="0"/>
        <w:spacing w:after="0" w:line="240" w:lineRule="auto"/>
        <w:ind w:right="109"/>
        <w:contextualSpacing w:val="0"/>
        <w:jc w:val="both"/>
        <w:rPr>
          <w:sz w:val="28"/>
        </w:rPr>
      </w:pPr>
      <w:r>
        <w:rPr>
          <w:sz w:val="28"/>
        </w:rPr>
        <w:t>Розміщення диспетчерських пунктів, столи замовлень – 8%, пункти реалізації квитків –</w:t>
      </w:r>
      <w:r>
        <w:rPr>
          <w:spacing w:val="3"/>
          <w:sz w:val="28"/>
        </w:rPr>
        <w:t xml:space="preserve"> </w:t>
      </w:r>
      <w:r>
        <w:rPr>
          <w:sz w:val="28"/>
        </w:rPr>
        <w:t>8%.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6"/>
        </w:tabs>
        <w:autoSpaceDE w:val="0"/>
        <w:autoSpaceDN w:val="0"/>
        <w:spacing w:after="0" w:line="240" w:lineRule="auto"/>
        <w:ind w:right="115"/>
        <w:contextualSpacing w:val="0"/>
        <w:jc w:val="both"/>
        <w:rPr>
          <w:sz w:val="28"/>
        </w:rPr>
      </w:pPr>
      <w:r>
        <w:rPr>
          <w:sz w:val="28"/>
        </w:rPr>
        <w:t>Розміщення об’єктів сфери послуг мобільного зв’язку та релейних комунікацій –</w:t>
      </w:r>
      <w:r>
        <w:rPr>
          <w:spacing w:val="3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8"/>
        </w:numPr>
        <w:tabs>
          <w:tab w:val="left" w:pos="1186"/>
        </w:tabs>
        <w:autoSpaceDE w:val="0"/>
        <w:autoSpaceDN w:val="0"/>
        <w:spacing w:before="3" w:after="0" w:line="240" w:lineRule="auto"/>
        <w:ind w:right="106"/>
        <w:contextualSpacing w:val="0"/>
        <w:jc w:val="both"/>
        <w:rPr>
          <w:sz w:val="28"/>
        </w:rPr>
      </w:pPr>
      <w:r>
        <w:rPr>
          <w:sz w:val="28"/>
        </w:rPr>
        <w:t>Орендна плата за земельні ділянки зайняті житловим фондом, автостоянками для зберігання особистих транспортних засобів громадян, які використовуються без отримання</w:t>
      </w:r>
      <w:r>
        <w:rPr>
          <w:spacing w:val="26"/>
          <w:sz w:val="28"/>
        </w:rPr>
        <w:t xml:space="preserve"> </w:t>
      </w:r>
      <w:r>
        <w:rPr>
          <w:sz w:val="28"/>
        </w:rPr>
        <w:t>прибутку, гаражно-</w:t>
      </w:r>
    </w:p>
    <w:p w:rsidR="007F5423" w:rsidRDefault="007F5423" w:rsidP="007F5423">
      <w:pPr>
        <w:jc w:val="both"/>
        <w:rPr>
          <w:sz w:val="28"/>
        </w:rPr>
        <w:sectPr w:rsidR="007F5423" w:rsidSect="007F5423">
          <w:pgSz w:w="11910" w:h="16840"/>
          <w:pgMar w:top="709" w:right="740" w:bottom="280" w:left="1580" w:header="708" w:footer="708" w:gutter="0"/>
          <w:cols w:space="720"/>
        </w:sectPr>
      </w:pPr>
    </w:p>
    <w:p w:rsidR="007F5423" w:rsidRDefault="007F5423" w:rsidP="007F5423">
      <w:pPr>
        <w:pStyle w:val="aa"/>
        <w:spacing w:before="67"/>
        <w:ind w:right="108"/>
        <w:jc w:val="both"/>
      </w:pPr>
      <w:r>
        <w:lastRenderedPageBreak/>
        <w:t>будівельними, дачно-будівельними та садівницькими товариствами, індивідуальними гаражами, садовими і дачними будинками фізичних осіб – 3%.</w:t>
      </w:r>
    </w:p>
    <w:p w:rsidR="007F5423" w:rsidRDefault="007F5423" w:rsidP="007F5423">
      <w:pPr>
        <w:pStyle w:val="aa"/>
        <w:spacing w:before="67"/>
        <w:ind w:right="108"/>
        <w:jc w:val="both"/>
      </w:pPr>
      <w:r>
        <w:t>20.   Орендна плата</w:t>
      </w:r>
      <w:r w:rsidRPr="000E37CB">
        <w:t xml:space="preserve"> за земельні ділянки, надані для потреб сільськогосподарського виробництва, водного та лісового господарства, які зайняті виробничими, культурно-побутовими, господарськими та іншими будівлями і спорудами</w:t>
      </w:r>
      <w:r>
        <w:t>:</w:t>
      </w:r>
    </w:p>
    <w:p w:rsidR="007F5423" w:rsidRDefault="007F5423" w:rsidP="007F5423">
      <w:pPr>
        <w:pStyle w:val="aa"/>
        <w:spacing w:before="67"/>
        <w:ind w:right="108"/>
        <w:jc w:val="both"/>
      </w:pPr>
      <w:r>
        <w:t xml:space="preserve">- </w:t>
      </w:r>
      <w:r w:rsidRPr="000E37CB">
        <w:t xml:space="preserve"> </w:t>
      </w:r>
      <w:r>
        <w:t>в межах населених пунктів – 3%;</w:t>
      </w:r>
    </w:p>
    <w:p w:rsidR="007F5423" w:rsidRDefault="007F5423" w:rsidP="007F5423">
      <w:pPr>
        <w:pStyle w:val="aa"/>
        <w:spacing w:before="67"/>
        <w:ind w:right="108"/>
        <w:jc w:val="both"/>
      </w:pPr>
      <w:r>
        <w:t>- за межами населених пунктів – 12%.</w:t>
      </w:r>
    </w:p>
    <w:p w:rsidR="007F5423" w:rsidRPr="0006007B" w:rsidRDefault="007F5423" w:rsidP="007F5423">
      <w:pPr>
        <w:tabs>
          <w:tab w:val="left" w:pos="1185"/>
          <w:tab w:val="left" w:pos="1186"/>
        </w:tabs>
        <w:spacing w:before="4" w:line="322" w:lineRule="exact"/>
        <w:ind w:left="479"/>
        <w:rPr>
          <w:sz w:val="28"/>
        </w:rPr>
      </w:pPr>
      <w:r>
        <w:rPr>
          <w:sz w:val="28"/>
        </w:rPr>
        <w:t xml:space="preserve">21.      </w:t>
      </w:r>
      <w:r w:rsidRPr="0006007B">
        <w:rPr>
          <w:sz w:val="28"/>
        </w:rPr>
        <w:t>Розміщення об’єктів по виробництву спортивного інвентаря -</w:t>
      </w:r>
      <w:r w:rsidRPr="0006007B">
        <w:rPr>
          <w:spacing w:val="-11"/>
          <w:sz w:val="28"/>
        </w:rPr>
        <w:t xml:space="preserve"> </w:t>
      </w:r>
      <w:r w:rsidRPr="0006007B">
        <w:rPr>
          <w:sz w:val="28"/>
        </w:rPr>
        <w:t>10%.</w:t>
      </w:r>
    </w:p>
    <w:p w:rsidR="007F5423" w:rsidRDefault="007F5423" w:rsidP="007F5423">
      <w:pPr>
        <w:tabs>
          <w:tab w:val="left" w:pos="1185"/>
          <w:tab w:val="left" w:pos="1186"/>
        </w:tabs>
        <w:ind w:left="479" w:right="116"/>
        <w:rPr>
          <w:sz w:val="28"/>
        </w:rPr>
      </w:pPr>
      <w:r>
        <w:rPr>
          <w:sz w:val="28"/>
        </w:rPr>
        <w:t xml:space="preserve">22.     </w:t>
      </w:r>
      <w:r w:rsidRPr="0006007B">
        <w:rPr>
          <w:sz w:val="28"/>
        </w:rPr>
        <w:t xml:space="preserve">Орендна землі під гаражі та склади суб’єктів підприємницької </w:t>
      </w:r>
      <w:r>
        <w:rPr>
          <w:sz w:val="28"/>
        </w:rPr>
        <w:t xml:space="preserve">     </w:t>
      </w:r>
    </w:p>
    <w:p w:rsidR="007F5423" w:rsidRPr="0006007B" w:rsidRDefault="007F5423" w:rsidP="007F5423">
      <w:pPr>
        <w:tabs>
          <w:tab w:val="left" w:pos="1185"/>
          <w:tab w:val="left" w:pos="1186"/>
        </w:tabs>
        <w:ind w:left="479" w:right="116"/>
        <w:rPr>
          <w:sz w:val="28"/>
        </w:rPr>
      </w:pPr>
      <w:r>
        <w:rPr>
          <w:sz w:val="28"/>
        </w:rPr>
        <w:t xml:space="preserve">          </w:t>
      </w:r>
      <w:r w:rsidRPr="0006007B">
        <w:rPr>
          <w:sz w:val="28"/>
        </w:rPr>
        <w:t>діяльності –</w:t>
      </w:r>
      <w:r w:rsidRPr="0006007B">
        <w:rPr>
          <w:spacing w:val="-1"/>
          <w:sz w:val="28"/>
        </w:rPr>
        <w:t xml:space="preserve"> </w:t>
      </w:r>
      <w:r w:rsidRPr="0006007B">
        <w:rPr>
          <w:sz w:val="28"/>
        </w:rPr>
        <w:t>8%.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5"/>
          <w:tab w:val="left" w:pos="1186"/>
        </w:tabs>
        <w:autoSpaceDE w:val="0"/>
        <w:autoSpaceDN w:val="0"/>
        <w:spacing w:after="0" w:line="321" w:lineRule="exact"/>
        <w:contextualSpacing w:val="0"/>
        <w:rPr>
          <w:sz w:val="28"/>
        </w:rPr>
      </w:pPr>
      <w:r>
        <w:rPr>
          <w:sz w:val="28"/>
        </w:rPr>
        <w:t>Розміщення    закладів  виробничої   сфери,   будівельних   організацій - 8%.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5"/>
          <w:tab w:val="left" w:pos="1186"/>
        </w:tabs>
        <w:autoSpaceDE w:val="0"/>
        <w:autoSpaceDN w:val="0"/>
        <w:spacing w:after="0" w:line="322" w:lineRule="exact"/>
        <w:contextualSpacing w:val="0"/>
        <w:rPr>
          <w:sz w:val="28"/>
        </w:rPr>
      </w:pPr>
      <w:r>
        <w:rPr>
          <w:sz w:val="28"/>
        </w:rPr>
        <w:t>Обслуговування торгового центру</w:t>
      </w:r>
      <w:r>
        <w:rPr>
          <w:spacing w:val="3"/>
          <w:sz w:val="28"/>
        </w:rPr>
        <w:t xml:space="preserve"> </w:t>
      </w:r>
      <w:r>
        <w:rPr>
          <w:sz w:val="28"/>
        </w:rPr>
        <w:t>–12%.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5"/>
          <w:tab w:val="left" w:pos="1186"/>
        </w:tabs>
        <w:autoSpaceDE w:val="0"/>
        <w:autoSpaceDN w:val="0"/>
        <w:spacing w:after="0" w:line="322" w:lineRule="exact"/>
        <w:contextualSpacing w:val="0"/>
        <w:rPr>
          <w:sz w:val="28"/>
        </w:rPr>
      </w:pPr>
      <w:r>
        <w:rPr>
          <w:sz w:val="28"/>
        </w:rPr>
        <w:t>Розміщення ігрових закладів -</w:t>
      </w:r>
      <w:r>
        <w:rPr>
          <w:spacing w:val="5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5"/>
          <w:tab w:val="left" w:pos="1186"/>
        </w:tabs>
        <w:autoSpaceDE w:val="0"/>
        <w:autoSpaceDN w:val="0"/>
        <w:spacing w:after="0" w:line="322" w:lineRule="exact"/>
        <w:contextualSpacing w:val="0"/>
        <w:rPr>
          <w:sz w:val="28"/>
        </w:rPr>
      </w:pPr>
      <w:r>
        <w:rPr>
          <w:sz w:val="28"/>
        </w:rPr>
        <w:t>Розміщення закладів по торгівлі зброєю -</w:t>
      </w:r>
      <w:r>
        <w:rPr>
          <w:spacing w:val="1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6"/>
        </w:tabs>
        <w:autoSpaceDE w:val="0"/>
        <w:autoSpaceDN w:val="0"/>
        <w:spacing w:after="0" w:line="240" w:lineRule="auto"/>
        <w:ind w:right="112"/>
        <w:contextualSpacing w:val="0"/>
        <w:jc w:val="both"/>
        <w:rPr>
          <w:sz w:val="28"/>
        </w:rPr>
      </w:pPr>
      <w:r>
        <w:rPr>
          <w:sz w:val="28"/>
        </w:rPr>
        <w:t>Розміщення земельних ділянок, наданих для розміщення, будівництва, обслуговування та експлуатації об'єктів енергетики, які виробляють електричну енергію з відновлюваних джерел енергії, включаючи технологічну інфраструктуру таких об'єктів (виробничі приміщення, бази, розподільчі пункти (пристрої), електричні підстанції, електричні мережі) - 3%.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6"/>
        </w:tabs>
        <w:autoSpaceDE w:val="0"/>
        <w:autoSpaceDN w:val="0"/>
        <w:spacing w:before="2" w:after="0" w:line="240" w:lineRule="auto"/>
        <w:ind w:right="112"/>
        <w:contextualSpacing w:val="0"/>
        <w:jc w:val="both"/>
        <w:rPr>
          <w:sz w:val="28"/>
        </w:rPr>
      </w:pPr>
      <w:r>
        <w:rPr>
          <w:sz w:val="28"/>
        </w:rPr>
        <w:t>Оренда землі для ведення городництва, сінокосіння та випасання худоби фізичними особами:</w:t>
      </w:r>
    </w:p>
    <w:p w:rsidR="007F5423" w:rsidRPr="008A3628" w:rsidRDefault="007F5423" w:rsidP="007F5423">
      <w:pPr>
        <w:tabs>
          <w:tab w:val="left" w:pos="1186"/>
        </w:tabs>
        <w:spacing w:before="2"/>
        <w:ind w:right="112"/>
        <w:jc w:val="both"/>
        <w:rPr>
          <w:sz w:val="28"/>
        </w:rPr>
      </w:pPr>
      <w:r w:rsidRPr="008A3628">
        <w:rPr>
          <w:sz w:val="28"/>
        </w:rPr>
        <w:t xml:space="preserve">   </w:t>
      </w:r>
      <w:r>
        <w:rPr>
          <w:sz w:val="28"/>
        </w:rPr>
        <w:t xml:space="preserve">       </w:t>
      </w:r>
      <w:r w:rsidRPr="008A3628">
        <w:rPr>
          <w:sz w:val="28"/>
        </w:rPr>
        <w:t xml:space="preserve">      -  в межах населених пунктів– 3%;</w:t>
      </w:r>
    </w:p>
    <w:p w:rsidR="007F5423" w:rsidRPr="008A3628" w:rsidRDefault="007F5423" w:rsidP="007F5423">
      <w:pPr>
        <w:tabs>
          <w:tab w:val="left" w:pos="1186"/>
        </w:tabs>
        <w:spacing w:before="2"/>
        <w:ind w:right="112"/>
        <w:jc w:val="both"/>
        <w:rPr>
          <w:sz w:val="28"/>
        </w:rPr>
      </w:pPr>
      <w:r>
        <w:rPr>
          <w:sz w:val="28"/>
        </w:rPr>
        <w:t xml:space="preserve">                </w:t>
      </w:r>
      <w:r w:rsidRPr="008A3628">
        <w:rPr>
          <w:sz w:val="28"/>
        </w:rPr>
        <w:t>- з</w:t>
      </w:r>
      <w:r>
        <w:rPr>
          <w:sz w:val="28"/>
        </w:rPr>
        <w:t>а межами населених пунктів – 5%.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6"/>
        </w:tabs>
        <w:autoSpaceDE w:val="0"/>
        <w:autoSpaceDN w:val="0"/>
        <w:spacing w:before="2" w:after="0" w:line="240" w:lineRule="auto"/>
        <w:ind w:right="112"/>
        <w:contextualSpacing w:val="0"/>
        <w:jc w:val="both"/>
        <w:rPr>
          <w:sz w:val="28"/>
        </w:rPr>
      </w:pPr>
      <w:r>
        <w:rPr>
          <w:sz w:val="28"/>
        </w:rPr>
        <w:t>Ведення товарного сільськогосподарського виробництва, фермерського господарства – 12%.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6"/>
        </w:tabs>
        <w:autoSpaceDE w:val="0"/>
        <w:autoSpaceDN w:val="0"/>
        <w:spacing w:after="0" w:line="322" w:lineRule="exact"/>
        <w:contextualSpacing w:val="0"/>
        <w:jc w:val="both"/>
        <w:rPr>
          <w:sz w:val="28"/>
        </w:rPr>
      </w:pPr>
      <w:r>
        <w:rPr>
          <w:sz w:val="28"/>
        </w:rPr>
        <w:t>Розміщення спортивних закладів -</w:t>
      </w:r>
      <w:r>
        <w:rPr>
          <w:spacing w:val="1"/>
          <w:sz w:val="28"/>
        </w:rPr>
        <w:t xml:space="preserve"> </w:t>
      </w:r>
      <w:r>
        <w:rPr>
          <w:sz w:val="28"/>
        </w:rPr>
        <w:t>3%.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6"/>
        </w:tabs>
        <w:autoSpaceDE w:val="0"/>
        <w:autoSpaceDN w:val="0"/>
        <w:spacing w:after="0" w:line="240" w:lineRule="auto"/>
        <w:ind w:right="112"/>
        <w:contextualSpacing w:val="0"/>
        <w:jc w:val="both"/>
        <w:rPr>
          <w:sz w:val="28"/>
        </w:rPr>
      </w:pPr>
      <w:r>
        <w:rPr>
          <w:sz w:val="28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-</w:t>
      </w:r>
      <w:r>
        <w:rPr>
          <w:spacing w:val="8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6"/>
        </w:tabs>
        <w:autoSpaceDE w:val="0"/>
        <w:autoSpaceDN w:val="0"/>
        <w:spacing w:after="0" w:line="240" w:lineRule="auto"/>
        <w:ind w:right="114"/>
        <w:contextualSpacing w:val="0"/>
        <w:jc w:val="both"/>
        <w:rPr>
          <w:sz w:val="28"/>
        </w:rPr>
      </w:pPr>
      <w:r>
        <w:rPr>
          <w:sz w:val="28"/>
        </w:rPr>
        <w:t>Розміщення, будівництва, експлуатації та обслуговування будівель і споруд об’єктів передачі електричної та теплової енергії -</w:t>
      </w:r>
      <w:r>
        <w:rPr>
          <w:spacing w:val="-12"/>
          <w:sz w:val="28"/>
        </w:rPr>
        <w:t xml:space="preserve"> </w:t>
      </w:r>
      <w:r>
        <w:rPr>
          <w:sz w:val="28"/>
        </w:rPr>
        <w:t>12%.</w:t>
      </w:r>
    </w:p>
    <w:p w:rsidR="007F5423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6"/>
        </w:tabs>
        <w:autoSpaceDE w:val="0"/>
        <w:autoSpaceDN w:val="0"/>
        <w:spacing w:after="0" w:line="240" w:lineRule="auto"/>
        <w:ind w:right="114"/>
        <w:contextualSpacing w:val="0"/>
        <w:jc w:val="both"/>
        <w:rPr>
          <w:sz w:val="28"/>
        </w:rPr>
      </w:pPr>
      <w:r>
        <w:rPr>
          <w:sz w:val="28"/>
        </w:rPr>
        <w:t>Земельні ділянки надані для видобування корисних копалин:</w:t>
      </w:r>
    </w:p>
    <w:p w:rsidR="007F5423" w:rsidRPr="00D6060B" w:rsidRDefault="007F5423" w:rsidP="007F5423">
      <w:pPr>
        <w:pStyle w:val="a7"/>
        <w:tabs>
          <w:tab w:val="left" w:pos="1186"/>
        </w:tabs>
        <w:ind w:right="114"/>
        <w:jc w:val="both"/>
        <w:rPr>
          <w:sz w:val="28"/>
        </w:rPr>
      </w:pPr>
      <w:r>
        <w:rPr>
          <w:sz w:val="28"/>
        </w:rPr>
        <w:t xml:space="preserve">         </w:t>
      </w:r>
      <w:r w:rsidRPr="00D6060B">
        <w:rPr>
          <w:sz w:val="28"/>
        </w:rPr>
        <w:t xml:space="preserve">-  в межах населених пунктів– </w:t>
      </w:r>
      <w:r>
        <w:rPr>
          <w:sz w:val="28"/>
        </w:rPr>
        <w:t>3</w:t>
      </w:r>
      <w:r w:rsidRPr="00D6060B">
        <w:rPr>
          <w:sz w:val="28"/>
        </w:rPr>
        <w:t>%;</w:t>
      </w:r>
    </w:p>
    <w:p w:rsidR="007F5423" w:rsidRDefault="007F5423" w:rsidP="007F5423">
      <w:pPr>
        <w:pStyle w:val="a7"/>
        <w:tabs>
          <w:tab w:val="left" w:pos="1186"/>
        </w:tabs>
        <w:ind w:right="114"/>
        <w:jc w:val="both"/>
        <w:rPr>
          <w:sz w:val="28"/>
        </w:rPr>
      </w:pPr>
      <w:r w:rsidRPr="00D6060B">
        <w:rPr>
          <w:sz w:val="28"/>
        </w:rPr>
        <w:t xml:space="preserve">- за межами населених пунктів – </w:t>
      </w:r>
      <w:r>
        <w:rPr>
          <w:sz w:val="28"/>
        </w:rPr>
        <w:t>5</w:t>
      </w:r>
      <w:r w:rsidRPr="00D6060B">
        <w:rPr>
          <w:sz w:val="28"/>
        </w:rPr>
        <w:t>%.</w:t>
      </w:r>
    </w:p>
    <w:p w:rsidR="007F5423" w:rsidRPr="003C08B7" w:rsidRDefault="007F5423" w:rsidP="007F5423">
      <w:pPr>
        <w:pStyle w:val="a7"/>
        <w:widowControl w:val="0"/>
        <w:numPr>
          <w:ilvl w:val="0"/>
          <w:numId w:val="9"/>
        </w:numPr>
        <w:tabs>
          <w:tab w:val="left" w:pos="1186"/>
        </w:tabs>
        <w:autoSpaceDE w:val="0"/>
        <w:autoSpaceDN w:val="0"/>
        <w:spacing w:after="0" w:line="321" w:lineRule="exact"/>
        <w:ind w:right="114"/>
        <w:contextualSpacing w:val="0"/>
        <w:jc w:val="both"/>
        <w:rPr>
          <w:sz w:val="28"/>
        </w:rPr>
      </w:pPr>
      <w:r w:rsidRPr="003C08B7">
        <w:rPr>
          <w:sz w:val="28"/>
        </w:rPr>
        <w:t xml:space="preserve">Інше цільове використання земельної ділянки - </w:t>
      </w:r>
      <w:r>
        <w:rPr>
          <w:sz w:val="28"/>
        </w:rPr>
        <w:t>8</w:t>
      </w:r>
      <w:r w:rsidRPr="003C08B7">
        <w:rPr>
          <w:sz w:val="28"/>
        </w:rPr>
        <w:t>%.</w:t>
      </w:r>
    </w:p>
    <w:p w:rsidR="007F5423" w:rsidRDefault="007F5423" w:rsidP="007F5423">
      <w:pPr>
        <w:pStyle w:val="aa"/>
        <w:spacing w:before="3"/>
      </w:pPr>
    </w:p>
    <w:p w:rsidR="007F5423" w:rsidRDefault="007F5423" w:rsidP="007F5423">
      <w:pPr>
        <w:pStyle w:val="aa"/>
        <w:rPr>
          <w:sz w:val="30"/>
        </w:rPr>
      </w:pPr>
    </w:p>
    <w:p w:rsidR="007F5423" w:rsidRDefault="007F5423" w:rsidP="007F5423">
      <w:pPr>
        <w:pStyle w:val="aa"/>
        <w:rPr>
          <w:sz w:val="30"/>
        </w:rPr>
      </w:pPr>
    </w:p>
    <w:p w:rsidR="007F5423" w:rsidRDefault="007F5423" w:rsidP="007F5423">
      <w:pPr>
        <w:pStyle w:val="aa"/>
        <w:tabs>
          <w:tab w:val="left" w:pos="7173"/>
        </w:tabs>
        <w:spacing w:before="193"/>
        <w:ind w:left="119"/>
      </w:pPr>
      <w:r>
        <w:lastRenderedPageBreak/>
        <w:t>Секретар</w:t>
      </w:r>
      <w:r>
        <w:rPr>
          <w:spacing w:val="-3"/>
        </w:rPr>
        <w:t xml:space="preserve"> </w:t>
      </w:r>
      <w:r>
        <w:t>селищної</w:t>
      </w:r>
      <w:r>
        <w:rPr>
          <w:spacing w:val="-7"/>
        </w:rPr>
        <w:t xml:space="preserve"> </w:t>
      </w:r>
      <w:r>
        <w:t>ради</w:t>
      </w:r>
      <w:r>
        <w:tab/>
        <w:t xml:space="preserve">        Світлана Дідух</w:t>
      </w: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Pr="00F57FBF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Pr="00F57FBF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Default="007F5423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913DBF" w:rsidRPr="00F57FBF" w:rsidRDefault="00913DBF" w:rsidP="007F5423">
      <w:pPr>
        <w:tabs>
          <w:tab w:val="left" w:pos="6804"/>
        </w:tabs>
        <w:rPr>
          <w:b/>
          <w:noProof/>
          <w:szCs w:val="28"/>
        </w:rPr>
      </w:pPr>
    </w:p>
    <w:p w:rsidR="007F5423" w:rsidRPr="00F57FBF" w:rsidRDefault="007F5423" w:rsidP="007F5423">
      <w:pPr>
        <w:jc w:val="both"/>
        <w:rPr>
          <w:szCs w:val="28"/>
        </w:rPr>
      </w:pPr>
    </w:p>
    <w:p w:rsidR="007F5423" w:rsidRP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lang w:val="uk-UA" w:eastAsia="uk-UA"/>
        </w:rPr>
      </w:pPr>
    </w:p>
    <w:p w:rsidR="007F5423" w:rsidRDefault="007F5423" w:rsidP="007F5423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</w:t>
      </w:r>
      <w:r w:rsidRPr="00EA0475">
        <w:rPr>
          <w:color w:val="000000" w:themeColor="text1"/>
          <w:sz w:val="28"/>
          <w:szCs w:val="28"/>
        </w:rPr>
        <w:t xml:space="preserve">                      </w:t>
      </w:r>
      <w:proofErr w:type="gramStart"/>
      <w:r w:rsidRPr="003072AD">
        <w:rPr>
          <w:rFonts w:eastAsia="Calibri"/>
          <w:sz w:val="28"/>
          <w:szCs w:val="28"/>
        </w:rPr>
        <w:t>Додаток</w:t>
      </w:r>
      <w:r>
        <w:rPr>
          <w:rFonts w:eastAsia="Calibri"/>
          <w:sz w:val="28"/>
          <w:szCs w:val="28"/>
        </w:rPr>
        <w:t xml:space="preserve"> </w:t>
      </w:r>
      <w:r w:rsidRPr="003072A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4</w:t>
      </w:r>
      <w:proofErr w:type="gramEnd"/>
    </w:p>
    <w:p w:rsidR="007F5423" w:rsidRPr="003072AD" w:rsidRDefault="007F5423" w:rsidP="007F5423">
      <w:pPr>
        <w:ind w:left="5387" w:right="-2"/>
        <w:jc w:val="both"/>
        <w:rPr>
          <w:rFonts w:eastAsia="Calibri"/>
          <w:sz w:val="28"/>
          <w:szCs w:val="28"/>
        </w:rPr>
      </w:pPr>
      <w:r w:rsidRPr="003072AD">
        <w:rPr>
          <w:rFonts w:eastAsia="Calibri"/>
          <w:sz w:val="28"/>
          <w:szCs w:val="28"/>
        </w:rPr>
        <w:t xml:space="preserve">до рішення </w:t>
      </w:r>
      <w:r>
        <w:rPr>
          <w:rFonts w:eastAsia="Calibri"/>
          <w:sz w:val="28"/>
          <w:szCs w:val="28"/>
        </w:rPr>
        <w:t xml:space="preserve">сесії </w:t>
      </w:r>
      <w:r w:rsidRPr="00A446B9">
        <w:rPr>
          <w:rFonts w:eastAsia="Calibri"/>
          <w:sz w:val="28"/>
          <w:szCs w:val="28"/>
        </w:rPr>
        <w:t>Красненської селищної</w:t>
      </w:r>
      <w:r>
        <w:rPr>
          <w:rFonts w:eastAsia="Calibri"/>
          <w:sz w:val="28"/>
          <w:szCs w:val="28"/>
        </w:rPr>
        <w:t xml:space="preserve"> </w:t>
      </w:r>
      <w:r w:rsidRPr="003072AD">
        <w:rPr>
          <w:rFonts w:eastAsia="Calibri"/>
          <w:sz w:val="28"/>
          <w:szCs w:val="28"/>
        </w:rPr>
        <w:t xml:space="preserve">ради Золочівського району Львівської області </w:t>
      </w:r>
    </w:p>
    <w:p w:rsidR="007F5423" w:rsidRPr="003072AD" w:rsidRDefault="007F5423" w:rsidP="007F5423">
      <w:pPr>
        <w:ind w:left="5387"/>
        <w:jc w:val="both"/>
        <w:rPr>
          <w:rFonts w:eastAsia="Calibri"/>
          <w:sz w:val="28"/>
          <w:szCs w:val="28"/>
        </w:rPr>
      </w:pPr>
      <w:r w:rsidRPr="003072AD">
        <w:rPr>
          <w:rFonts w:eastAsia="Calibri"/>
          <w:sz w:val="28"/>
          <w:szCs w:val="28"/>
        </w:rPr>
        <w:t>від __________№_____</w:t>
      </w:r>
    </w:p>
    <w:p w:rsidR="007F5423" w:rsidRDefault="007F5423" w:rsidP="007F5423">
      <w:pPr>
        <w:ind w:left="5387" w:right="-2"/>
        <w:jc w:val="both"/>
        <w:rPr>
          <w:color w:val="000000" w:themeColor="text1"/>
        </w:rPr>
      </w:pPr>
    </w:p>
    <w:p w:rsidR="007F5423" w:rsidRPr="001C3545" w:rsidRDefault="007F5423" w:rsidP="007F5423">
      <w:pPr>
        <w:tabs>
          <w:tab w:val="left" w:pos="1275"/>
        </w:tabs>
        <w:jc w:val="center"/>
        <w:rPr>
          <w:b/>
          <w:bCs/>
          <w:sz w:val="28"/>
          <w:szCs w:val="28"/>
        </w:rPr>
      </w:pPr>
      <w:r w:rsidRPr="001C3545">
        <w:rPr>
          <w:b/>
          <w:bCs/>
          <w:sz w:val="28"/>
          <w:szCs w:val="28"/>
        </w:rPr>
        <w:t>Елементи туристичного збору</w:t>
      </w:r>
    </w:p>
    <w:p w:rsidR="007F5423" w:rsidRPr="001C3545" w:rsidRDefault="007F5423" w:rsidP="007F5423">
      <w:pPr>
        <w:jc w:val="center"/>
        <w:rPr>
          <w:b/>
          <w:bCs/>
          <w:sz w:val="28"/>
          <w:szCs w:val="28"/>
        </w:rPr>
      </w:pPr>
    </w:p>
    <w:p w:rsidR="007F5423" w:rsidRPr="001C3545" w:rsidRDefault="007F5423" w:rsidP="007F5423">
      <w:pPr>
        <w:jc w:val="both"/>
        <w:rPr>
          <w:rFonts w:ascii="Calibri" w:hAnsi="Calibri"/>
          <w:b/>
          <w:bCs/>
          <w:i/>
          <w:sz w:val="28"/>
          <w:szCs w:val="28"/>
        </w:rPr>
      </w:pPr>
      <w:r w:rsidRPr="001C3545">
        <w:rPr>
          <w:rFonts w:ascii="Calibri" w:hAnsi="Calibri"/>
          <w:bCs/>
          <w:sz w:val="28"/>
          <w:szCs w:val="28"/>
        </w:rPr>
        <w:t xml:space="preserve"> </w:t>
      </w:r>
      <w:r>
        <w:rPr>
          <w:rFonts w:ascii="Calibri" w:hAnsi="Calibri"/>
          <w:bCs/>
          <w:sz w:val="28"/>
          <w:szCs w:val="28"/>
        </w:rPr>
        <w:tab/>
      </w:r>
      <w:r w:rsidRPr="001C3545">
        <w:rPr>
          <w:rFonts w:ascii="Calibri" w:hAnsi="Calibri"/>
          <w:b/>
          <w:bCs/>
          <w:i/>
          <w:sz w:val="28"/>
          <w:szCs w:val="28"/>
        </w:rPr>
        <w:t>1. Платники збору</w:t>
      </w:r>
    </w:p>
    <w:p w:rsidR="007F5423" w:rsidRPr="001C3545" w:rsidRDefault="007F5423" w:rsidP="007F5423">
      <w:pPr>
        <w:shd w:val="clear" w:color="auto" w:fill="FFFFFF"/>
        <w:spacing w:line="301" w:lineRule="atLeast"/>
        <w:ind w:firstLine="708"/>
        <w:jc w:val="both"/>
        <w:rPr>
          <w:sz w:val="28"/>
          <w:szCs w:val="28"/>
        </w:rPr>
      </w:pPr>
      <w:r w:rsidRPr="001C3545">
        <w:rPr>
          <w:bCs/>
          <w:sz w:val="28"/>
          <w:szCs w:val="28"/>
        </w:rPr>
        <w:t xml:space="preserve">Платники </w:t>
      </w:r>
      <w:proofErr w:type="gramStart"/>
      <w:r w:rsidRPr="001C3545">
        <w:rPr>
          <w:bCs/>
          <w:sz w:val="28"/>
          <w:szCs w:val="28"/>
        </w:rPr>
        <w:t>збору  визначені</w:t>
      </w:r>
      <w:proofErr w:type="gramEnd"/>
      <w:r w:rsidRPr="001C3545">
        <w:rPr>
          <w:bCs/>
          <w:sz w:val="28"/>
          <w:szCs w:val="28"/>
        </w:rPr>
        <w:t xml:space="preserve"> пунктом 268.2 статті 268  </w:t>
      </w:r>
      <w:r w:rsidRPr="001C3545">
        <w:rPr>
          <w:sz w:val="28"/>
          <w:szCs w:val="28"/>
        </w:rPr>
        <w:t>Податкового кодексу України.</w:t>
      </w:r>
    </w:p>
    <w:p w:rsidR="007F5423" w:rsidRPr="001C3545" w:rsidRDefault="007F5423" w:rsidP="007F5423">
      <w:pPr>
        <w:jc w:val="both"/>
        <w:rPr>
          <w:bCs/>
          <w:sz w:val="28"/>
          <w:szCs w:val="28"/>
          <w:u w:val="single"/>
        </w:rPr>
      </w:pPr>
    </w:p>
    <w:p w:rsidR="007F5423" w:rsidRPr="001C3545" w:rsidRDefault="007F5423" w:rsidP="007F5423">
      <w:pPr>
        <w:ind w:firstLine="708"/>
        <w:jc w:val="both"/>
        <w:rPr>
          <w:b/>
          <w:bCs/>
          <w:i/>
          <w:sz w:val="28"/>
          <w:szCs w:val="28"/>
        </w:rPr>
      </w:pPr>
      <w:r w:rsidRPr="001C3545">
        <w:rPr>
          <w:b/>
          <w:bCs/>
          <w:i/>
          <w:sz w:val="28"/>
          <w:szCs w:val="28"/>
        </w:rPr>
        <w:t>2. Ставка збору</w:t>
      </w:r>
    </w:p>
    <w:p w:rsidR="007F5423" w:rsidRDefault="007F5423" w:rsidP="007F5423">
      <w:pPr>
        <w:pStyle w:val="a4"/>
        <w:tabs>
          <w:tab w:val="left" w:pos="993"/>
        </w:tabs>
        <w:ind w:firstLine="651"/>
        <w:jc w:val="both"/>
        <w:rPr>
          <w:rFonts w:eastAsia="Calibri"/>
          <w:sz w:val="28"/>
          <w:szCs w:val="28"/>
          <w:lang w:eastAsia="en-US"/>
        </w:rPr>
      </w:pPr>
      <w:r w:rsidRPr="002056EB">
        <w:rPr>
          <w:rFonts w:eastAsia="Calibri"/>
          <w:sz w:val="28"/>
          <w:szCs w:val="28"/>
          <w:lang w:eastAsia="en-US"/>
        </w:rPr>
        <w:t xml:space="preserve">Ставка збору встановлюється за кожну добу тимчасового розміщення особи у місцях проживання (ночівлі), визначених </w:t>
      </w:r>
      <w:r w:rsidRPr="0094557F">
        <w:rPr>
          <w:rFonts w:eastAsia="Calibri"/>
          <w:sz w:val="28"/>
          <w:szCs w:val="28"/>
          <w:lang w:eastAsia="en-US"/>
        </w:rPr>
        <w:t xml:space="preserve">підпунктом </w:t>
      </w:r>
      <w:proofErr w:type="gramStart"/>
      <w:r w:rsidRPr="0094557F">
        <w:rPr>
          <w:rFonts w:eastAsia="Calibri"/>
          <w:sz w:val="28"/>
          <w:szCs w:val="28"/>
          <w:lang w:eastAsia="en-US"/>
        </w:rPr>
        <w:t>4.1  пункту</w:t>
      </w:r>
      <w:proofErr w:type="gramEnd"/>
      <w:r w:rsidRPr="0094557F">
        <w:rPr>
          <w:rFonts w:eastAsia="Calibri"/>
          <w:sz w:val="28"/>
          <w:szCs w:val="28"/>
          <w:lang w:eastAsia="en-US"/>
        </w:rPr>
        <w:t xml:space="preserve"> 4 цього</w:t>
      </w:r>
      <w:r w:rsidRPr="002056E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Додатку</w:t>
      </w:r>
      <w:r w:rsidRPr="002056EB">
        <w:rPr>
          <w:rFonts w:eastAsia="Calibri"/>
          <w:sz w:val="28"/>
          <w:szCs w:val="28"/>
          <w:lang w:eastAsia="en-US"/>
        </w:rPr>
        <w:t>, у розмірі 0,</w:t>
      </w:r>
      <w:r>
        <w:rPr>
          <w:rFonts w:eastAsia="Calibri"/>
          <w:sz w:val="28"/>
          <w:szCs w:val="28"/>
          <w:lang w:eastAsia="en-US"/>
        </w:rPr>
        <w:t>25</w:t>
      </w:r>
      <w:r w:rsidRPr="002056EB">
        <w:rPr>
          <w:rFonts w:eastAsia="Calibri"/>
          <w:sz w:val="28"/>
          <w:szCs w:val="28"/>
          <w:lang w:eastAsia="en-US"/>
        </w:rPr>
        <w:t xml:space="preserve"> відсотка – для внутрішнього туризму та </w:t>
      </w:r>
      <w:r>
        <w:rPr>
          <w:rFonts w:eastAsia="Calibri"/>
          <w:sz w:val="28"/>
          <w:szCs w:val="28"/>
          <w:lang w:eastAsia="en-US"/>
        </w:rPr>
        <w:t>0,5</w:t>
      </w:r>
      <w:r w:rsidRPr="002056EB">
        <w:rPr>
          <w:rFonts w:eastAsia="Calibri"/>
          <w:sz w:val="28"/>
          <w:szCs w:val="28"/>
          <w:lang w:eastAsia="en-US"/>
        </w:rPr>
        <w:t xml:space="preserve"> відсотка – для в'їзного туризму від розміру мінімальної заробітної плати, встановленої законом на 1 січня звітного (податкового) року, для однієї особи за одну добу тимчасового розміщення.</w:t>
      </w:r>
    </w:p>
    <w:p w:rsidR="007F5423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b/>
          <w:sz w:val="28"/>
          <w:szCs w:val="28"/>
          <w:lang w:eastAsia="en-US"/>
        </w:rPr>
      </w:pP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3</w:t>
      </w:r>
      <w:r w:rsidRPr="0094557F">
        <w:rPr>
          <w:rFonts w:eastAsia="Calibri"/>
          <w:b/>
          <w:i/>
          <w:sz w:val="28"/>
          <w:szCs w:val="28"/>
          <w:lang w:eastAsia="en-US"/>
        </w:rPr>
        <w:t>. База справляння збору</w:t>
      </w:r>
    </w:p>
    <w:p w:rsidR="007F5423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 w:rsidRPr="0094557F">
        <w:rPr>
          <w:rFonts w:eastAsia="Calibri"/>
          <w:sz w:val="28"/>
          <w:szCs w:val="28"/>
          <w:lang w:eastAsia="en-US"/>
        </w:rPr>
        <w:t xml:space="preserve">Базою справляння збору є загальна кількість діб тимчасового розміщення у місцях проживання (ночівлі), визначених підпунктом </w:t>
      </w:r>
      <w:proofErr w:type="gramStart"/>
      <w:r w:rsidRPr="0094557F">
        <w:rPr>
          <w:rFonts w:eastAsia="Calibri"/>
          <w:sz w:val="28"/>
          <w:szCs w:val="28"/>
          <w:lang w:eastAsia="en-US"/>
        </w:rPr>
        <w:t>4.1  пункту</w:t>
      </w:r>
      <w:proofErr w:type="gramEnd"/>
      <w:r w:rsidRPr="0094557F">
        <w:rPr>
          <w:rFonts w:eastAsia="Calibri"/>
          <w:sz w:val="28"/>
          <w:szCs w:val="28"/>
          <w:lang w:eastAsia="en-US"/>
        </w:rPr>
        <w:t xml:space="preserve"> 4 цього</w:t>
      </w:r>
      <w:r w:rsidRPr="002056EB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Додатку.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b/>
          <w:i/>
          <w:sz w:val="28"/>
          <w:szCs w:val="28"/>
          <w:lang w:eastAsia="en-US"/>
        </w:rPr>
      </w:pPr>
      <w:r w:rsidRPr="0094557F">
        <w:rPr>
          <w:rFonts w:eastAsia="Calibri"/>
          <w:b/>
          <w:i/>
          <w:sz w:val="28"/>
          <w:szCs w:val="28"/>
          <w:lang w:eastAsia="en-US"/>
        </w:rPr>
        <w:t>4. Податкові агенти та місця проживання (ночівлі)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4557F">
        <w:rPr>
          <w:rFonts w:eastAsia="Calibri"/>
          <w:sz w:val="28"/>
          <w:szCs w:val="28"/>
          <w:lang w:eastAsia="en-US"/>
        </w:rPr>
        <w:t>.1. Справляння збору здійснюється з тимчасового розміщення у таких місцях проживання (ночівлі):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 w:rsidRPr="0094557F">
        <w:rPr>
          <w:rFonts w:eastAsia="Calibri"/>
          <w:sz w:val="28"/>
          <w:szCs w:val="28"/>
          <w:lang w:eastAsia="en-US"/>
        </w:rPr>
        <w:t>а) готелі, кемпінги, мотелі, гуртожитки для приїжджих, хостели,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 w:rsidRPr="0094557F">
        <w:rPr>
          <w:rFonts w:eastAsia="Calibri"/>
          <w:sz w:val="28"/>
          <w:szCs w:val="28"/>
          <w:lang w:eastAsia="en-US"/>
        </w:rPr>
        <w:t>б) житловий будинок, прибудова до житлового будинку, квартира, котедж, кімната, садовий будинок, дачний будинок, будь-які інші об’єкти, що використовуються для тимчасового проживання (ночівлі).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</w:t>
      </w:r>
      <w:r w:rsidRPr="0094557F">
        <w:rPr>
          <w:rFonts w:eastAsia="Calibri"/>
          <w:sz w:val="28"/>
          <w:szCs w:val="28"/>
          <w:lang w:eastAsia="en-US"/>
        </w:rPr>
        <w:t>.2. Справляння збору здійснюється такими податковими агентами: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 w:rsidRPr="0094557F">
        <w:rPr>
          <w:rFonts w:eastAsia="Calibri"/>
          <w:sz w:val="28"/>
          <w:szCs w:val="28"/>
          <w:lang w:eastAsia="en-US"/>
        </w:rPr>
        <w:t xml:space="preserve">а) юридичними особами, філіями, відділеннями, іншими відокремленими підрозділами юридичних осіб згідно </w:t>
      </w:r>
      <w:r>
        <w:rPr>
          <w:rFonts w:eastAsia="Calibri"/>
          <w:sz w:val="28"/>
          <w:szCs w:val="28"/>
          <w:lang w:eastAsia="en-US"/>
        </w:rPr>
        <w:t>з підпункту 268.7.2 пункту 268.7 статті 268 Податкового кодексу України</w:t>
      </w:r>
      <w:r w:rsidRPr="0094557F">
        <w:rPr>
          <w:rFonts w:eastAsia="Calibri"/>
          <w:sz w:val="28"/>
          <w:szCs w:val="28"/>
          <w:lang w:eastAsia="en-US"/>
        </w:rPr>
        <w:t>, фізичними особами - підприємцями, які надають послуги з тимчасового розміщення осіб у місцях проживання (ночівлі), визначених пі</w:t>
      </w:r>
      <w:r>
        <w:rPr>
          <w:rFonts w:eastAsia="Calibri"/>
          <w:sz w:val="28"/>
          <w:szCs w:val="28"/>
          <w:lang w:eastAsia="en-US"/>
        </w:rPr>
        <w:t>д</w:t>
      </w:r>
      <w:r w:rsidRPr="0094557F">
        <w:rPr>
          <w:rFonts w:eastAsia="Calibri"/>
          <w:sz w:val="28"/>
          <w:szCs w:val="28"/>
          <w:lang w:eastAsia="en-US"/>
        </w:rPr>
        <w:t xml:space="preserve">пунктом </w:t>
      </w:r>
      <w:proofErr w:type="gramStart"/>
      <w:r>
        <w:rPr>
          <w:rFonts w:eastAsia="Calibri"/>
          <w:sz w:val="28"/>
          <w:szCs w:val="28"/>
          <w:lang w:eastAsia="en-US"/>
        </w:rPr>
        <w:t>4</w:t>
      </w:r>
      <w:r w:rsidRPr="0094557F">
        <w:rPr>
          <w:rFonts w:eastAsia="Calibri"/>
          <w:sz w:val="28"/>
          <w:szCs w:val="28"/>
          <w:lang w:eastAsia="en-US"/>
        </w:rPr>
        <w:t>.1  пункту</w:t>
      </w:r>
      <w:proofErr w:type="gramEnd"/>
      <w:r w:rsidRPr="009455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</w:t>
      </w:r>
      <w:r w:rsidRPr="0094557F">
        <w:rPr>
          <w:rFonts w:eastAsia="Calibri"/>
          <w:sz w:val="28"/>
          <w:szCs w:val="28"/>
          <w:lang w:eastAsia="en-US"/>
        </w:rPr>
        <w:t xml:space="preserve"> цього Положення;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 w:rsidRPr="0094557F">
        <w:rPr>
          <w:rFonts w:eastAsia="Calibri"/>
          <w:sz w:val="28"/>
          <w:szCs w:val="28"/>
          <w:lang w:eastAsia="en-US"/>
        </w:rPr>
        <w:t xml:space="preserve">б) квартирно-посередницькими організаціями, які направляють неорганізованих осіб з метою їх тимчасового розміщення у місцях проживання (ночівлі), визначених підпунктом "б" підпунктом </w:t>
      </w:r>
      <w:proofErr w:type="gramStart"/>
      <w:r>
        <w:rPr>
          <w:rFonts w:eastAsia="Calibri"/>
          <w:sz w:val="28"/>
          <w:szCs w:val="28"/>
          <w:lang w:eastAsia="en-US"/>
        </w:rPr>
        <w:t>4</w:t>
      </w:r>
      <w:r w:rsidRPr="0094557F">
        <w:rPr>
          <w:rFonts w:eastAsia="Calibri"/>
          <w:sz w:val="28"/>
          <w:szCs w:val="28"/>
          <w:lang w:eastAsia="en-US"/>
        </w:rPr>
        <w:t>.1  пункту</w:t>
      </w:r>
      <w:proofErr w:type="gramEnd"/>
      <w:r w:rsidRPr="0094557F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4</w:t>
      </w:r>
      <w:r w:rsidRPr="0094557F">
        <w:rPr>
          <w:rFonts w:eastAsia="Calibri"/>
          <w:sz w:val="28"/>
          <w:szCs w:val="28"/>
          <w:lang w:eastAsia="en-US"/>
        </w:rPr>
        <w:t xml:space="preserve"> цього Положення, що належать фізичним особам на праві власності або на праві користування за договором найму;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 w:rsidRPr="0094557F">
        <w:rPr>
          <w:rFonts w:eastAsia="Calibri"/>
          <w:sz w:val="28"/>
          <w:szCs w:val="28"/>
          <w:lang w:eastAsia="en-US"/>
        </w:rPr>
        <w:t xml:space="preserve">в) юридичними особами, які уповноважуються </w:t>
      </w:r>
      <w:r>
        <w:rPr>
          <w:rFonts w:eastAsia="Calibri"/>
          <w:sz w:val="28"/>
          <w:szCs w:val="28"/>
          <w:lang w:eastAsia="en-US"/>
        </w:rPr>
        <w:t xml:space="preserve">Красненською селищною </w:t>
      </w:r>
      <w:r w:rsidRPr="0094557F">
        <w:rPr>
          <w:rFonts w:eastAsia="Calibri"/>
          <w:sz w:val="28"/>
          <w:szCs w:val="28"/>
          <w:lang w:eastAsia="en-US"/>
        </w:rPr>
        <w:t xml:space="preserve">радою Золочівського району Львівської </w:t>
      </w:r>
      <w:proofErr w:type="gramStart"/>
      <w:r w:rsidRPr="0094557F">
        <w:rPr>
          <w:rFonts w:eastAsia="Calibri"/>
          <w:sz w:val="28"/>
          <w:szCs w:val="28"/>
          <w:lang w:eastAsia="en-US"/>
        </w:rPr>
        <w:t>області  справляти</w:t>
      </w:r>
      <w:proofErr w:type="gramEnd"/>
      <w:r w:rsidRPr="0094557F">
        <w:rPr>
          <w:rFonts w:eastAsia="Calibri"/>
          <w:sz w:val="28"/>
          <w:szCs w:val="28"/>
          <w:lang w:eastAsia="en-US"/>
        </w:rPr>
        <w:t xml:space="preserve"> збір на умовах </w:t>
      </w:r>
      <w:r w:rsidRPr="0094557F">
        <w:rPr>
          <w:rFonts w:eastAsia="Calibri"/>
          <w:sz w:val="28"/>
          <w:szCs w:val="28"/>
          <w:lang w:eastAsia="en-US"/>
        </w:rPr>
        <w:lastRenderedPageBreak/>
        <w:t xml:space="preserve">договору, укладеного з </w:t>
      </w:r>
      <w:r>
        <w:rPr>
          <w:rFonts w:eastAsia="Calibri"/>
          <w:sz w:val="28"/>
          <w:szCs w:val="28"/>
          <w:lang w:eastAsia="en-US"/>
        </w:rPr>
        <w:t>Красненською селищною</w:t>
      </w:r>
      <w:r w:rsidRPr="0094557F">
        <w:rPr>
          <w:rFonts w:eastAsia="Calibri"/>
          <w:sz w:val="28"/>
          <w:szCs w:val="28"/>
          <w:lang w:eastAsia="en-US"/>
        </w:rPr>
        <w:t xml:space="preserve"> радою Золочівського району Львівської області. </w:t>
      </w:r>
    </w:p>
    <w:p w:rsidR="007F5423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 w:rsidRPr="0094557F">
        <w:rPr>
          <w:rFonts w:eastAsia="Calibri"/>
          <w:sz w:val="28"/>
          <w:szCs w:val="28"/>
          <w:lang w:eastAsia="en-US"/>
        </w:rPr>
        <w:t xml:space="preserve">Перелік таких податкових агентів та інформація про них розміщуються та оприлюднюються на офіційному веб-сайті </w:t>
      </w:r>
      <w:r>
        <w:rPr>
          <w:rFonts w:eastAsia="Calibri"/>
          <w:sz w:val="28"/>
          <w:szCs w:val="28"/>
          <w:lang w:eastAsia="en-US"/>
        </w:rPr>
        <w:t xml:space="preserve">селищної </w:t>
      </w:r>
      <w:r w:rsidRPr="0094557F">
        <w:rPr>
          <w:rFonts w:eastAsia="Calibri"/>
          <w:sz w:val="28"/>
          <w:szCs w:val="28"/>
          <w:lang w:eastAsia="en-US"/>
        </w:rPr>
        <w:t>ради.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</w:p>
    <w:p w:rsidR="007F5423" w:rsidRPr="00703FA9" w:rsidRDefault="007F5423" w:rsidP="007F5423">
      <w:pPr>
        <w:pStyle w:val="a4"/>
        <w:tabs>
          <w:tab w:val="left" w:pos="993"/>
        </w:tabs>
        <w:ind w:firstLine="651"/>
        <w:jc w:val="both"/>
        <w:rPr>
          <w:b/>
          <w:i/>
          <w:sz w:val="28"/>
          <w:szCs w:val="28"/>
        </w:rPr>
      </w:pPr>
      <w:r w:rsidRPr="00703FA9">
        <w:rPr>
          <w:b/>
          <w:i/>
          <w:sz w:val="28"/>
          <w:szCs w:val="28"/>
        </w:rPr>
        <w:t>5. Особливості справляння збору</w:t>
      </w:r>
    </w:p>
    <w:p w:rsidR="007F5423" w:rsidRPr="00CA2B9D" w:rsidRDefault="007F5423" w:rsidP="007F5423">
      <w:pPr>
        <w:pStyle w:val="a4"/>
        <w:tabs>
          <w:tab w:val="left" w:pos="993"/>
        </w:tabs>
        <w:ind w:firstLine="651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справляння туристичного збору визначено пунктом 268.6 статті 268 Податкового кодексу України.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6</w:t>
      </w:r>
      <w:r w:rsidRPr="0094557F">
        <w:rPr>
          <w:rFonts w:eastAsia="Calibri"/>
          <w:b/>
          <w:i/>
          <w:sz w:val="28"/>
          <w:szCs w:val="28"/>
          <w:lang w:eastAsia="en-US"/>
        </w:rPr>
        <w:t xml:space="preserve">. </w:t>
      </w:r>
      <w:r>
        <w:rPr>
          <w:rFonts w:eastAsia="Calibri"/>
          <w:b/>
          <w:i/>
          <w:sz w:val="28"/>
          <w:szCs w:val="28"/>
          <w:lang w:eastAsia="en-US"/>
        </w:rPr>
        <w:t>Строк та п</w:t>
      </w:r>
      <w:r w:rsidRPr="0094557F">
        <w:rPr>
          <w:rFonts w:eastAsia="Calibri"/>
          <w:b/>
          <w:i/>
          <w:sz w:val="28"/>
          <w:szCs w:val="28"/>
          <w:lang w:eastAsia="en-US"/>
        </w:rPr>
        <w:t>орядок сплати збору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  <w:r w:rsidRPr="0094557F">
        <w:rPr>
          <w:rFonts w:eastAsia="Calibri"/>
          <w:sz w:val="28"/>
          <w:szCs w:val="28"/>
          <w:lang w:eastAsia="en-US"/>
        </w:rPr>
        <w:t xml:space="preserve">Податкові агенти сплачують збір за своїм місцезнаходженням щоквартально, у визначений для квартального звітного (податкового) періоду строк та відповідно до податкової декларації за звітний (податковий) квартал. </w:t>
      </w: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sz w:val="28"/>
          <w:szCs w:val="28"/>
          <w:lang w:eastAsia="en-US"/>
        </w:rPr>
      </w:pPr>
    </w:p>
    <w:p w:rsidR="007F5423" w:rsidRPr="0094557F" w:rsidRDefault="007F5423" w:rsidP="007F5423">
      <w:pPr>
        <w:tabs>
          <w:tab w:val="left" w:pos="993"/>
        </w:tabs>
        <w:ind w:left="57" w:right="57" w:firstLine="651"/>
        <w:jc w:val="both"/>
        <w:rPr>
          <w:rFonts w:eastAsia="Calibri"/>
          <w:b/>
          <w:i/>
          <w:sz w:val="28"/>
          <w:szCs w:val="28"/>
          <w:lang w:eastAsia="en-US"/>
        </w:rPr>
      </w:pPr>
      <w:r>
        <w:rPr>
          <w:rFonts w:eastAsia="Calibri"/>
          <w:b/>
          <w:i/>
          <w:sz w:val="28"/>
          <w:szCs w:val="28"/>
          <w:lang w:eastAsia="en-US"/>
        </w:rPr>
        <w:t>7</w:t>
      </w:r>
      <w:r w:rsidRPr="0094557F">
        <w:rPr>
          <w:rFonts w:eastAsia="Calibri"/>
          <w:b/>
          <w:i/>
          <w:sz w:val="28"/>
          <w:szCs w:val="28"/>
          <w:lang w:eastAsia="en-US"/>
        </w:rPr>
        <w:t>.</w:t>
      </w:r>
      <w:r>
        <w:rPr>
          <w:rFonts w:eastAsia="Calibri"/>
          <w:b/>
          <w:i/>
          <w:sz w:val="28"/>
          <w:szCs w:val="28"/>
          <w:lang w:eastAsia="en-US"/>
        </w:rPr>
        <w:t xml:space="preserve"> </w:t>
      </w:r>
      <w:r w:rsidRPr="0094557F">
        <w:rPr>
          <w:rFonts w:eastAsia="Calibri"/>
          <w:b/>
          <w:i/>
          <w:sz w:val="28"/>
          <w:szCs w:val="28"/>
          <w:lang w:eastAsia="en-US"/>
        </w:rPr>
        <w:t>Податковий період</w:t>
      </w:r>
    </w:p>
    <w:p w:rsidR="007F5423" w:rsidRPr="001C3545" w:rsidRDefault="007F5423" w:rsidP="007F5423">
      <w:pPr>
        <w:ind w:firstLine="720"/>
        <w:jc w:val="both"/>
        <w:rPr>
          <w:sz w:val="28"/>
          <w:szCs w:val="28"/>
        </w:rPr>
      </w:pPr>
      <w:r w:rsidRPr="001C3545">
        <w:rPr>
          <w:sz w:val="28"/>
          <w:szCs w:val="28"/>
        </w:rPr>
        <w:t>Базовий податковий (звітний) період для туристичного збору визначено підпунктом 268.7.3 пункту 268.7 статті 268 Податкового кодексу України.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FF302B" w:rsidRDefault="007F5423" w:rsidP="007F5423">
      <w:pPr>
        <w:tabs>
          <w:tab w:val="center" w:pos="4819"/>
          <w:tab w:val="right" w:pos="9639"/>
        </w:tabs>
        <w:ind w:firstLine="851"/>
        <w:jc w:val="both"/>
        <w:rPr>
          <w:rFonts w:eastAsia="Calibri"/>
          <w:i/>
          <w:color w:val="000000"/>
          <w:sz w:val="28"/>
          <w:szCs w:val="28"/>
        </w:rPr>
      </w:pPr>
      <w:r>
        <w:rPr>
          <w:rFonts w:eastAsia="Calibri"/>
          <w:b/>
          <w:bCs/>
          <w:i/>
          <w:color w:val="000000"/>
          <w:sz w:val="28"/>
          <w:szCs w:val="28"/>
        </w:rPr>
        <w:t>8</w:t>
      </w:r>
      <w:r w:rsidRPr="00FF302B">
        <w:rPr>
          <w:rFonts w:eastAsia="Calibri"/>
          <w:b/>
          <w:bCs/>
          <w:i/>
          <w:color w:val="000000"/>
          <w:sz w:val="28"/>
          <w:szCs w:val="28"/>
        </w:rPr>
        <w:t xml:space="preserve">. Строк та порядок подання звітності </w:t>
      </w:r>
      <w:proofErr w:type="gramStart"/>
      <w:r w:rsidRPr="00FF302B">
        <w:rPr>
          <w:rFonts w:eastAsia="Calibri"/>
          <w:b/>
          <w:bCs/>
          <w:i/>
          <w:color w:val="000000"/>
          <w:sz w:val="28"/>
          <w:szCs w:val="28"/>
        </w:rPr>
        <w:t>про  обчислення</w:t>
      </w:r>
      <w:proofErr w:type="gramEnd"/>
      <w:r w:rsidRPr="00FF302B">
        <w:rPr>
          <w:rFonts w:eastAsia="Calibri"/>
          <w:b/>
          <w:bCs/>
          <w:i/>
          <w:color w:val="000000"/>
          <w:sz w:val="28"/>
          <w:szCs w:val="28"/>
        </w:rPr>
        <w:t xml:space="preserve"> і сплату податку</w:t>
      </w:r>
    </w:p>
    <w:p w:rsidR="007F5423" w:rsidRPr="00755F9E" w:rsidRDefault="007F5423" w:rsidP="007F5423">
      <w:pPr>
        <w:tabs>
          <w:tab w:val="center" w:pos="4819"/>
          <w:tab w:val="right" w:pos="9639"/>
        </w:tabs>
        <w:ind w:firstLine="851"/>
        <w:jc w:val="both"/>
        <w:rPr>
          <w:rFonts w:eastAsia="Calibri"/>
          <w:color w:val="000000"/>
          <w:sz w:val="28"/>
          <w:szCs w:val="28"/>
        </w:rPr>
      </w:pPr>
      <w:r w:rsidRPr="00755F9E">
        <w:rPr>
          <w:rFonts w:eastAsia="Calibri"/>
          <w:bCs/>
          <w:color w:val="000000"/>
          <w:sz w:val="28"/>
          <w:szCs w:val="28"/>
        </w:rPr>
        <w:t xml:space="preserve">Строк та порядок подання звітності </w:t>
      </w:r>
      <w:proofErr w:type="gramStart"/>
      <w:r w:rsidRPr="00755F9E">
        <w:rPr>
          <w:rFonts w:eastAsia="Calibri"/>
          <w:bCs/>
          <w:color w:val="000000"/>
          <w:sz w:val="28"/>
          <w:szCs w:val="28"/>
        </w:rPr>
        <w:t>про  обчислення</w:t>
      </w:r>
      <w:proofErr w:type="gramEnd"/>
      <w:r w:rsidRPr="00755F9E">
        <w:rPr>
          <w:rFonts w:eastAsia="Calibri"/>
          <w:bCs/>
          <w:color w:val="000000"/>
          <w:sz w:val="28"/>
          <w:szCs w:val="28"/>
        </w:rPr>
        <w:t xml:space="preserve"> і сплату </w:t>
      </w:r>
      <w:r>
        <w:rPr>
          <w:rFonts w:eastAsia="Calibri"/>
          <w:bCs/>
          <w:color w:val="000000"/>
          <w:sz w:val="28"/>
          <w:szCs w:val="28"/>
        </w:rPr>
        <w:t>збору</w:t>
      </w:r>
      <w:r w:rsidRPr="00755F9E">
        <w:rPr>
          <w:rFonts w:eastAsia="Calibri"/>
          <w:bCs/>
          <w:color w:val="000000"/>
          <w:sz w:val="28"/>
          <w:szCs w:val="28"/>
        </w:rPr>
        <w:t xml:space="preserve"> визначено підпункт</w:t>
      </w:r>
      <w:r>
        <w:rPr>
          <w:rFonts w:eastAsia="Calibri"/>
          <w:bCs/>
          <w:color w:val="000000"/>
          <w:sz w:val="28"/>
          <w:szCs w:val="28"/>
        </w:rPr>
        <w:t>ом</w:t>
      </w:r>
      <w:r w:rsidRPr="00755F9E">
        <w:rPr>
          <w:rFonts w:eastAsia="Calibri"/>
          <w:bCs/>
          <w:color w:val="000000"/>
          <w:sz w:val="28"/>
          <w:szCs w:val="28"/>
        </w:rPr>
        <w:t xml:space="preserve"> </w:t>
      </w:r>
      <w:r>
        <w:rPr>
          <w:rFonts w:eastAsia="Calibri"/>
          <w:bCs/>
          <w:color w:val="000000"/>
          <w:sz w:val="28"/>
          <w:szCs w:val="28"/>
        </w:rPr>
        <w:t>49</w:t>
      </w:r>
      <w:r w:rsidRPr="00755F9E">
        <w:rPr>
          <w:rFonts w:eastAsia="Calibri"/>
          <w:bCs/>
          <w:color w:val="000000"/>
          <w:sz w:val="28"/>
          <w:szCs w:val="28"/>
        </w:rPr>
        <w:t>.</w:t>
      </w:r>
      <w:r>
        <w:rPr>
          <w:rFonts w:eastAsia="Calibri"/>
          <w:bCs/>
          <w:color w:val="000000"/>
          <w:sz w:val="28"/>
          <w:szCs w:val="28"/>
        </w:rPr>
        <w:t>18</w:t>
      </w:r>
      <w:r w:rsidRPr="00755F9E">
        <w:rPr>
          <w:rFonts w:eastAsia="Calibri"/>
          <w:bCs/>
          <w:color w:val="000000"/>
          <w:sz w:val="28"/>
          <w:szCs w:val="28"/>
        </w:rPr>
        <w:t>.</w:t>
      </w:r>
      <w:r>
        <w:rPr>
          <w:rFonts w:eastAsia="Calibri"/>
          <w:bCs/>
          <w:color w:val="000000"/>
          <w:sz w:val="28"/>
          <w:szCs w:val="28"/>
        </w:rPr>
        <w:t xml:space="preserve">2 </w:t>
      </w:r>
      <w:r w:rsidRPr="00755F9E">
        <w:rPr>
          <w:rFonts w:eastAsia="Calibri"/>
          <w:bCs/>
          <w:color w:val="000000"/>
          <w:sz w:val="28"/>
          <w:szCs w:val="28"/>
        </w:rPr>
        <w:t xml:space="preserve">пункту </w:t>
      </w:r>
      <w:r>
        <w:rPr>
          <w:rFonts w:eastAsia="Calibri"/>
          <w:bCs/>
          <w:color w:val="000000"/>
          <w:sz w:val="28"/>
          <w:szCs w:val="28"/>
        </w:rPr>
        <w:t>49</w:t>
      </w:r>
      <w:r w:rsidRPr="00755F9E">
        <w:rPr>
          <w:rFonts w:eastAsia="Calibri"/>
          <w:bCs/>
          <w:color w:val="000000"/>
          <w:sz w:val="28"/>
          <w:szCs w:val="28"/>
        </w:rPr>
        <w:t>.</w:t>
      </w:r>
      <w:r>
        <w:rPr>
          <w:rFonts w:eastAsia="Calibri"/>
          <w:bCs/>
          <w:color w:val="000000"/>
          <w:sz w:val="28"/>
          <w:szCs w:val="28"/>
        </w:rPr>
        <w:t>18</w:t>
      </w:r>
      <w:r w:rsidRPr="00755F9E">
        <w:rPr>
          <w:rFonts w:eastAsia="Calibri"/>
          <w:bCs/>
          <w:color w:val="000000"/>
          <w:sz w:val="28"/>
          <w:szCs w:val="28"/>
        </w:rPr>
        <w:t xml:space="preserve"> статті </w:t>
      </w:r>
      <w:r>
        <w:rPr>
          <w:rFonts w:eastAsia="Calibri"/>
          <w:bCs/>
          <w:color w:val="000000"/>
          <w:sz w:val="28"/>
          <w:szCs w:val="28"/>
        </w:rPr>
        <w:t>49</w:t>
      </w:r>
      <w:r w:rsidRPr="00755F9E">
        <w:rPr>
          <w:rFonts w:eastAsia="Calibri"/>
          <w:bCs/>
          <w:color w:val="000000"/>
          <w:sz w:val="28"/>
          <w:szCs w:val="28"/>
        </w:rPr>
        <w:t xml:space="preserve"> </w:t>
      </w:r>
      <w:r w:rsidRPr="00755F9E">
        <w:rPr>
          <w:rFonts w:eastAsia="Calibri"/>
          <w:color w:val="000000"/>
          <w:sz w:val="28"/>
          <w:szCs w:val="28"/>
        </w:rPr>
        <w:t>Податкового кодексу України.</w:t>
      </w: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EA0475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EA0475" w:rsidRDefault="007F5423" w:rsidP="007F5423">
      <w:pPr>
        <w:tabs>
          <w:tab w:val="right" w:pos="9498"/>
        </w:tabs>
        <w:jc w:val="both"/>
        <w:rPr>
          <w:color w:val="000000" w:themeColor="text1"/>
          <w:sz w:val="28"/>
          <w:szCs w:val="28"/>
        </w:rPr>
      </w:pPr>
      <w:r w:rsidRPr="003072AD">
        <w:rPr>
          <w:rFonts w:eastAsia="Calibri"/>
          <w:sz w:val="28"/>
          <w:szCs w:val="28"/>
        </w:rPr>
        <w:t xml:space="preserve">Секретар </w:t>
      </w:r>
      <w:r>
        <w:rPr>
          <w:rFonts w:eastAsia="Calibri"/>
          <w:sz w:val="28"/>
          <w:szCs w:val="28"/>
        </w:rPr>
        <w:t xml:space="preserve">селищної </w:t>
      </w:r>
      <w:r w:rsidRPr="003072AD">
        <w:rPr>
          <w:rFonts w:eastAsia="Calibri"/>
          <w:sz w:val="28"/>
          <w:szCs w:val="28"/>
        </w:rPr>
        <w:t xml:space="preserve">ради                                              </w:t>
      </w:r>
      <w:r>
        <w:rPr>
          <w:rFonts w:eastAsia="Calibri"/>
          <w:sz w:val="28"/>
          <w:szCs w:val="28"/>
        </w:rPr>
        <w:t xml:space="preserve">                         Світлана ДІДУХ</w:t>
      </w:r>
    </w:p>
    <w:p w:rsidR="007F5423" w:rsidRDefault="007F5423" w:rsidP="007F5423">
      <w:pPr>
        <w:rPr>
          <w:lang w:val="uk-UA" w:eastAsia="uk-UA"/>
        </w:rPr>
      </w:pPr>
    </w:p>
    <w:p w:rsidR="007F5423" w:rsidRPr="007F5423" w:rsidRDefault="007F5423" w:rsidP="007F5423">
      <w:pPr>
        <w:rPr>
          <w:lang w:val="uk-UA" w:eastAsia="uk-UA"/>
        </w:rPr>
      </w:pPr>
    </w:p>
    <w:p w:rsidR="00913DBF" w:rsidRDefault="007F5423" w:rsidP="007F5423">
      <w:pPr>
        <w:ind w:left="5387" w:right="-2"/>
        <w:jc w:val="both"/>
        <w:rPr>
          <w:color w:val="000000" w:themeColor="text1"/>
          <w:sz w:val="28"/>
          <w:szCs w:val="28"/>
        </w:rPr>
      </w:pPr>
      <w:r w:rsidRPr="009C795A">
        <w:rPr>
          <w:color w:val="000000" w:themeColor="text1"/>
          <w:sz w:val="28"/>
          <w:szCs w:val="28"/>
        </w:rPr>
        <w:t xml:space="preserve">                       </w:t>
      </w: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913DBF" w:rsidRDefault="00913DBF" w:rsidP="007F5423">
      <w:pPr>
        <w:ind w:left="5387" w:right="-2"/>
        <w:jc w:val="both"/>
        <w:rPr>
          <w:color w:val="000000" w:themeColor="text1"/>
          <w:sz w:val="28"/>
          <w:szCs w:val="28"/>
        </w:rPr>
      </w:pPr>
    </w:p>
    <w:p w:rsidR="007F5423" w:rsidRPr="009C795A" w:rsidRDefault="007F5423" w:rsidP="007F5423">
      <w:pPr>
        <w:ind w:left="5387" w:right="-2"/>
        <w:jc w:val="both"/>
        <w:rPr>
          <w:rFonts w:eastAsia="Calibri"/>
          <w:sz w:val="28"/>
          <w:szCs w:val="28"/>
        </w:rPr>
      </w:pPr>
      <w:bookmarkStart w:id="30" w:name="_GoBack"/>
      <w:bookmarkEnd w:id="30"/>
      <w:r w:rsidRPr="009C795A">
        <w:rPr>
          <w:color w:val="000000" w:themeColor="text1"/>
          <w:sz w:val="28"/>
          <w:szCs w:val="28"/>
        </w:rPr>
        <w:lastRenderedPageBreak/>
        <w:t xml:space="preserve">                                              </w:t>
      </w:r>
      <w:r w:rsidRPr="009C795A">
        <w:rPr>
          <w:rFonts w:eastAsia="Calibri"/>
          <w:sz w:val="28"/>
          <w:szCs w:val="28"/>
        </w:rPr>
        <w:t>Додаток 5</w:t>
      </w:r>
    </w:p>
    <w:p w:rsidR="007F5423" w:rsidRPr="009C795A" w:rsidRDefault="007F5423" w:rsidP="007F5423">
      <w:pPr>
        <w:ind w:left="5387" w:right="-2"/>
        <w:jc w:val="both"/>
        <w:rPr>
          <w:rFonts w:eastAsia="Calibri"/>
          <w:sz w:val="28"/>
          <w:szCs w:val="28"/>
        </w:rPr>
      </w:pPr>
      <w:r w:rsidRPr="009C795A">
        <w:rPr>
          <w:rFonts w:eastAsia="Calibri"/>
          <w:sz w:val="28"/>
          <w:szCs w:val="28"/>
        </w:rPr>
        <w:t xml:space="preserve">до рішення сесії Красненської </w:t>
      </w:r>
      <w:proofErr w:type="gramStart"/>
      <w:r w:rsidRPr="009C795A">
        <w:rPr>
          <w:rFonts w:eastAsia="Calibri"/>
          <w:sz w:val="28"/>
          <w:szCs w:val="28"/>
        </w:rPr>
        <w:t>селищної  ради</w:t>
      </w:r>
      <w:proofErr w:type="gramEnd"/>
      <w:r w:rsidRPr="009C795A">
        <w:rPr>
          <w:rFonts w:eastAsia="Calibri"/>
          <w:sz w:val="28"/>
          <w:szCs w:val="28"/>
        </w:rPr>
        <w:t xml:space="preserve"> Золочівського району Львівської області </w:t>
      </w:r>
    </w:p>
    <w:p w:rsidR="007F5423" w:rsidRPr="009C795A" w:rsidRDefault="007F5423" w:rsidP="007F5423">
      <w:pPr>
        <w:ind w:left="5387"/>
        <w:jc w:val="both"/>
        <w:rPr>
          <w:rFonts w:eastAsia="Calibri"/>
          <w:sz w:val="28"/>
          <w:szCs w:val="28"/>
        </w:rPr>
      </w:pPr>
      <w:r w:rsidRPr="009C795A">
        <w:rPr>
          <w:rFonts w:eastAsia="Calibri"/>
          <w:sz w:val="28"/>
          <w:szCs w:val="28"/>
        </w:rPr>
        <w:t>від __________№_____</w:t>
      </w:r>
    </w:p>
    <w:p w:rsidR="007F5423" w:rsidRPr="009C795A" w:rsidRDefault="007F5423" w:rsidP="007F5423">
      <w:pPr>
        <w:ind w:left="5387" w:right="-2"/>
        <w:jc w:val="both"/>
        <w:rPr>
          <w:color w:val="000000" w:themeColor="text1"/>
        </w:rPr>
      </w:pPr>
    </w:p>
    <w:p w:rsidR="007F5423" w:rsidRPr="009C795A" w:rsidRDefault="007F5423" w:rsidP="007F5423">
      <w:pPr>
        <w:ind w:left="5387" w:right="-2"/>
        <w:jc w:val="both"/>
        <w:rPr>
          <w:color w:val="000000" w:themeColor="text1"/>
        </w:rPr>
      </w:pPr>
    </w:p>
    <w:p w:rsidR="007F5423" w:rsidRPr="009C795A" w:rsidRDefault="007F5423" w:rsidP="007F5423">
      <w:pPr>
        <w:shd w:val="clear" w:color="auto" w:fill="FFFFFF"/>
        <w:ind w:firstLine="851"/>
        <w:jc w:val="center"/>
        <w:rPr>
          <w:b/>
          <w:bCs/>
          <w:color w:val="000000"/>
          <w:sz w:val="28"/>
          <w:szCs w:val="28"/>
          <w:lang w:eastAsia="x-none"/>
        </w:rPr>
      </w:pPr>
      <w:r w:rsidRPr="009C795A">
        <w:rPr>
          <w:b/>
          <w:bCs/>
          <w:color w:val="000000"/>
          <w:sz w:val="28"/>
          <w:szCs w:val="28"/>
          <w:lang w:eastAsia="x-none"/>
        </w:rPr>
        <w:t>Елементи єдиного податку</w:t>
      </w:r>
    </w:p>
    <w:p w:rsidR="007F5423" w:rsidRPr="009C795A" w:rsidRDefault="007F5423" w:rsidP="007F5423">
      <w:pPr>
        <w:shd w:val="clear" w:color="auto" w:fill="FFFFFF"/>
        <w:ind w:firstLine="851"/>
        <w:jc w:val="both"/>
        <w:rPr>
          <w:b/>
          <w:bCs/>
          <w:color w:val="000000"/>
          <w:sz w:val="28"/>
          <w:szCs w:val="28"/>
          <w:lang w:eastAsia="x-none"/>
        </w:rPr>
      </w:pPr>
    </w:p>
    <w:p w:rsidR="007F5423" w:rsidRPr="009C795A" w:rsidRDefault="007F5423" w:rsidP="007F5423">
      <w:pPr>
        <w:numPr>
          <w:ilvl w:val="0"/>
          <w:numId w:val="6"/>
        </w:numPr>
        <w:ind w:left="0" w:firstLine="851"/>
        <w:jc w:val="both"/>
        <w:rPr>
          <w:b/>
          <w:i/>
          <w:color w:val="000000"/>
          <w:sz w:val="28"/>
          <w:szCs w:val="28"/>
        </w:rPr>
      </w:pPr>
      <w:r w:rsidRPr="009C795A">
        <w:rPr>
          <w:b/>
          <w:i/>
          <w:color w:val="000000"/>
          <w:sz w:val="28"/>
          <w:szCs w:val="28"/>
        </w:rPr>
        <w:t>Платники податку</w:t>
      </w: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  <w:r w:rsidRPr="009C795A">
        <w:rPr>
          <w:sz w:val="28"/>
          <w:szCs w:val="28"/>
        </w:rPr>
        <w:t xml:space="preserve">Платниками єдиного податку можуть бути платники, які відповідають вимогам статті </w:t>
      </w:r>
      <w:r w:rsidRPr="009C795A">
        <w:rPr>
          <w:sz w:val="28"/>
          <w:szCs w:val="28"/>
          <w:shd w:val="clear" w:color="auto" w:fill="FFFFFF"/>
        </w:rPr>
        <w:t xml:space="preserve"> 291 Податкового кодексу України. Платники єдиного податку поділяються на 4 групи відповідно до пункту 291.4 </w:t>
      </w:r>
      <w:r w:rsidRPr="009C795A">
        <w:rPr>
          <w:sz w:val="28"/>
          <w:szCs w:val="28"/>
        </w:rPr>
        <w:t xml:space="preserve">статті </w:t>
      </w:r>
      <w:r w:rsidRPr="009C795A">
        <w:rPr>
          <w:sz w:val="28"/>
          <w:szCs w:val="28"/>
          <w:shd w:val="clear" w:color="auto" w:fill="FFFFFF"/>
        </w:rPr>
        <w:t xml:space="preserve"> 291 Податкового кодексу України.</w:t>
      </w: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</w:p>
    <w:p w:rsidR="007F5423" w:rsidRPr="009C795A" w:rsidRDefault="007F5423" w:rsidP="007F5423">
      <w:pPr>
        <w:widowControl w:val="0"/>
        <w:autoSpaceDE w:val="0"/>
        <w:autoSpaceDN w:val="0"/>
        <w:adjustRightInd w:val="0"/>
        <w:ind w:firstLine="851"/>
        <w:jc w:val="both"/>
        <w:rPr>
          <w:i/>
          <w:color w:val="000000"/>
          <w:sz w:val="28"/>
          <w:szCs w:val="28"/>
        </w:rPr>
      </w:pPr>
      <w:r w:rsidRPr="009C795A">
        <w:rPr>
          <w:b/>
          <w:i/>
          <w:color w:val="000000"/>
          <w:sz w:val="28"/>
          <w:szCs w:val="28"/>
        </w:rPr>
        <w:t xml:space="preserve">2. Об'єкт та база оподаткування </w:t>
      </w: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 w:rsidRPr="009C795A">
        <w:rPr>
          <w:color w:val="000000"/>
          <w:sz w:val="28"/>
          <w:szCs w:val="28"/>
        </w:rPr>
        <w:t>Порядок визначення доходів та їх склад для платників єдиного податку першої-третьої груп передбачено статею 292 Податкового кодексу України.</w:t>
      </w: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 w:rsidRPr="009C795A">
        <w:rPr>
          <w:color w:val="000000"/>
          <w:sz w:val="28"/>
          <w:szCs w:val="28"/>
        </w:rPr>
        <w:t>Об’єкт та база оподаткування для платників єдиного податку четвертої групи передбачено статею 292</w:t>
      </w:r>
      <w:r w:rsidRPr="009C795A">
        <w:rPr>
          <w:color w:val="000000"/>
          <w:sz w:val="28"/>
          <w:szCs w:val="28"/>
          <w:vertAlign w:val="superscript"/>
        </w:rPr>
        <w:t>1</w:t>
      </w:r>
      <w:r w:rsidRPr="009C795A">
        <w:rPr>
          <w:color w:val="000000"/>
          <w:sz w:val="28"/>
          <w:szCs w:val="28"/>
        </w:rPr>
        <w:t xml:space="preserve"> Податкового кодексу України.</w:t>
      </w: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</w:p>
    <w:p w:rsidR="007F5423" w:rsidRPr="009C795A" w:rsidRDefault="007F5423" w:rsidP="007F5423">
      <w:pPr>
        <w:ind w:firstLine="851"/>
        <w:jc w:val="both"/>
        <w:rPr>
          <w:b/>
          <w:i/>
          <w:sz w:val="28"/>
          <w:szCs w:val="28"/>
        </w:rPr>
      </w:pPr>
      <w:r w:rsidRPr="009C795A">
        <w:rPr>
          <w:b/>
          <w:bCs/>
          <w:i/>
          <w:sz w:val="28"/>
          <w:szCs w:val="28"/>
        </w:rPr>
        <w:t>3.</w:t>
      </w:r>
      <w:r w:rsidRPr="009C795A">
        <w:rPr>
          <w:b/>
          <w:i/>
          <w:sz w:val="28"/>
          <w:szCs w:val="28"/>
        </w:rPr>
        <w:t> Ставки єдиного податку</w:t>
      </w:r>
    </w:p>
    <w:p w:rsidR="007F5423" w:rsidRPr="009C795A" w:rsidRDefault="007F5423" w:rsidP="007F5423">
      <w:pPr>
        <w:ind w:firstLine="851"/>
        <w:jc w:val="both"/>
        <w:rPr>
          <w:sz w:val="28"/>
          <w:szCs w:val="28"/>
        </w:rPr>
      </w:pPr>
      <w:r w:rsidRPr="009C795A">
        <w:rPr>
          <w:color w:val="000000"/>
          <w:sz w:val="28"/>
          <w:szCs w:val="28"/>
        </w:rPr>
        <w:t xml:space="preserve">Ставки податку для платників першої-другої груп </w:t>
      </w:r>
      <w:proofErr w:type="gramStart"/>
      <w:r w:rsidRPr="009C795A">
        <w:rPr>
          <w:color w:val="000000"/>
          <w:sz w:val="28"/>
          <w:szCs w:val="28"/>
        </w:rPr>
        <w:t>встановлюються  у</w:t>
      </w:r>
      <w:proofErr w:type="gramEnd"/>
      <w:r w:rsidRPr="009C795A">
        <w:rPr>
          <w:color w:val="000000"/>
          <w:sz w:val="28"/>
          <w:szCs w:val="28"/>
        </w:rPr>
        <w:t xml:space="preserve"> наступних розмірах:</w:t>
      </w:r>
    </w:p>
    <w:p w:rsidR="007F5423" w:rsidRPr="009C795A" w:rsidRDefault="007F5423" w:rsidP="007F5423">
      <w:pPr>
        <w:pStyle w:val="a7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95A">
        <w:rPr>
          <w:rFonts w:ascii="Times New Roman" w:hAnsi="Times New Roman" w:cs="Times New Roman"/>
          <w:sz w:val="28"/>
          <w:szCs w:val="28"/>
        </w:rPr>
        <w:t>для першої групи платників єдиного податку – 10 відсотків розміру прожиткового мінімуму для працездатних осіб, встановленого законом на 1 січня податкового (звітного) року,  з розрахунку на календарний місяць на всі види діяльності згідно з КВЕД ДК 009:2010, які дозволені для даної групи платників Податковим кодексом України;</w:t>
      </w:r>
    </w:p>
    <w:p w:rsidR="007F5423" w:rsidRPr="009C795A" w:rsidRDefault="007F5423" w:rsidP="007F5423">
      <w:pPr>
        <w:pStyle w:val="a7"/>
        <w:numPr>
          <w:ilvl w:val="0"/>
          <w:numId w:val="7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C795A">
        <w:rPr>
          <w:rFonts w:ascii="Times New Roman" w:hAnsi="Times New Roman" w:cs="Times New Roman"/>
          <w:sz w:val="28"/>
          <w:szCs w:val="28"/>
        </w:rPr>
        <w:t>для другої  групи платників єдиного податку – 20 відсотків розміру мінімальної заробітної плати, встановленої законом на 1 січня податкового (звітного) року, з розрахунку на календарний місяць на всі види діяльності згідно з КВЕД ДК 009:2010, які дозволені для даної групи платників Податковим кодексом України.</w:t>
      </w:r>
    </w:p>
    <w:p w:rsidR="007F5423" w:rsidRPr="009C795A" w:rsidRDefault="007F5423" w:rsidP="007F5423">
      <w:pPr>
        <w:pStyle w:val="a7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 w:rsidRPr="009C795A">
        <w:rPr>
          <w:sz w:val="28"/>
          <w:szCs w:val="28"/>
        </w:rPr>
        <w:t xml:space="preserve">Cтавки податку для платників 3 групи встановлені пунктом 293.3 статті 293 </w:t>
      </w:r>
      <w:r w:rsidRPr="009C795A">
        <w:rPr>
          <w:color w:val="000000"/>
          <w:sz w:val="28"/>
          <w:szCs w:val="28"/>
        </w:rPr>
        <w:t>Податкового кодексу України.</w:t>
      </w: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 w:rsidRPr="009C795A">
        <w:rPr>
          <w:sz w:val="28"/>
          <w:szCs w:val="28"/>
        </w:rPr>
        <w:t xml:space="preserve"> Cтавки податку для платників 4 групи встановлені пунктом 293.9 статті 293 </w:t>
      </w:r>
      <w:r w:rsidRPr="009C795A">
        <w:rPr>
          <w:color w:val="000000"/>
          <w:sz w:val="28"/>
          <w:szCs w:val="28"/>
        </w:rPr>
        <w:t>Податкового кодексу України.</w:t>
      </w:r>
    </w:p>
    <w:p w:rsidR="007F5423" w:rsidRPr="009C795A" w:rsidRDefault="007F5423" w:rsidP="007F5423">
      <w:pPr>
        <w:ind w:left="708"/>
        <w:jc w:val="both"/>
        <w:rPr>
          <w:sz w:val="28"/>
          <w:szCs w:val="28"/>
        </w:rPr>
      </w:pPr>
      <w:r w:rsidRPr="009C795A">
        <w:rPr>
          <w:sz w:val="28"/>
          <w:szCs w:val="28"/>
        </w:rPr>
        <w:tab/>
      </w: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 w:rsidRPr="009C795A">
        <w:rPr>
          <w:sz w:val="28"/>
          <w:szCs w:val="28"/>
        </w:rPr>
        <w:t xml:space="preserve">Застосування збільшених ставок єдиного податку визначено пунктами 293.4-293.7 статті 293 </w:t>
      </w:r>
      <w:r w:rsidRPr="009C795A">
        <w:rPr>
          <w:color w:val="000000"/>
          <w:sz w:val="28"/>
          <w:szCs w:val="28"/>
        </w:rPr>
        <w:t>Податкового кодексу України.</w:t>
      </w:r>
    </w:p>
    <w:p w:rsidR="007F5423" w:rsidRPr="009C795A" w:rsidRDefault="007F5423" w:rsidP="007F5423">
      <w:pPr>
        <w:ind w:firstLine="851"/>
        <w:jc w:val="both"/>
        <w:rPr>
          <w:sz w:val="28"/>
          <w:szCs w:val="28"/>
        </w:rPr>
      </w:pPr>
    </w:p>
    <w:p w:rsidR="007F5423" w:rsidRPr="009C795A" w:rsidRDefault="007F5423" w:rsidP="007F5423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</w:p>
    <w:p w:rsidR="007F5423" w:rsidRPr="009C795A" w:rsidRDefault="007F5423" w:rsidP="007F5423">
      <w:pPr>
        <w:ind w:firstLine="851"/>
        <w:jc w:val="both"/>
        <w:rPr>
          <w:b/>
          <w:i/>
          <w:color w:val="000000"/>
          <w:sz w:val="28"/>
          <w:szCs w:val="28"/>
        </w:rPr>
      </w:pPr>
      <w:r w:rsidRPr="009C795A">
        <w:rPr>
          <w:b/>
          <w:i/>
          <w:color w:val="000000"/>
          <w:sz w:val="28"/>
          <w:szCs w:val="28"/>
        </w:rPr>
        <w:t>4. Податковий період</w:t>
      </w:r>
    </w:p>
    <w:p w:rsidR="007F5423" w:rsidRPr="009C795A" w:rsidRDefault="007F5423" w:rsidP="007F5423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C795A">
        <w:rPr>
          <w:color w:val="000000"/>
          <w:sz w:val="28"/>
          <w:szCs w:val="28"/>
        </w:rPr>
        <w:t xml:space="preserve">Базовий податковий (звітний) період визначений статею 294 Податкового </w:t>
      </w:r>
      <w:r w:rsidRPr="009C795A">
        <w:rPr>
          <w:color w:val="000000"/>
          <w:sz w:val="28"/>
          <w:szCs w:val="28"/>
        </w:rPr>
        <w:lastRenderedPageBreak/>
        <w:t>кодексу України.</w:t>
      </w:r>
    </w:p>
    <w:p w:rsidR="007F5423" w:rsidRPr="009C795A" w:rsidRDefault="007F5423" w:rsidP="007F5423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7F5423" w:rsidRPr="009C795A" w:rsidRDefault="007F5423" w:rsidP="007F5423">
      <w:pPr>
        <w:tabs>
          <w:tab w:val="left" w:pos="567"/>
          <w:tab w:val="left" w:pos="851"/>
        </w:tabs>
        <w:ind w:firstLine="851"/>
        <w:jc w:val="both"/>
        <w:rPr>
          <w:b/>
          <w:i/>
          <w:color w:val="000000"/>
          <w:sz w:val="28"/>
          <w:szCs w:val="28"/>
        </w:rPr>
      </w:pPr>
      <w:r w:rsidRPr="009C795A">
        <w:rPr>
          <w:b/>
          <w:i/>
          <w:color w:val="000000"/>
          <w:sz w:val="28"/>
          <w:szCs w:val="28"/>
        </w:rPr>
        <w:t xml:space="preserve">5. Порядок </w:t>
      </w:r>
      <w:proofErr w:type="gramStart"/>
      <w:r w:rsidRPr="009C795A">
        <w:rPr>
          <w:b/>
          <w:i/>
          <w:color w:val="000000"/>
          <w:sz w:val="28"/>
          <w:szCs w:val="28"/>
        </w:rPr>
        <w:t>нарахування,  строки</w:t>
      </w:r>
      <w:proofErr w:type="gramEnd"/>
      <w:r w:rsidRPr="009C795A">
        <w:rPr>
          <w:b/>
          <w:i/>
          <w:color w:val="000000"/>
          <w:sz w:val="28"/>
          <w:szCs w:val="28"/>
        </w:rPr>
        <w:t xml:space="preserve"> та порядок сплати податку</w:t>
      </w:r>
    </w:p>
    <w:p w:rsidR="007F5423" w:rsidRPr="009C795A" w:rsidRDefault="007F5423" w:rsidP="007F5423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9C795A">
        <w:rPr>
          <w:color w:val="000000"/>
          <w:sz w:val="28"/>
          <w:szCs w:val="28"/>
        </w:rPr>
        <w:t xml:space="preserve">Порядок нарахування, а </w:t>
      </w:r>
      <w:proofErr w:type="gramStart"/>
      <w:r w:rsidRPr="009C795A">
        <w:rPr>
          <w:color w:val="000000"/>
          <w:sz w:val="28"/>
          <w:szCs w:val="28"/>
        </w:rPr>
        <w:t>також  строки</w:t>
      </w:r>
      <w:proofErr w:type="gramEnd"/>
      <w:r w:rsidRPr="009C795A">
        <w:rPr>
          <w:color w:val="000000"/>
          <w:sz w:val="28"/>
          <w:szCs w:val="28"/>
        </w:rPr>
        <w:t xml:space="preserve"> та порядок сплати податку визначені  статею 295 Податкового кодексу України. </w:t>
      </w:r>
    </w:p>
    <w:p w:rsidR="007F5423" w:rsidRPr="009C795A" w:rsidRDefault="007F5423" w:rsidP="007F5423">
      <w:pPr>
        <w:widowControl w:val="0"/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</w:p>
    <w:p w:rsidR="007F5423" w:rsidRPr="009C795A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9C795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6. Строк та порядок подання звітності про  обчислення і сплату податку</w:t>
      </w:r>
    </w:p>
    <w:p w:rsidR="007F5423" w:rsidRPr="009C795A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C79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Строк та порядок подання звітності про  обчислення і сплату податку  визначено статею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 </w:t>
      </w:r>
      <w:r w:rsidRPr="009C795A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296 </w:t>
      </w:r>
      <w:r w:rsidRPr="009C795A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7F5423" w:rsidRPr="009C795A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9C795A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9C795A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9C795A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9C795A" w:rsidRDefault="007F5423" w:rsidP="007F5423">
      <w:pPr>
        <w:pStyle w:val="a8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7F5423" w:rsidRPr="009C795A" w:rsidRDefault="007F5423" w:rsidP="007F5423">
      <w:pPr>
        <w:tabs>
          <w:tab w:val="right" w:pos="9498"/>
        </w:tabs>
        <w:jc w:val="both"/>
        <w:rPr>
          <w:rFonts w:eastAsia="Calibri"/>
          <w:color w:val="000000"/>
          <w:sz w:val="28"/>
          <w:szCs w:val="28"/>
        </w:rPr>
      </w:pPr>
      <w:r w:rsidRPr="009C795A">
        <w:rPr>
          <w:rFonts w:eastAsia="Calibri"/>
          <w:sz w:val="28"/>
          <w:szCs w:val="28"/>
        </w:rPr>
        <w:t>Секретар селищної ради                                                                       Світлана ДІДУХ</w:t>
      </w:r>
    </w:p>
    <w:p w:rsidR="007F5423" w:rsidRPr="009C795A" w:rsidRDefault="007F5423" w:rsidP="007F5423">
      <w:pPr>
        <w:ind w:firstLine="851"/>
        <w:rPr>
          <w:color w:val="000000" w:themeColor="text1"/>
          <w:sz w:val="28"/>
          <w:szCs w:val="28"/>
        </w:rPr>
      </w:pPr>
    </w:p>
    <w:p w:rsidR="007F5423" w:rsidRPr="00C44E83" w:rsidRDefault="007F5423" w:rsidP="003162EC">
      <w:pPr>
        <w:tabs>
          <w:tab w:val="left" w:pos="9923"/>
        </w:tabs>
        <w:rPr>
          <w:sz w:val="28"/>
          <w:szCs w:val="28"/>
          <w:lang w:val="uk-UA"/>
        </w:rPr>
      </w:pPr>
    </w:p>
    <w:sectPr w:rsidR="007F5423" w:rsidRPr="00C44E83" w:rsidSect="003162EC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04698F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2F7FDE"/>
    <w:multiLevelType w:val="hybridMultilevel"/>
    <w:tmpl w:val="44F0065E"/>
    <w:lvl w:ilvl="0" w:tplc="DE6C68C2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 w15:restartNumberingAfterBreak="0">
    <w:nsid w:val="0A354A0E"/>
    <w:multiLevelType w:val="hybridMultilevel"/>
    <w:tmpl w:val="6CE88582"/>
    <w:lvl w:ilvl="0" w:tplc="C16CBE4C">
      <w:start w:val="23"/>
      <w:numFmt w:val="decimal"/>
      <w:lvlText w:val="%1."/>
      <w:lvlJc w:val="left"/>
      <w:pPr>
        <w:ind w:left="1185" w:hanging="706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280AD9"/>
    <w:multiLevelType w:val="multilevel"/>
    <w:tmpl w:val="9DE84C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B8615AD"/>
    <w:multiLevelType w:val="hybridMultilevel"/>
    <w:tmpl w:val="8EDADD38"/>
    <w:lvl w:ilvl="0" w:tplc="B4EC6762">
      <w:start w:val="1"/>
      <w:numFmt w:val="decimal"/>
      <w:lvlText w:val="%1."/>
      <w:lvlJc w:val="left"/>
      <w:pPr>
        <w:ind w:left="1185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uk-UA" w:eastAsia="uk-UA" w:bidi="uk-UA"/>
      </w:rPr>
    </w:lvl>
    <w:lvl w:ilvl="1" w:tplc="E56E657A">
      <w:numFmt w:val="bullet"/>
      <w:lvlText w:val="•"/>
      <w:lvlJc w:val="left"/>
      <w:pPr>
        <w:ind w:left="2020" w:hanging="706"/>
      </w:pPr>
      <w:rPr>
        <w:rFonts w:hint="default"/>
        <w:lang w:val="uk-UA" w:eastAsia="uk-UA" w:bidi="uk-UA"/>
      </w:rPr>
    </w:lvl>
    <w:lvl w:ilvl="2" w:tplc="92E037F8">
      <w:numFmt w:val="bullet"/>
      <w:lvlText w:val="•"/>
      <w:lvlJc w:val="left"/>
      <w:pPr>
        <w:ind w:left="2860" w:hanging="706"/>
      </w:pPr>
      <w:rPr>
        <w:rFonts w:hint="default"/>
        <w:lang w:val="uk-UA" w:eastAsia="uk-UA" w:bidi="uk-UA"/>
      </w:rPr>
    </w:lvl>
    <w:lvl w:ilvl="3" w:tplc="9F3AED48">
      <w:numFmt w:val="bullet"/>
      <w:lvlText w:val="•"/>
      <w:lvlJc w:val="left"/>
      <w:pPr>
        <w:ind w:left="3701" w:hanging="706"/>
      </w:pPr>
      <w:rPr>
        <w:rFonts w:hint="default"/>
        <w:lang w:val="uk-UA" w:eastAsia="uk-UA" w:bidi="uk-UA"/>
      </w:rPr>
    </w:lvl>
    <w:lvl w:ilvl="4" w:tplc="839437F4">
      <w:numFmt w:val="bullet"/>
      <w:lvlText w:val="•"/>
      <w:lvlJc w:val="left"/>
      <w:pPr>
        <w:ind w:left="4541" w:hanging="706"/>
      </w:pPr>
      <w:rPr>
        <w:rFonts w:hint="default"/>
        <w:lang w:val="uk-UA" w:eastAsia="uk-UA" w:bidi="uk-UA"/>
      </w:rPr>
    </w:lvl>
    <w:lvl w:ilvl="5" w:tplc="1B667778">
      <w:numFmt w:val="bullet"/>
      <w:lvlText w:val="•"/>
      <w:lvlJc w:val="left"/>
      <w:pPr>
        <w:ind w:left="5382" w:hanging="706"/>
      </w:pPr>
      <w:rPr>
        <w:rFonts w:hint="default"/>
        <w:lang w:val="uk-UA" w:eastAsia="uk-UA" w:bidi="uk-UA"/>
      </w:rPr>
    </w:lvl>
    <w:lvl w:ilvl="6" w:tplc="CF5CABBC">
      <w:numFmt w:val="bullet"/>
      <w:lvlText w:val="•"/>
      <w:lvlJc w:val="left"/>
      <w:pPr>
        <w:ind w:left="6222" w:hanging="706"/>
      </w:pPr>
      <w:rPr>
        <w:rFonts w:hint="default"/>
        <w:lang w:val="uk-UA" w:eastAsia="uk-UA" w:bidi="uk-UA"/>
      </w:rPr>
    </w:lvl>
    <w:lvl w:ilvl="7" w:tplc="DADCE8CC">
      <w:numFmt w:val="bullet"/>
      <w:lvlText w:val="•"/>
      <w:lvlJc w:val="left"/>
      <w:pPr>
        <w:ind w:left="7062" w:hanging="706"/>
      </w:pPr>
      <w:rPr>
        <w:rFonts w:hint="default"/>
        <w:lang w:val="uk-UA" w:eastAsia="uk-UA" w:bidi="uk-UA"/>
      </w:rPr>
    </w:lvl>
    <w:lvl w:ilvl="8" w:tplc="996C5C42">
      <w:numFmt w:val="bullet"/>
      <w:lvlText w:val="•"/>
      <w:lvlJc w:val="left"/>
      <w:pPr>
        <w:ind w:left="7903" w:hanging="706"/>
      </w:pPr>
      <w:rPr>
        <w:rFonts w:hint="default"/>
        <w:lang w:val="uk-UA" w:eastAsia="uk-UA" w:bidi="uk-UA"/>
      </w:rPr>
    </w:lvl>
  </w:abstractNum>
  <w:abstractNum w:abstractNumId="5" w15:restartNumberingAfterBreak="0">
    <w:nsid w:val="277B42D5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 w15:restartNumberingAfterBreak="0">
    <w:nsid w:val="38B7743D"/>
    <w:multiLevelType w:val="multilevel"/>
    <w:tmpl w:val="3D729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B1F58D4"/>
    <w:multiLevelType w:val="multilevel"/>
    <w:tmpl w:val="0E681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D2D0135"/>
    <w:multiLevelType w:val="multilevel"/>
    <w:tmpl w:val="FCDAF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3"/>
    <w:lvlOverride w:ilvl="1">
      <w:startOverride w:val="4"/>
    </w:lvlOverride>
  </w:num>
  <w:num w:numId="4">
    <w:abstractNumId w:val="8"/>
  </w:num>
  <w:num w:numId="5">
    <w:abstractNumId w:val="7"/>
    <w:lvlOverride w:ilvl="1">
      <w:startOverride w:val="4"/>
    </w:lvlOverride>
  </w:num>
  <w:num w:numId="6">
    <w:abstractNumId w:val="5"/>
  </w:num>
  <w:num w:numId="7">
    <w:abstractNumId w:val="1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72F"/>
    <w:rsid w:val="00037DC9"/>
    <w:rsid w:val="0004031C"/>
    <w:rsid w:val="000F0CB8"/>
    <w:rsid w:val="00116E36"/>
    <w:rsid w:val="00124176"/>
    <w:rsid w:val="001557CF"/>
    <w:rsid w:val="001742E1"/>
    <w:rsid w:val="0018316D"/>
    <w:rsid w:val="001F5DEB"/>
    <w:rsid w:val="00270844"/>
    <w:rsid w:val="002A3223"/>
    <w:rsid w:val="003162EC"/>
    <w:rsid w:val="00321D5E"/>
    <w:rsid w:val="003C072F"/>
    <w:rsid w:val="00423B58"/>
    <w:rsid w:val="004416CF"/>
    <w:rsid w:val="00445107"/>
    <w:rsid w:val="004656AE"/>
    <w:rsid w:val="004B3BA0"/>
    <w:rsid w:val="004D1FD0"/>
    <w:rsid w:val="004D46DC"/>
    <w:rsid w:val="004E542F"/>
    <w:rsid w:val="0057613C"/>
    <w:rsid w:val="00580F84"/>
    <w:rsid w:val="005B10BF"/>
    <w:rsid w:val="006E22AE"/>
    <w:rsid w:val="007009E2"/>
    <w:rsid w:val="00723476"/>
    <w:rsid w:val="007677D9"/>
    <w:rsid w:val="007B407D"/>
    <w:rsid w:val="007D2EE0"/>
    <w:rsid w:val="007D510D"/>
    <w:rsid w:val="007F2B7D"/>
    <w:rsid w:val="007F5423"/>
    <w:rsid w:val="00806B75"/>
    <w:rsid w:val="00820AF9"/>
    <w:rsid w:val="00866C9E"/>
    <w:rsid w:val="008969DF"/>
    <w:rsid w:val="00901695"/>
    <w:rsid w:val="00913DBF"/>
    <w:rsid w:val="009C1EFE"/>
    <w:rsid w:val="00A16EC0"/>
    <w:rsid w:val="00A347FC"/>
    <w:rsid w:val="00A71666"/>
    <w:rsid w:val="00AC11DF"/>
    <w:rsid w:val="00AD37D1"/>
    <w:rsid w:val="00B04810"/>
    <w:rsid w:val="00BF5B8A"/>
    <w:rsid w:val="00C420BE"/>
    <w:rsid w:val="00C44E83"/>
    <w:rsid w:val="00D0009E"/>
    <w:rsid w:val="00D76E89"/>
    <w:rsid w:val="00E33FC8"/>
    <w:rsid w:val="00E53CF0"/>
    <w:rsid w:val="00E54341"/>
    <w:rsid w:val="00E56EA4"/>
    <w:rsid w:val="00E96403"/>
    <w:rsid w:val="00EA1B61"/>
    <w:rsid w:val="00EB336E"/>
    <w:rsid w:val="00F23F5B"/>
    <w:rsid w:val="00F535F5"/>
    <w:rsid w:val="00F54B20"/>
    <w:rsid w:val="00FC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9D95C"/>
  <w15:docId w15:val="{3CAC8FA8-1818-4371-91D9-88F06DE78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C07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0"/>
    <w:next w:val="a0"/>
    <w:link w:val="10"/>
    <w:uiPriority w:val="9"/>
    <w:qFormat/>
    <w:rsid w:val="007F54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uk-UA"/>
    </w:rPr>
  </w:style>
  <w:style w:type="paragraph" w:styleId="3">
    <w:name w:val="heading 3"/>
    <w:basedOn w:val="a0"/>
    <w:next w:val="a0"/>
    <w:link w:val="30"/>
    <w:uiPriority w:val="9"/>
    <w:unhideWhenUsed/>
    <w:qFormat/>
    <w:rsid w:val="007F5423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uk-UA" w:eastAsia="uk-U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Bullet"/>
    <w:basedOn w:val="a0"/>
    <w:unhideWhenUsed/>
    <w:rsid w:val="003C072F"/>
    <w:pPr>
      <w:numPr>
        <w:numId w:val="1"/>
      </w:numPr>
    </w:pPr>
    <w:rPr>
      <w:lang w:val="uk-UA"/>
    </w:rPr>
  </w:style>
  <w:style w:type="paragraph" w:customStyle="1" w:styleId="rvps198">
    <w:name w:val="rvps198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1"/>
    <w:rsid w:val="003C072F"/>
  </w:style>
  <w:style w:type="paragraph" w:customStyle="1" w:styleId="rvps199">
    <w:name w:val="rvps199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0">
    <w:name w:val="rvps200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1">
    <w:name w:val="rvps201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2">
    <w:name w:val="rvps202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3">
    <w:name w:val="rvps203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4">
    <w:name w:val="rvps204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5">
    <w:name w:val="rvps205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6">
    <w:name w:val="rvps206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7">
    <w:name w:val="rvps207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8">
    <w:name w:val="rvps208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09">
    <w:name w:val="rvps209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0">
    <w:name w:val="rvps210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1">
    <w:name w:val="rvps211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2">
    <w:name w:val="rvps212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3">
    <w:name w:val="rvps213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4">
    <w:name w:val="rvps214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5">
    <w:name w:val="rvps215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216">
    <w:name w:val="rvps216"/>
    <w:basedOn w:val="a0"/>
    <w:rsid w:val="003C072F"/>
    <w:pPr>
      <w:spacing w:before="100" w:beforeAutospacing="1" w:after="100" w:afterAutospacing="1"/>
    </w:pPr>
    <w:rPr>
      <w:lang w:val="uk-UA" w:eastAsia="uk-UA"/>
    </w:rPr>
  </w:style>
  <w:style w:type="paragraph" w:customStyle="1" w:styleId="rvps798">
    <w:name w:val="rvps798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character" w:customStyle="1" w:styleId="rvts8">
    <w:name w:val="rvts8"/>
    <w:basedOn w:val="a1"/>
    <w:rsid w:val="001557CF"/>
  </w:style>
  <w:style w:type="character" w:customStyle="1" w:styleId="rvts15">
    <w:name w:val="rvts15"/>
    <w:basedOn w:val="a1"/>
    <w:rsid w:val="001557CF"/>
  </w:style>
  <w:style w:type="paragraph" w:customStyle="1" w:styleId="rvps799">
    <w:name w:val="rvps799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1">
    <w:name w:val="rvps1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0">
    <w:name w:val="rvps800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1">
    <w:name w:val="rvps801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474">
    <w:name w:val="rvps474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3">
    <w:name w:val="rvps803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4">
    <w:name w:val="rvps804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5">
    <w:name w:val="rvps805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7">
    <w:name w:val="rvps807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36">
    <w:name w:val="rvps36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character" w:customStyle="1" w:styleId="rvts16">
    <w:name w:val="rvts16"/>
    <w:basedOn w:val="a1"/>
    <w:rsid w:val="001557CF"/>
  </w:style>
  <w:style w:type="character" w:customStyle="1" w:styleId="rvts10">
    <w:name w:val="rvts10"/>
    <w:basedOn w:val="a1"/>
    <w:rsid w:val="001557CF"/>
  </w:style>
  <w:style w:type="paragraph" w:customStyle="1" w:styleId="rvps808">
    <w:name w:val="rvps808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09">
    <w:name w:val="rvps809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customStyle="1" w:styleId="rvps810">
    <w:name w:val="rvps810"/>
    <w:basedOn w:val="a0"/>
    <w:rsid w:val="001557CF"/>
    <w:pPr>
      <w:spacing w:before="100" w:beforeAutospacing="1" w:after="100" w:afterAutospacing="1"/>
    </w:pPr>
    <w:rPr>
      <w:lang w:val="uk-UA" w:eastAsia="uk-UA"/>
    </w:rPr>
  </w:style>
  <w:style w:type="paragraph" w:styleId="a4">
    <w:name w:val="No Spacing"/>
    <w:uiPriority w:val="1"/>
    <w:qFormat/>
    <w:rsid w:val="00037D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0"/>
    <w:link w:val="a6"/>
    <w:uiPriority w:val="99"/>
    <w:semiHidden/>
    <w:unhideWhenUsed/>
    <w:rsid w:val="007D2E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7D2EE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0"/>
    <w:uiPriority w:val="1"/>
    <w:qFormat/>
    <w:rsid w:val="007F5423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character" w:customStyle="1" w:styleId="11">
    <w:name w:val="Обычный (веб) Знак1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8"/>
    <w:locked/>
    <w:rsid w:val="007F5423"/>
    <w:rPr>
      <w:sz w:val="24"/>
      <w:szCs w:val="24"/>
    </w:rPr>
  </w:style>
  <w:style w:type="paragraph" w:styleId="a8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0"/>
    <w:link w:val="11"/>
    <w:unhideWhenUsed/>
    <w:qFormat/>
    <w:rsid w:val="007F5423"/>
    <w:pPr>
      <w:tabs>
        <w:tab w:val="center" w:pos="4819"/>
        <w:tab w:val="right" w:pos="9639"/>
      </w:tabs>
    </w:pPr>
    <w:rPr>
      <w:rFonts w:asciiTheme="minorHAnsi" w:eastAsiaTheme="minorHAnsi" w:hAnsiTheme="minorHAnsi" w:cstheme="minorBidi"/>
      <w:lang w:val="uk-UA" w:eastAsia="en-US"/>
    </w:rPr>
  </w:style>
  <w:style w:type="paragraph" w:customStyle="1" w:styleId="StyleZakonu">
    <w:name w:val="StyleZakonu"/>
    <w:basedOn w:val="a0"/>
    <w:link w:val="StyleZakonu0"/>
    <w:uiPriority w:val="99"/>
    <w:qFormat/>
    <w:rsid w:val="007F5423"/>
    <w:pPr>
      <w:spacing w:after="60" w:line="220" w:lineRule="exact"/>
      <w:ind w:firstLine="284"/>
      <w:jc w:val="both"/>
    </w:pPr>
    <w:rPr>
      <w:sz w:val="20"/>
      <w:szCs w:val="20"/>
      <w:lang w:val="uk-UA"/>
    </w:rPr>
  </w:style>
  <w:style w:type="character" w:customStyle="1" w:styleId="StyleZakonu0">
    <w:name w:val="StyleZakonu Знак"/>
    <w:link w:val="StyleZakonu"/>
    <w:uiPriority w:val="99"/>
    <w:locked/>
    <w:rsid w:val="007F54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7F5423"/>
    <w:rPr>
      <w:rFonts w:asciiTheme="majorHAnsi" w:eastAsiaTheme="majorEastAsia" w:hAnsiTheme="majorHAnsi" w:cstheme="majorBidi"/>
      <w:b/>
      <w:bCs/>
      <w:color w:val="4F81BD" w:themeColor="accent1"/>
      <w:lang w:eastAsia="uk-UA"/>
    </w:rPr>
  </w:style>
  <w:style w:type="character" w:customStyle="1" w:styleId="a9">
    <w:name w:val="Основной текст Знак"/>
    <w:basedOn w:val="a1"/>
    <w:link w:val="aa"/>
    <w:uiPriority w:val="99"/>
    <w:locked/>
    <w:rsid w:val="007F5423"/>
    <w:rPr>
      <w:sz w:val="28"/>
    </w:rPr>
  </w:style>
  <w:style w:type="paragraph" w:styleId="aa">
    <w:name w:val="Body Text"/>
    <w:basedOn w:val="a0"/>
    <w:link w:val="a9"/>
    <w:uiPriority w:val="99"/>
    <w:unhideWhenUsed/>
    <w:rsid w:val="007F5423"/>
    <w:pPr>
      <w:spacing w:after="120"/>
    </w:pPr>
    <w:rPr>
      <w:rFonts w:asciiTheme="minorHAnsi" w:eastAsiaTheme="minorHAnsi" w:hAnsiTheme="minorHAnsi" w:cstheme="minorBidi"/>
      <w:sz w:val="28"/>
      <w:szCs w:val="22"/>
      <w:lang w:val="uk-UA" w:eastAsia="en-US"/>
    </w:rPr>
  </w:style>
  <w:style w:type="character" w:customStyle="1" w:styleId="12">
    <w:name w:val="Основной текст Знак1"/>
    <w:basedOn w:val="a1"/>
    <w:uiPriority w:val="99"/>
    <w:semiHidden/>
    <w:rsid w:val="007F542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0"/>
    <w:qFormat/>
    <w:rsid w:val="007F5423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  <w:lang w:val="uk-UA"/>
    </w:rPr>
  </w:style>
  <w:style w:type="paragraph" w:customStyle="1" w:styleId="ab">
    <w:name w:val="Нормальний текст"/>
    <w:basedOn w:val="a0"/>
    <w:rsid w:val="007F5423"/>
    <w:pPr>
      <w:spacing w:before="120"/>
      <w:ind w:firstLine="567"/>
    </w:pPr>
    <w:rPr>
      <w:rFonts w:ascii="Antiqua" w:hAnsi="Antiqua"/>
      <w:sz w:val="26"/>
      <w:szCs w:val="20"/>
      <w:lang w:val="uk-UA"/>
    </w:rPr>
  </w:style>
  <w:style w:type="character" w:customStyle="1" w:styleId="10">
    <w:name w:val="Заголовок 1 Знак"/>
    <w:basedOn w:val="a1"/>
    <w:link w:val="1"/>
    <w:uiPriority w:val="9"/>
    <w:rsid w:val="007F542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ac">
    <w:name w:val="Назва документа"/>
    <w:basedOn w:val="a0"/>
    <w:next w:val="ab"/>
    <w:rsid w:val="007F5423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3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2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9902</Words>
  <Characters>56444</Characters>
  <Application>Microsoft Office Word</Application>
  <DocSecurity>0</DocSecurity>
  <Lines>470</Lines>
  <Paragraphs>132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Пользователь Windows</cp:lastModifiedBy>
  <cp:revision>3</cp:revision>
  <cp:lastPrinted>2021-02-25T10:31:00Z</cp:lastPrinted>
  <dcterms:created xsi:type="dcterms:W3CDTF">2021-05-31T12:25:00Z</dcterms:created>
  <dcterms:modified xsi:type="dcterms:W3CDTF">2021-05-31T12:25:00Z</dcterms:modified>
</cp:coreProperties>
</file>