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4ED4" w:rsidRPr="001530E5" w:rsidRDefault="001530E5" w:rsidP="001530E5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734ED4" w:rsidRDefault="00734ED4" w:rsidP="00734ED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  СЕСІЯ                               VIII – СКЛИКАННЯ</w:t>
      </w:r>
    </w:p>
    <w:p w:rsidR="00734ED4" w:rsidRDefault="00734ED4" w:rsidP="00734ED4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734ED4" w:rsidRDefault="00734ED4" w:rsidP="00734ED4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3C794F">
        <w:rPr>
          <w:b/>
          <w:color w:val="000000"/>
        </w:rPr>
        <w:t>16 вересня</w:t>
      </w:r>
      <w:r>
        <w:rPr>
          <w:b/>
          <w:color w:val="000000"/>
        </w:rPr>
        <w:t xml:space="preserve"> 2021 року                                                                                                              </w:t>
      </w:r>
      <w:r>
        <w:rPr>
          <w:b/>
          <w:bCs/>
          <w:color w:val="000000"/>
        </w:rPr>
        <w:t xml:space="preserve">№ </w:t>
      </w:r>
      <w:r w:rsidR="001530E5">
        <w:rPr>
          <w:b/>
          <w:bCs/>
          <w:color w:val="000000"/>
        </w:rPr>
        <w:t>___</w:t>
      </w:r>
      <w:bookmarkStart w:id="0" w:name="_GoBack"/>
      <w:bookmarkEnd w:id="0"/>
    </w:p>
    <w:p w:rsidR="00734ED4" w:rsidRDefault="00734ED4" w:rsidP="00734ED4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34ED4" w:rsidRPr="009C3064" w:rsidRDefault="00A22FD3" w:rsidP="00630857">
      <w:pPr>
        <w:jc w:val="both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Про надання дозволу на розроблен</w:t>
      </w:r>
      <w:r w:rsidR="00630857">
        <w:rPr>
          <w:rFonts w:ascii="Times New Roman" w:hAnsi="Times New Roman" w:cs="Times New Roman"/>
          <w:sz w:val="24"/>
          <w:szCs w:val="24"/>
        </w:rPr>
        <w:t xml:space="preserve">ня проекту землеустрою щодо </w:t>
      </w:r>
      <w:r w:rsidR="00630857" w:rsidRPr="009C3064">
        <w:rPr>
          <w:rFonts w:ascii="Times New Roman" w:hAnsi="Times New Roman" w:cs="Times New Roman"/>
          <w:sz w:val="24"/>
          <w:szCs w:val="24"/>
        </w:rPr>
        <w:t xml:space="preserve">організації  та встановлення меж  </w:t>
      </w:r>
      <w:r w:rsidR="00630857">
        <w:rPr>
          <w:rFonts w:ascii="Times New Roman" w:hAnsi="Times New Roman" w:cs="Times New Roman"/>
          <w:sz w:val="24"/>
          <w:szCs w:val="24"/>
        </w:rPr>
        <w:t>території</w:t>
      </w:r>
      <w:r w:rsidR="00630857" w:rsidRPr="009C3064">
        <w:rPr>
          <w:rFonts w:ascii="Times New Roman" w:hAnsi="Times New Roman" w:cs="Times New Roman"/>
          <w:sz w:val="24"/>
          <w:szCs w:val="24"/>
        </w:rPr>
        <w:t xml:space="preserve"> природно-заповідного фонду ботанічної пам</w:t>
      </w:r>
      <w:r w:rsidR="00630857">
        <w:rPr>
          <w:rFonts w:ascii="Times New Roman" w:hAnsi="Times New Roman" w:cs="Times New Roman"/>
          <w:sz w:val="24"/>
          <w:szCs w:val="24"/>
        </w:rPr>
        <w:t xml:space="preserve">’ятки природи місцевого </w:t>
      </w:r>
      <w:r w:rsidR="00630857" w:rsidRPr="009C3064">
        <w:rPr>
          <w:rFonts w:ascii="Times New Roman" w:hAnsi="Times New Roman" w:cs="Times New Roman"/>
          <w:sz w:val="24"/>
          <w:szCs w:val="24"/>
        </w:rPr>
        <w:t>значення</w:t>
      </w:r>
      <w:r w:rsidR="00630857">
        <w:rPr>
          <w:rFonts w:ascii="Times New Roman" w:hAnsi="Times New Roman" w:cs="Times New Roman"/>
          <w:sz w:val="24"/>
          <w:szCs w:val="24"/>
        </w:rPr>
        <w:t xml:space="preserve"> «</w:t>
      </w:r>
      <w:r w:rsidR="00630857" w:rsidRPr="009C3064">
        <w:rPr>
          <w:rFonts w:ascii="Times New Roman" w:hAnsi="Times New Roman" w:cs="Times New Roman"/>
          <w:sz w:val="24"/>
          <w:szCs w:val="24"/>
        </w:rPr>
        <w:t>Алея вікових лип»</w:t>
      </w:r>
    </w:p>
    <w:p w:rsidR="009274BD" w:rsidRPr="009C3064" w:rsidRDefault="00A22FD3" w:rsidP="009C3064">
      <w:pPr>
        <w:jc w:val="both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Розглянувши та о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бговоривши </w:t>
      </w:r>
      <w:r w:rsidR="00375D36">
        <w:rPr>
          <w:rFonts w:ascii="Times New Roman" w:hAnsi="Times New Roman" w:cs="Times New Roman"/>
          <w:sz w:val="24"/>
          <w:szCs w:val="24"/>
        </w:rPr>
        <w:t xml:space="preserve"> ухвалу Львівського окружного адміністративного суду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 </w:t>
      </w:r>
      <w:r w:rsidR="00375D36">
        <w:rPr>
          <w:rFonts w:ascii="Times New Roman" w:hAnsi="Times New Roman" w:cs="Times New Roman"/>
          <w:sz w:val="24"/>
          <w:szCs w:val="24"/>
        </w:rPr>
        <w:t xml:space="preserve">від 25.08.2021р. по справі №380/13768/21 за позовом керівника </w:t>
      </w:r>
      <w:proofErr w:type="spellStart"/>
      <w:r w:rsidR="00375D36">
        <w:rPr>
          <w:rFonts w:ascii="Times New Roman" w:hAnsi="Times New Roman" w:cs="Times New Roman"/>
          <w:sz w:val="24"/>
          <w:szCs w:val="24"/>
        </w:rPr>
        <w:t>Золочівської</w:t>
      </w:r>
      <w:proofErr w:type="spellEnd"/>
      <w:r w:rsidR="00375D36">
        <w:rPr>
          <w:rFonts w:ascii="Times New Roman" w:hAnsi="Times New Roman" w:cs="Times New Roman"/>
          <w:sz w:val="24"/>
          <w:szCs w:val="24"/>
        </w:rPr>
        <w:t xml:space="preserve"> окружної прокуратури Львівської області в інтересах держави в особі Державної екологічної інспекції  до </w:t>
      </w:r>
      <w:proofErr w:type="spellStart"/>
      <w:r w:rsidR="00375D3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375D36">
        <w:rPr>
          <w:rFonts w:ascii="Times New Roman" w:hAnsi="Times New Roman" w:cs="Times New Roman"/>
          <w:sz w:val="24"/>
          <w:szCs w:val="24"/>
        </w:rPr>
        <w:t xml:space="preserve"> селищної ради про визнання протиправною бездіяльність та зобов’язання вчинити дії для відома,</w:t>
      </w:r>
      <w:r w:rsidR="005701A3">
        <w:rPr>
          <w:rFonts w:ascii="Times New Roman" w:hAnsi="Times New Roman" w:cs="Times New Roman"/>
          <w:sz w:val="24"/>
          <w:szCs w:val="24"/>
        </w:rPr>
        <w:t xml:space="preserve"> </w:t>
      </w:r>
      <w:r w:rsidR="00375D36">
        <w:rPr>
          <w:rFonts w:ascii="Times New Roman" w:hAnsi="Times New Roman" w:cs="Times New Roman"/>
          <w:sz w:val="24"/>
          <w:szCs w:val="24"/>
        </w:rPr>
        <w:t xml:space="preserve">заслухавши  голову земельної комісії </w:t>
      </w:r>
      <w:proofErr w:type="spellStart"/>
      <w:r w:rsidR="00375D36">
        <w:rPr>
          <w:rFonts w:ascii="Times New Roman" w:hAnsi="Times New Roman" w:cs="Times New Roman"/>
          <w:sz w:val="24"/>
          <w:szCs w:val="24"/>
        </w:rPr>
        <w:t>А.Мандія</w:t>
      </w:r>
      <w:proofErr w:type="spellEnd"/>
      <w:r w:rsidR="00375D36">
        <w:rPr>
          <w:rFonts w:ascii="Times New Roman" w:hAnsi="Times New Roman" w:cs="Times New Roman"/>
          <w:sz w:val="24"/>
          <w:szCs w:val="24"/>
        </w:rPr>
        <w:t xml:space="preserve"> </w:t>
      </w:r>
      <w:r w:rsidRPr="009C3064">
        <w:rPr>
          <w:rFonts w:ascii="Times New Roman" w:hAnsi="Times New Roman" w:cs="Times New Roman"/>
          <w:sz w:val="24"/>
          <w:szCs w:val="24"/>
        </w:rPr>
        <w:t xml:space="preserve">щодо </w:t>
      </w:r>
      <w:r w:rsidR="00375D36">
        <w:rPr>
          <w:rFonts w:ascii="Times New Roman" w:hAnsi="Times New Roman" w:cs="Times New Roman"/>
          <w:sz w:val="24"/>
          <w:szCs w:val="24"/>
        </w:rPr>
        <w:t xml:space="preserve">необхідності </w:t>
      </w:r>
      <w:r w:rsidRPr="009C3064">
        <w:rPr>
          <w:rFonts w:ascii="Times New Roman" w:hAnsi="Times New Roman" w:cs="Times New Roman"/>
          <w:sz w:val="24"/>
          <w:szCs w:val="24"/>
        </w:rPr>
        <w:t>надання дозволу на виготовлення проекту землеустрою</w:t>
      </w:r>
      <w:r w:rsidR="005701A3">
        <w:rPr>
          <w:rFonts w:ascii="Times New Roman" w:hAnsi="Times New Roman" w:cs="Times New Roman"/>
          <w:sz w:val="24"/>
          <w:szCs w:val="24"/>
        </w:rPr>
        <w:t>,</w:t>
      </w:r>
      <w:r w:rsidRPr="009C3064">
        <w:rPr>
          <w:rFonts w:ascii="Times New Roman" w:hAnsi="Times New Roman" w:cs="Times New Roman"/>
          <w:sz w:val="24"/>
          <w:szCs w:val="24"/>
        </w:rPr>
        <w:t xml:space="preserve"> щодо організації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  та </w:t>
      </w:r>
      <w:r w:rsidRPr="009C3064">
        <w:rPr>
          <w:rFonts w:ascii="Times New Roman" w:hAnsi="Times New Roman" w:cs="Times New Roman"/>
          <w:sz w:val="24"/>
          <w:szCs w:val="24"/>
        </w:rPr>
        <w:t xml:space="preserve">встановлення меж 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 </w:t>
      </w:r>
      <w:r w:rsidRPr="009C3064">
        <w:rPr>
          <w:rFonts w:ascii="Times New Roman" w:hAnsi="Times New Roman" w:cs="Times New Roman"/>
          <w:sz w:val="24"/>
          <w:szCs w:val="24"/>
        </w:rPr>
        <w:t>територій природно</w:t>
      </w:r>
      <w:r w:rsidR="00734ED4" w:rsidRPr="009C3064">
        <w:rPr>
          <w:rFonts w:ascii="Times New Roman" w:hAnsi="Times New Roman" w:cs="Times New Roman"/>
          <w:sz w:val="24"/>
          <w:szCs w:val="24"/>
        </w:rPr>
        <w:t>-</w:t>
      </w:r>
      <w:r w:rsidRPr="009C3064">
        <w:rPr>
          <w:rFonts w:ascii="Times New Roman" w:hAnsi="Times New Roman" w:cs="Times New Roman"/>
          <w:sz w:val="24"/>
          <w:szCs w:val="24"/>
        </w:rPr>
        <w:t xml:space="preserve">заповідного фонду </w:t>
      </w:r>
      <w:r w:rsidR="00734ED4" w:rsidRPr="009C3064">
        <w:rPr>
          <w:rFonts w:ascii="Times New Roman" w:hAnsi="Times New Roman" w:cs="Times New Roman"/>
          <w:sz w:val="24"/>
          <w:szCs w:val="24"/>
        </w:rPr>
        <w:t>ботанічної пам’</w:t>
      </w:r>
      <w:r w:rsidR="003C794F">
        <w:rPr>
          <w:rFonts w:ascii="Times New Roman" w:hAnsi="Times New Roman" w:cs="Times New Roman"/>
          <w:sz w:val="24"/>
          <w:szCs w:val="24"/>
        </w:rPr>
        <w:t>ятки природи місцевого значення «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Алея вікових лип» </w:t>
      </w:r>
      <w:r w:rsidRPr="009C3064">
        <w:rPr>
          <w:rFonts w:ascii="Times New Roman" w:hAnsi="Times New Roman" w:cs="Times New Roman"/>
          <w:sz w:val="24"/>
          <w:szCs w:val="24"/>
        </w:rPr>
        <w:t>орієнтовною площею 2.00</w:t>
      </w:r>
      <w:r w:rsidR="00734ED4" w:rsidRPr="009C3064">
        <w:rPr>
          <w:rFonts w:ascii="Times New Roman" w:hAnsi="Times New Roman" w:cs="Times New Roman"/>
          <w:sz w:val="24"/>
          <w:szCs w:val="24"/>
        </w:rPr>
        <w:t>00</w:t>
      </w:r>
      <w:r w:rsidRPr="009C3064">
        <w:rPr>
          <w:rFonts w:ascii="Times New Roman" w:hAnsi="Times New Roman" w:cs="Times New Roman"/>
          <w:sz w:val="24"/>
          <w:szCs w:val="24"/>
        </w:rPr>
        <w:t xml:space="preserve"> га, як</w:t>
      </w:r>
      <w:r w:rsidR="00734ED4" w:rsidRPr="009C3064">
        <w:rPr>
          <w:rFonts w:ascii="Times New Roman" w:hAnsi="Times New Roman" w:cs="Times New Roman"/>
          <w:sz w:val="24"/>
          <w:szCs w:val="24"/>
        </w:rPr>
        <w:t xml:space="preserve">а розташована  на території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 xml:space="preserve"> району Львівської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області</w:t>
      </w:r>
      <w:r w:rsidRPr="009C3064">
        <w:rPr>
          <w:rFonts w:ascii="Times New Roman" w:hAnsi="Times New Roman" w:cs="Times New Roman"/>
          <w:sz w:val="24"/>
          <w:szCs w:val="24"/>
        </w:rPr>
        <w:t>,</w:t>
      </w:r>
      <w:r w:rsidR="00734ED4" w:rsidRPr="009C3064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 xml:space="preserve"> межами </w:t>
      </w:r>
      <w:proofErr w:type="spellStart"/>
      <w:r w:rsidR="00734ED4" w:rsidRPr="009C3064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734ED4" w:rsidRPr="009C3064">
        <w:rPr>
          <w:rFonts w:ascii="Times New Roman" w:hAnsi="Times New Roman" w:cs="Times New Roman"/>
          <w:sz w:val="24"/>
          <w:szCs w:val="24"/>
        </w:rPr>
        <w:t>,</w:t>
      </w:r>
      <w:r w:rsidRPr="009C3064">
        <w:rPr>
          <w:rFonts w:ascii="Times New Roman" w:hAnsi="Times New Roman" w:cs="Times New Roman"/>
          <w:sz w:val="24"/>
          <w:szCs w:val="24"/>
        </w:rPr>
        <w:t xml:space="preserve"> керуючись Земельним Кодексом України, законом України «Про регулювання містобудівної діяльності», законом України «Про землеустрій», законом України «Про природно-заповідний фонд України» та п.34 ст.26 Закону України «Про міс</w:t>
      </w:r>
      <w:r w:rsidR="00734ED4" w:rsidRPr="009C3064">
        <w:rPr>
          <w:rFonts w:ascii="Times New Roman" w:hAnsi="Times New Roman" w:cs="Times New Roman"/>
          <w:sz w:val="24"/>
          <w:szCs w:val="24"/>
        </w:rPr>
        <w:t>цеве самоврядування в Україні»</w:t>
      </w:r>
      <w:r w:rsidR="005701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74BD" w:rsidRPr="009C3064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9274BD" w:rsidRPr="009C3064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9274BD" w:rsidRPr="009C3064" w:rsidRDefault="00A22FD3" w:rsidP="009274BD">
      <w:pPr>
        <w:jc w:val="center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ВИРІШИЛА:</w:t>
      </w:r>
    </w:p>
    <w:p w:rsidR="009274BD" w:rsidRPr="00375D36" w:rsidRDefault="009274BD" w:rsidP="009C3064">
      <w:pPr>
        <w:jc w:val="both"/>
        <w:rPr>
          <w:rFonts w:ascii="Times New Roman" w:hAnsi="Times New Roman" w:cs="Times New Roman"/>
          <w:sz w:val="24"/>
          <w:szCs w:val="24"/>
        </w:rPr>
      </w:pPr>
      <w:r w:rsidRPr="009C3064">
        <w:rPr>
          <w:rFonts w:ascii="Times New Roman" w:hAnsi="Times New Roman" w:cs="Times New Roman"/>
          <w:sz w:val="24"/>
          <w:szCs w:val="24"/>
        </w:rPr>
        <w:t>1.Нада</w:t>
      </w:r>
      <w:r w:rsidR="009C3064">
        <w:rPr>
          <w:rFonts w:ascii="Times New Roman" w:hAnsi="Times New Roman" w:cs="Times New Roman"/>
          <w:sz w:val="24"/>
          <w:szCs w:val="24"/>
        </w:rPr>
        <w:t xml:space="preserve">ти </w:t>
      </w:r>
      <w:r w:rsidRPr="009C3064">
        <w:rPr>
          <w:rFonts w:ascii="Times New Roman" w:hAnsi="Times New Roman" w:cs="Times New Roman"/>
          <w:sz w:val="24"/>
          <w:szCs w:val="24"/>
        </w:rPr>
        <w:t xml:space="preserve">  </w:t>
      </w:r>
      <w:r w:rsidR="00A22FD3" w:rsidRPr="009C3064">
        <w:rPr>
          <w:rFonts w:ascii="Times New Roman" w:hAnsi="Times New Roman" w:cs="Times New Roman"/>
          <w:sz w:val="24"/>
          <w:szCs w:val="24"/>
        </w:rPr>
        <w:t>дозвіл на вигот</w:t>
      </w:r>
      <w:r w:rsidRPr="009C3064">
        <w:rPr>
          <w:rFonts w:ascii="Times New Roman" w:hAnsi="Times New Roman" w:cs="Times New Roman"/>
          <w:sz w:val="24"/>
          <w:szCs w:val="24"/>
        </w:rPr>
        <w:t xml:space="preserve">овлення проекту землеустрою </w:t>
      </w:r>
      <w:r w:rsidR="00A22FD3" w:rsidRPr="009C3064">
        <w:rPr>
          <w:rFonts w:ascii="Times New Roman" w:hAnsi="Times New Roman" w:cs="Times New Roman"/>
          <w:sz w:val="24"/>
          <w:szCs w:val="24"/>
        </w:rPr>
        <w:t xml:space="preserve"> </w:t>
      </w:r>
      <w:r w:rsidRPr="009C3064">
        <w:rPr>
          <w:rFonts w:ascii="Times New Roman" w:hAnsi="Times New Roman" w:cs="Times New Roman"/>
          <w:sz w:val="24"/>
          <w:szCs w:val="24"/>
        </w:rPr>
        <w:t xml:space="preserve">  щодо організації  та встановлення меж  територій природно-заповідного фонду ботанічної пам’ятки природи місцевого значення «Алея вікових лип» орієнтовною площею 2.0000 га, яка розташована  на території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району Львівської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області,за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межами </w:t>
      </w:r>
      <w:proofErr w:type="spellStart"/>
      <w:r w:rsidRPr="009C3064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Pr="009C3064">
        <w:rPr>
          <w:rFonts w:ascii="Times New Roman" w:hAnsi="Times New Roman" w:cs="Times New Roman"/>
          <w:sz w:val="24"/>
          <w:szCs w:val="24"/>
        </w:rPr>
        <w:t xml:space="preserve">  </w:t>
      </w:r>
      <w:r w:rsidRPr="00375D36">
        <w:rPr>
          <w:rFonts w:ascii="Times New Roman" w:hAnsi="Times New Roman" w:cs="Times New Roman"/>
          <w:sz w:val="24"/>
          <w:szCs w:val="24"/>
        </w:rPr>
        <w:t>за рахунок земель природно-заповідного та іншого природоохоронного призначення.</w:t>
      </w:r>
    </w:p>
    <w:p w:rsidR="009274BD" w:rsidRPr="009C3064" w:rsidRDefault="00A22FD3" w:rsidP="009C3064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9C3064">
        <w:t xml:space="preserve">2. </w:t>
      </w:r>
      <w:r w:rsidR="009274BD" w:rsidRPr="009C3064">
        <w:t>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  <w:r w:rsidR="00375D36">
        <w:t>.</w:t>
      </w:r>
    </w:p>
    <w:p w:rsidR="00321659" w:rsidRPr="009C3064" w:rsidRDefault="00321659" w:rsidP="009C3064">
      <w:pPr>
        <w:ind w:left="30"/>
        <w:jc w:val="both"/>
        <w:rPr>
          <w:sz w:val="24"/>
          <w:szCs w:val="24"/>
        </w:rPr>
      </w:pPr>
    </w:p>
    <w:p w:rsidR="009274BD" w:rsidRPr="009C3064" w:rsidRDefault="009274BD" w:rsidP="009274BD">
      <w:pPr>
        <w:ind w:left="30"/>
        <w:rPr>
          <w:sz w:val="24"/>
          <w:szCs w:val="24"/>
        </w:rPr>
      </w:pPr>
    </w:p>
    <w:p w:rsidR="009274BD" w:rsidRPr="009C3064" w:rsidRDefault="009274BD" w:rsidP="009274BD">
      <w:pPr>
        <w:ind w:left="30"/>
        <w:rPr>
          <w:sz w:val="24"/>
          <w:szCs w:val="24"/>
        </w:rPr>
      </w:pPr>
    </w:p>
    <w:p w:rsidR="009274BD" w:rsidRPr="009C3064" w:rsidRDefault="009274BD" w:rsidP="009274BD">
      <w:pPr>
        <w:ind w:left="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064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Роман ФУРДА</w:t>
      </w:r>
    </w:p>
    <w:sectPr w:rsidR="009274BD" w:rsidRPr="009C3064" w:rsidSect="00E94F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53781"/>
    <w:multiLevelType w:val="hybridMultilevel"/>
    <w:tmpl w:val="D1D20F7E"/>
    <w:lvl w:ilvl="0" w:tplc="2C647D5C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10" w:hanging="360"/>
      </w:pPr>
    </w:lvl>
    <w:lvl w:ilvl="2" w:tplc="0422001B" w:tentative="1">
      <w:start w:val="1"/>
      <w:numFmt w:val="lowerRoman"/>
      <w:lvlText w:val="%3."/>
      <w:lvlJc w:val="right"/>
      <w:pPr>
        <w:ind w:left="1830" w:hanging="180"/>
      </w:pPr>
    </w:lvl>
    <w:lvl w:ilvl="3" w:tplc="0422000F" w:tentative="1">
      <w:start w:val="1"/>
      <w:numFmt w:val="decimal"/>
      <w:lvlText w:val="%4."/>
      <w:lvlJc w:val="left"/>
      <w:pPr>
        <w:ind w:left="2550" w:hanging="360"/>
      </w:pPr>
    </w:lvl>
    <w:lvl w:ilvl="4" w:tplc="04220019" w:tentative="1">
      <w:start w:val="1"/>
      <w:numFmt w:val="lowerLetter"/>
      <w:lvlText w:val="%5."/>
      <w:lvlJc w:val="left"/>
      <w:pPr>
        <w:ind w:left="3270" w:hanging="360"/>
      </w:pPr>
    </w:lvl>
    <w:lvl w:ilvl="5" w:tplc="0422001B" w:tentative="1">
      <w:start w:val="1"/>
      <w:numFmt w:val="lowerRoman"/>
      <w:lvlText w:val="%6."/>
      <w:lvlJc w:val="right"/>
      <w:pPr>
        <w:ind w:left="3990" w:hanging="180"/>
      </w:pPr>
    </w:lvl>
    <w:lvl w:ilvl="6" w:tplc="0422000F" w:tentative="1">
      <w:start w:val="1"/>
      <w:numFmt w:val="decimal"/>
      <w:lvlText w:val="%7."/>
      <w:lvlJc w:val="left"/>
      <w:pPr>
        <w:ind w:left="4710" w:hanging="360"/>
      </w:pPr>
    </w:lvl>
    <w:lvl w:ilvl="7" w:tplc="04220019" w:tentative="1">
      <w:start w:val="1"/>
      <w:numFmt w:val="lowerLetter"/>
      <w:lvlText w:val="%8."/>
      <w:lvlJc w:val="left"/>
      <w:pPr>
        <w:ind w:left="5430" w:hanging="360"/>
      </w:pPr>
    </w:lvl>
    <w:lvl w:ilvl="8" w:tplc="0422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A22FD3"/>
    <w:rsid w:val="00023AA9"/>
    <w:rsid w:val="001530E5"/>
    <w:rsid w:val="001E3BF6"/>
    <w:rsid w:val="00321659"/>
    <w:rsid w:val="00375D36"/>
    <w:rsid w:val="003C794F"/>
    <w:rsid w:val="005701A3"/>
    <w:rsid w:val="00630857"/>
    <w:rsid w:val="00734ED4"/>
    <w:rsid w:val="009274BD"/>
    <w:rsid w:val="009C3064"/>
    <w:rsid w:val="00A22FD3"/>
    <w:rsid w:val="00E94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2E29C"/>
  <w15:docId w15:val="{0FBC922A-4B2E-4564-95E4-426F4A483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4F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3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34E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4E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4ED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9274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16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1409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User</cp:lastModifiedBy>
  <cp:revision>7</cp:revision>
  <cp:lastPrinted>2021-09-17T12:40:00Z</cp:lastPrinted>
  <dcterms:created xsi:type="dcterms:W3CDTF">2021-09-16T11:40:00Z</dcterms:created>
  <dcterms:modified xsi:type="dcterms:W3CDTF">2021-10-06T12:32:00Z</dcterms:modified>
</cp:coreProperties>
</file>