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70C" w:rsidRPr="009370C8" w:rsidRDefault="009370C8" w:rsidP="009370C8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79470C" w:rsidRDefault="0079470C" w:rsidP="0079470C">
      <w:pPr>
        <w:pStyle w:val="docdata"/>
        <w:spacing w:before="0" w:beforeAutospacing="0" w:after="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260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79470C" w:rsidRDefault="0079470C" w:rsidP="0079470C">
      <w:pPr>
        <w:pStyle w:val="a3"/>
        <w:spacing w:before="0" w:beforeAutospacing="0" w:after="0" w:afterAutospacing="0"/>
        <w:jc w:val="center"/>
      </w:pPr>
    </w:p>
    <w:p w:rsidR="0079470C" w:rsidRPr="00373AA5" w:rsidRDefault="00373AA5" w:rsidP="0079470C">
      <w:pPr>
        <w:pStyle w:val="a3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                    10</w:t>
      </w:r>
      <w:r w:rsidR="008E2EE7" w:rsidRPr="00373AA5">
        <w:rPr>
          <w:b/>
          <w:bCs/>
          <w:color w:val="000000"/>
          <w:sz w:val="28"/>
          <w:szCs w:val="28"/>
        </w:rPr>
        <w:t xml:space="preserve"> </w:t>
      </w:r>
      <w:r w:rsidR="0079470C" w:rsidRPr="00373AA5">
        <w:rPr>
          <w:b/>
          <w:bCs/>
          <w:color w:val="000000"/>
          <w:sz w:val="28"/>
          <w:szCs w:val="28"/>
        </w:rPr>
        <w:t xml:space="preserve"> С</w:t>
      </w:r>
      <w:r w:rsidR="008E2EE7" w:rsidRPr="00373AA5">
        <w:rPr>
          <w:b/>
          <w:bCs/>
          <w:color w:val="000000"/>
          <w:sz w:val="28"/>
          <w:szCs w:val="28"/>
        </w:rPr>
        <w:t>ЕСІЯ     </w:t>
      </w:r>
      <w:r w:rsidR="0079470C" w:rsidRPr="00373AA5">
        <w:rPr>
          <w:b/>
          <w:bCs/>
          <w:color w:val="000000"/>
          <w:sz w:val="28"/>
          <w:szCs w:val="28"/>
        </w:rPr>
        <w:t>                  VIII – СКЛИКАННЯ</w:t>
      </w:r>
    </w:p>
    <w:p w:rsidR="0079470C" w:rsidRPr="00373AA5" w:rsidRDefault="0079470C" w:rsidP="0079470C">
      <w:pPr>
        <w:pStyle w:val="a3"/>
        <w:spacing w:before="0" w:beforeAutospacing="0" w:after="0" w:afterAutospacing="0"/>
        <w:jc w:val="center"/>
      </w:pPr>
      <w:r w:rsidRPr="00373AA5">
        <w:rPr>
          <w:b/>
          <w:bCs/>
          <w:color w:val="000000"/>
          <w:sz w:val="40"/>
          <w:szCs w:val="40"/>
        </w:rPr>
        <w:t>РІШЕННЯ</w:t>
      </w:r>
    </w:p>
    <w:p w:rsidR="0079470C" w:rsidRPr="00373AA5" w:rsidRDefault="0079470C" w:rsidP="0079470C">
      <w:pPr>
        <w:pStyle w:val="a3"/>
        <w:spacing w:before="0" w:beforeAutospacing="0" w:after="0" w:afterAutospacing="0"/>
      </w:pPr>
      <w:r w:rsidRPr="00373AA5">
        <w:t> </w:t>
      </w:r>
    </w:p>
    <w:p w:rsidR="0079470C" w:rsidRDefault="00A90128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12 серпня</w:t>
      </w:r>
      <w:r w:rsidR="0079470C" w:rsidRPr="00373AA5">
        <w:rPr>
          <w:b/>
          <w:color w:val="000000"/>
        </w:rPr>
        <w:t xml:space="preserve">  2021 року                                                                              </w:t>
      </w:r>
      <w:r w:rsidR="009370C8">
        <w:rPr>
          <w:b/>
          <w:bCs/>
          <w:color w:val="000000"/>
        </w:rPr>
        <w:t xml:space="preserve">№ </w:t>
      </w:r>
      <w:r w:rsidR="009370C8">
        <w:rPr>
          <w:b/>
          <w:bCs/>
          <w:color w:val="000000"/>
        </w:rPr>
        <w:softHyphen/>
      </w:r>
      <w:r w:rsidR="009370C8">
        <w:rPr>
          <w:b/>
          <w:bCs/>
          <w:color w:val="000000"/>
        </w:rPr>
        <w:softHyphen/>
      </w:r>
      <w:r w:rsidR="009370C8">
        <w:rPr>
          <w:b/>
          <w:bCs/>
          <w:color w:val="000000"/>
        </w:rPr>
        <w:softHyphen/>
      </w:r>
      <w:r w:rsidR="009370C8">
        <w:rPr>
          <w:b/>
          <w:bCs/>
          <w:color w:val="000000"/>
        </w:rPr>
        <w:softHyphen/>
      </w:r>
      <w:r w:rsidR="009370C8">
        <w:rPr>
          <w:b/>
          <w:bCs/>
          <w:color w:val="000000"/>
        </w:rPr>
        <w:softHyphen/>
        <w:t>______</w:t>
      </w:r>
      <w:bookmarkStart w:id="0" w:name="_GoBack"/>
      <w:bookmarkEnd w:id="0"/>
    </w:p>
    <w:p w:rsidR="0079470C" w:rsidRDefault="0079470C" w:rsidP="0079470C">
      <w:pPr>
        <w:pStyle w:val="a3"/>
        <w:spacing w:before="0" w:beforeAutospacing="0" w:after="0" w:afterAutospacing="0"/>
        <w:rPr>
          <w:b/>
          <w:bCs/>
          <w:color w:val="000000"/>
        </w:rPr>
      </w:pPr>
    </w:p>
    <w:p w:rsidR="00A90128" w:rsidRDefault="00700B8E" w:rsidP="00A9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79470C" w:rsidRPr="000F54EC">
        <w:rPr>
          <w:rFonts w:ascii="Times New Roman" w:hAnsi="Times New Roman" w:cs="Times New Roman"/>
          <w:sz w:val="24"/>
          <w:szCs w:val="24"/>
        </w:rPr>
        <w:t>ро уточнення розмірів площі та конфігурації</w:t>
      </w:r>
      <w:r w:rsidR="00D352EC">
        <w:rPr>
          <w:rFonts w:ascii="Times New Roman" w:hAnsi="Times New Roman" w:cs="Times New Roman"/>
          <w:sz w:val="24"/>
          <w:szCs w:val="24"/>
        </w:rPr>
        <w:t xml:space="preserve"> </w:t>
      </w:r>
      <w:r w:rsidR="0079470C" w:rsidRPr="000F54EC">
        <w:rPr>
          <w:rFonts w:ascii="Times New Roman" w:hAnsi="Times New Roman" w:cs="Times New Roman"/>
          <w:sz w:val="24"/>
          <w:szCs w:val="24"/>
        </w:rPr>
        <w:t>земельної діля</w:t>
      </w:r>
      <w:r w:rsidR="00120021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79470C" w:rsidRDefault="005510C3" w:rsidP="00A901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 w:rsidRPr="00A90128">
        <w:rPr>
          <w:rFonts w:ascii="Times New Roman" w:hAnsi="Times New Roman" w:cs="Times New Roman"/>
          <w:b/>
          <w:sz w:val="24"/>
          <w:szCs w:val="24"/>
        </w:rPr>
        <w:t>Гембарської</w:t>
      </w:r>
      <w:proofErr w:type="spellEnd"/>
      <w:r w:rsidR="006073B4" w:rsidRPr="00A90128">
        <w:rPr>
          <w:rFonts w:ascii="Times New Roman" w:hAnsi="Times New Roman" w:cs="Times New Roman"/>
          <w:b/>
          <w:sz w:val="24"/>
          <w:szCs w:val="24"/>
        </w:rPr>
        <w:t xml:space="preserve"> Галини Степанівни</w:t>
      </w:r>
    </w:p>
    <w:p w:rsidR="00A90128" w:rsidRPr="000F54EC" w:rsidRDefault="00A90128" w:rsidP="00A901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0C3" w:rsidRPr="00A90128" w:rsidRDefault="00120021" w:rsidP="00A90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90128"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5510C3" w:rsidRPr="00A90128">
        <w:rPr>
          <w:rFonts w:ascii="Times New Roman" w:hAnsi="Times New Roman" w:cs="Times New Roman"/>
          <w:sz w:val="24"/>
          <w:szCs w:val="24"/>
        </w:rPr>
        <w:t xml:space="preserve">           У зв’язку з виготовленням документації із землеустрою щодо встановлення меж в натурі/на місцевості/ земельної ділянки  розташовано</w:t>
      </w:r>
      <w:r w:rsidR="006073B4" w:rsidRPr="00A90128">
        <w:rPr>
          <w:rFonts w:ascii="Times New Roman" w:hAnsi="Times New Roman" w:cs="Times New Roman"/>
          <w:sz w:val="24"/>
          <w:szCs w:val="24"/>
        </w:rPr>
        <w:t>ї в с.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 w:rsidRPr="00A90128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5510C3" w:rsidRPr="00A9012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району Львівської області, керуючись ст.12 Земельного Кодексу України , за</w:t>
      </w:r>
      <w:r w:rsidR="00A90128">
        <w:rPr>
          <w:rFonts w:ascii="Times New Roman" w:hAnsi="Times New Roman" w:cs="Times New Roman"/>
          <w:sz w:val="24"/>
          <w:szCs w:val="24"/>
        </w:rPr>
        <w:t>коном України «Про землеустрій»</w:t>
      </w:r>
      <w:r w:rsidR="005510C3" w:rsidRPr="00A90128">
        <w:rPr>
          <w:rFonts w:ascii="Times New Roman" w:hAnsi="Times New Roman" w:cs="Times New Roman"/>
          <w:sz w:val="24"/>
          <w:szCs w:val="24"/>
        </w:rPr>
        <w:t>,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r w:rsidR="005510C3" w:rsidRPr="00A90128">
        <w:rPr>
          <w:rFonts w:ascii="Times New Roman" w:hAnsi="Times New Roman" w:cs="Times New Roman"/>
          <w:sz w:val="24"/>
          <w:szCs w:val="24"/>
        </w:rPr>
        <w:t xml:space="preserve"> зі змінами та доповненнями сесія </w:t>
      </w:r>
      <w:proofErr w:type="spellStart"/>
      <w:r w:rsidR="005510C3" w:rsidRPr="00A90128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="005510C3" w:rsidRPr="00A90128">
        <w:rPr>
          <w:rFonts w:ascii="Times New Roman" w:hAnsi="Times New Roman" w:cs="Times New Roman"/>
          <w:sz w:val="24"/>
          <w:szCs w:val="24"/>
        </w:rPr>
        <w:t xml:space="preserve"> селищної ради</w:t>
      </w: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A90128" w:rsidRDefault="0079470C" w:rsidP="00A9012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0128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79470C" w:rsidRPr="000F54EC" w:rsidRDefault="0079470C" w:rsidP="00A9012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54EC">
        <w:rPr>
          <w:rFonts w:ascii="Times New Roman" w:hAnsi="Times New Roman" w:cs="Times New Roman"/>
          <w:sz w:val="24"/>
          <w:szCs w:val="24"/>
        </w:rPr>
        <w:t>1.Уточнити розмір площі та затвердити конфігурацію  земельної ділянк</w:t>
      </w:r>
      <w:r w:rsidR="00E6626F">
        <w:rPr>
          <w:rFonts w:ascii="Times New Roman" w:hAnsi="Times New Roman" w:cs="Times New Roman"/>
          <w:sz w:val="24"/>
          <w:szCs w:val="24"/>
        </w:rPr>
        <w:t>и  гр.</w:t>
      </w:r>
      <w:r w:rsidR="00475D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>
        <w:rPr>
          <w:rFonts w:ascii="Times New Roman" w:hAnsi="Times New Roman" w:cs="Times New Roman"/>
          <w:sz w:val="24"/>
          <w:szCs w:val="24"/>
        </w:rPr>
        <w:t>Гембарській</w:t>
      </w:r>
      <w:proofErr w:type="spellEnd"/>
      <w:r w:rsidR="006073B4">
        <w:rPr>
          <w:rFonts w:ascii="Times New Roman" w:hAnsi="Times New Roman" w:cs="Times New Roman"/>
          <w:sz w:val="24"/>
          <w:szCs w:val="24"/>
        </w:rPr>
        <w:t xml:space="preserve"> Галині Степанівні</w:t>
      </w:r>
      <w:r w:rsidRPr="000F54EC">
        <w:rPr>
          <w:rFonts w:ascii="Times New Roman" w:hAnsi="Times New Roman" w:cs="Times New Roman"/>
          <w:sz w:val="24"/>
          <w:szCs w:val="24"/>
        </w:rPr>
        <w:t xml:space="preserve"> на території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селищної ради</w:t>
      </w:r>
      <w:r w:rsidR="006073B4">
        <w:rPr>
          <w:rFonts w:ascii="Times New Roman" w:hAnsi="Times New Roman" w:cs="Times New Roman"/>
          <w:sz w:val="24"/>
          <w:szCs w:val="24"/>
        </w:rPr>
        <w:t>, с.</w:t>
      </w:r>
      <w:r w:rsidR="00A901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73B4">
        <w:rPr>
          <w:rFonts w:ascii="Times New Roman" w:hAnsi="Times New Roman" w:cs="Times New Roman"/>
          <w:sz w:val="24"/>
          <w:szCs w:val="24"/>
        </w:rPr>
        <w:t>Петричі</w:t>
      </w:r>
      <w:proofErr w:type="spellEnd"/>
      <w:r w:rsidRPr="000F54E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F54EC">
        <w:rPr>
          <w:rFonts w:ascii="Times New Roman" w:hAnsi="Times New Roman" w:cs="Times New Roman"/>
          <w:sz w:val="24"/>
          <w:szCs w:val="24"/>
        </w:rPr>
        <w:t>Золочівсько</w:t>
      </w:r>
      <w:r w:rsidR="00120021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="00120021">
        <w:rPr>
          <w:rFonts w:ascii="Times New Roman" w:hAnsi="Times New Roman" w:cs="Times New Roman"/>
          <w:sz w:val="24"/>
          <w:szCs w:val="24"/>
        </w:rPr>
        <w:t xml:space="preserve"> району Львівської області</w:t>
      </w:r>
      <w:r w:rsidR="006073B4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,</w:t>
      </w:r>
      <w:r w:rsidR="00120021">
        <w:rPr>
          <w:rFonts w:ascii="Times New Roman" w:hAnsi="Times New Roman" w:cs="Times New Roman"/>
          <w:sz w:val="24"/>
          <w:szCs w:val="24"/>
        </w:rPr>
        <w:t xml:space="preserve"> </w:t>
      </w:r>
      <w:r w:rsidRPr="000F54EC">
        <w:rPr>
          <w:rFonts w:ascii="Times New Roman" w:hAnsi="Times New Roman" w:cs="Times New Roman"/>
          <w:sz w:val="24"/>
          <w:szCs w:val="24"/>
        </w:rPr>
        <w:t>а саме:</w:t>
      </w:r>
    </w:p>
    <w:p w:rsidR="0079470C" w:rsidRDefault="00700B8E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будівництва та обслуговування житлового будинку,господарських будівель та споруд  </w:t>
      </w:r>
      <w:r w:rsidR="0079470C" w:rsidRPr="00120021">
        <w:rPr>
          <w:rFonts w:ascii="Times New Roman" w:hAnsi="Times New Roman" w:cs="Times New Roman"/>
          <w:sz w:val="24"/>
          <w:szCs w:val="24"/>
        </w:rPr>
        <w:t xml:space="preserve">площею -  </w:t>
      </w:r>
      <w:r w:rsidR="00120021">
        <w:rPr>
          <w:rFonts w:ascii="Times New Roman" w:hAnsi="Times New Roman" w:cs="Times New Roman"/>
          <w:sz w:val="24"/>
          <w:szCs w:val="24"/>
        </w:rPr>
        <w:t>0</w:t>
      </w:r>
      <w:r w:rsidR="006073B4">
        <w:rPr>
          <w:rFonts w:ascii="Times New Roman" w:hAnsi="Times New Roman" w:cs="Times New Roman"/>
          <w:sz w:val="24"/>
          <w:szCs w:val="24"/>
        </w:rPr>
        <w:t>,0854</w:t>
      </w:r>
      <w:r w:rsidR="00120021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700B8E" w:rsidRDefault="00BC4BA5" w:rsidP="00700B8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ведення особистого селянського </w:t>
      </w:r>
      <w:r w:rsidR="006073B4">
        <w:rPr>
          <w:rFonts w:ascii="Times New Roman" w:hAnsi="Times New Roman" w:cs="Times New Roman"/>
          <w:sz w:val="24"/>
          <w:szCs w:val="24"/>
        </w:rPr>
        <w:t>господарства площею 0,2288</w:t>
      </w:r>
      <w:r w:rsidR="00D352EC"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073B4" w:rsidRDefault="006073B4" w:rsidP="006073B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ведення особистого селянського господарства площею 0,2500га;</w:t>
      </w:r>
    </w:p>
    <w:p w:rsidR="0079470C" w:rsidRPr="000F54EC" w:rsidRDefault="0079470C" w:rsidP="00A901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A90128">
      <w:pPr>
        <w:pStyle w:val="a3"/>
        <w:spacing w:before="0" w:beforeAutospacing="0" w:after="0" w:afterAutospacing="0"/>
        <w:jc w:val="both"/>
        <w:rPr>
          <w:b/>
          <w:bCs/>
          <w:color w:val="000000"/>
        </w:rPr>
      </w:pPr>
      <w:r w:rsidRPr="000F54EC">
        <w:rPr>
          <w:bCs/>
          <w:color w:val="000000"/>
        </w:rPr>
        <w:t>2.</w:t>
      </w:r>
      <w:r w:rsidRPr="000F54EC">
        <w:t xml:space="preserve"> Контроль за виконанням даного рішення покласти на комісію з питань земельних відносин, стратегічного розвитку,будівництва, архітектури та охорони навколишнього середовища</w:t>
      </w:r>
    </w:p>
    <w:p w:rsidR="0079470C" w:rsidRPr="000F54EC" w:rsidRDefault="0079470C" w:rsidP="0079470C">
      <w:pPr>
        <w:pStyle w:val="a3"/>
        <w:spacing w:before="0" w:beforeAutospacing="0" w:after="0" w:afterAutospacing="0"/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470C" w:rsidRPr="000F54EC" w:rsidRDefault="0079470C" w:rsidP="007947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7BA4" w:rsidRPr="00A90128" w:rsidRDefault="0079470C" w:rsidP="006073B4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Селищний голова</w:t>
      </w: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="00A90128"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  <w:r w:rsid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A90128"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                 </w:t>
      </w:r>
      <w:r w:rsidRPr="00A90128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                Роман ФУРДА</w:t>
      </w:r>
    </w:p>
    <w:sectPr w:rsidR="00B27BA4" w:rsidRPr="00A90128" w:rsidSect="0007130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2651F4"/>
    <w:multiLevelType w:val="hybridMultilevel"/>
    <w:tmpl w:val="C85CEAC8"/>
    <w:lvl w:ilvl="0" w:tplc="7DDCF7D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9470C"/>
    <w:rsid w:val="00071309"/>
    <w:rsid w:val="000F54EC"/>
    <w:rsid w:val="00120021"/>
    <w:rsid w:val="00236889"/>
    <w:rsid w:val="002E0023"/>
    <w:rsid w:val="00373AA5"/>
    <w:rsid w:val="003D44F8"/>
    <w:rsid w:val="003F7A33"/>
    <w:rsid w:val="00475D2E"/>
    <w:rsid w:val="005510C3"/>
    <w:rsid w:val="006073B4"/>
    <w:rsid w:val="00700B8E"/>
    <w:rsid w:val="0079470C"/>
    <w:rsid w:val="0087799E"/>
    <w:rsid w:val="008E2EE7"/>
    <w:rsid w:val="009370C8"/>
    <w:rsid w:val="009B264D"/>
    <w:rsid w:val="00A90128"/>
    <w:rsid w:val="00AE50B1"/>
    <w:rsid w:val="00B27BA4"/>
    <w:rsid w:val="00BC4BA5"/>
    <w:rsid w:val="00CD1599"/>
    <w:rsid w:val="00D352EC"/>
    <w:rsid w:val="00E662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377C53"/>
  <w15:docId w15:val="{0935FF88-7DDF-47C0-A7A4-EADE3DA7B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309"/>
  </w:style>
  <w:style w:type="paragraph" w:styleId="1">
    <w:name w:val="heading 1"/>
    <w:basedOn w:val="a"/>
    <w:next w:val="a"/>
    <w:link w:val="10"/>
    <w:qFormat/>
    <w:rsid w:val="0079470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47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794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947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9470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92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7</cp:revision>
  <cp:lastPrinted>2021-08-19T06:48:00Z</cp:lastPrinted>
  <dcterms:created xsi:type="dcterms:W3CDTF">2021-07-08T09:32:00Z</dcterms:created>
  <dcterms:modified xsi:type="dcterms:W3CDTF">2021-09-13T07:14:00Z</dcterms:modified>
</cp:coreProperties>
</file>