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A14" w:rsidRPr="005B69B1" w:rsidRDefault="005B69B1" w:rsidP="005B69B1">
      <w:pPr>
        <w:pStyle w:val="a8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A95945" w:rsidRPr="004B2E78" w:rsidRDefault="00A95945" w:rsidP="00A95945">
      <w:pPr>
        <w:jc w:val="center"/>
      </w:pPr>
      <w:r w:rsidRPr="004B2E78">
        <w:rPr>
          <w:noProof/>
          <w:highlight w:val="black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A95945" w:rsidRPr="002C2A5F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A95945" w:rsidRDefault="00A95945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  <w:lang w:val="uk-UA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proofErr w:type="gram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proofErr w:type="gram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F30A14" w:rsidRPr="00F30A14" w:rsidRDefault="00F30A14" w:rsidP="00A95945">
      <w:pPr>
        <w:spacing w:after="120" w:line="240" w:lineRule="auto"/>
        <w:jc w:val="center"/>
        <w:rPr>
          <w:rFonts w:ascii="Times New Roman" w:hAnsi="Times New Roman"/>
          <w:b/>
          <w:caps/>
          <w:sz w:val="16"/>
          <w:szCs w:val="16"/>
          <w:lang w:val="uk-UA"/>
        </w:rPr>
      </w:pPr>
    </w:p>
    <w:p w:rsidR="00A95945" w:rsidRPr="004B2E78" w:rsidRDefault="00A95945" w:rsidP="00A95945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_20_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грудня</w:t>
      </w:r>
      <w:proofErr w:type="spellEnd"/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</w:t>
      </w:r>
      <w:r w:rsidR="00D4051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        </w:t>
      </w:r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____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Про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затвердження 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штатного розпису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комунального закладу «Публічна опорна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бібліотека імені Івана </w:t>
      </w: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Тиктора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» 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селищної ради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Золочівського</w:t>
      </w:r>
      <w:proofErr w:type="spellEnd"/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 xml:space="preserve"> району Львівської області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ind w:firstLine="284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Відповідно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статті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32</w:t>
      </w:r>
      <w:r w:rsidR="00F30A14">
        <w:rPr>
          <w:rFonts w:ascii="Times" w:hAnsi="Times" w:cs="Times"/>
          <w:color w:val="000000"/>
          <w:sz w:val="28"/>
          <w:szCs w:val="28"/>
          <w:lang w:val="uk-UA"/>
        </w:rPr>
        <w:t>, 52, ч. 6 ст. 59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Закону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місцеве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самоврядування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в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законів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: 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бібліотечну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справу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та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наказів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Міністерства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: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20.09.2011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767//0/16-11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примірних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нормативів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клубних закладів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центрів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народної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творчості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парків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відпочинку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інших культурно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-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освітніх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центрів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установ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державної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комунальної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форми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власності сфери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18.10.2005 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745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впорядкування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умов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оплати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праці працівників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на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основі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Єдиної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тарифної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сітки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зареєстрованого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</w:t>
      </w:r>
    </w:p>
    <w:p w:rsidR="00B84F4B" w:rsidRPr="00B84F4B" w:rsidRDefault="00B84F4B" w:rsidP="00B84F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Міністерстві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юстиції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  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України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27.10.2005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1285/11565,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22.08.2012 </w:t>
      </w:r>
      <w:r w:rsidRPr="00B84F4B">
        <w:rPr>
          <w:rFonts w:ascii="Times New Roman" w:hAnsi="Times New Roman" w:cs="Times New Roman"/>
          <w:color w:val="000000"/>
          <w:sz w:val="28"/>
          <w:szCs w:val="28"/>
          <w:lang w:val="uk-UA"/>
        </w:rPr>
        <w:t>№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900 </w:t>
      </w:r>
      <w:proofErr w:type="spellStart"/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„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Про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затвердження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структури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та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примірних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штатних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розписів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комунальних </w:t>
      </w:r>
      <w:proofErr w:type="spellStart"/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>“</w:t>
      </w:r>
      <w:proofErr w:type="spellEnd"/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, </w:t>
      </w:r>
      <w:r w:rsidR="002B0037">
        <w:rPr>
          <w:rFonts w:ascii="Times" w:hAnsi="Times" w:cs="Times"/>
          <w:color w:val="000000"/>
          <w:sz w:val="28"/>
          <w:szCs w:val="28"/>
          <w:lang w:val="uk-UA"/>
        </w:rPr>
        <w:t xml:space="preserve">згідно пункту 8 статті 1 Статуту «Публічної опорної бібліотеки імені Івана </w:t>
      </w:r>
      <w:proofErr w:type="spellStart"/>
      <w:r w:rsidR="002B0037">
        <w:rPr>
          <w:rFonts w:ascii="Times" w:hAnsi="Times" w:cs="Times"/>
          <w:color w:val="000000"/>
          <w:sz w:val="28"/>
          <w:szCs w:val="28"/>
          <w:lang w:val="uk-UA"/>
        </w:rPr>
        <w:t>Тиктора</w:t>
      </w:r>
      <w:proofErr w:type="spellEnd"/>
      <w:r w:rsidR="002B0037">
        <w:rPr>
          <w:rFonts w:ascii="Times" w:hAnsi="Times" w:cs="Times"/>
          <w:color w:val="000000"/>
          <w:sz w:val="28"/>
          <w:szCs w:val="28"/>
          <w:lang w:val="uk-UA"/>
        </w:rPr>
        <w:t>» затвердженого рішенням сесії №</w:t>
      </w:r>
      <w:r w:rsidR="00811162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2B0037">
        <w:rPr>
          <w:rFonts w:ascii="Times" w:hAnsi="Times" w:cs="Times"/>
          <w:color w:val="000000"/>
          <w:sz w:val="28"/>
          <w:szCs w:val="28"/>
          <w:lang w:val="uk-UA"/>
        </w:rPr>
        <w:t xml:space="preserve">621 від 02.12.2021, </w:t>
      </w:r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згідно Регламенту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</w:t>
      </w:r>
      <w:r w:rsid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, </w:t>
      </w:r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Положення про виконавчий комітет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Красненської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селищної ради </w:t>
      </w:r>
      <w:proofErr w:type="spellStart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>Золочівського</w:t>
      </w:r>
      <w:proofErr w:type="spellEnd"/>
      <w:r w:rsidR="00F30A14" w:rsidRPr="00F30A14">
        <w:rPr>
          <w:rFonts w:ascii="Times New Roman" w:eastAsia="Calibri" w:hAnsi="Times New Roman" w:cs="Times New Roman"/>
          <w:iCs/>
          <w:sz w:val="28"/>
          <w:lang w:val="uk-UA"/>
        </w:rPr>
        <w:t xml:space="preserve"> району Львівської області, затвердженого рішенням селищної ради від 25 лютого 2021р. №114</w:t>
      </w:r>
      <w:r w:rsidR="00F30A14">
        <w:rPr>
          <w:rFonts w:ascii="Times New Roman" w:eastAsia="Calibri" w:hAnsi="Times New Roman" w:cs="Times New Roman"/>
          <w:iCs/>
          <w:sz w:val="28"/>
          <w:lang w:val="uk-UA"/>
        </w:rPr>
        <w:t>,</w:t>
      </w:r>
      <w:r w:rsidR="00F30A14"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метою затвердження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структури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працівників 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ублічної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опорної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Pr="00B84F4B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виконавчий комітет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селищної</w:t>
      </w:r>
      <w:r w:rsidRPr="00B84F4B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</w:t>
      </w:r>
      <w:r w:rsidRPr="00B84F4B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ради</w:t>
      </w:r>
    </w:p>
    <w:p w:rsidR="00B84F4B" w:rsidRPr="00F30A14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</w:p>
    <w:p w:rsidR="00B84F4B" w:rsidRDefault="00B84F4B" w:rsidP="00B84F4B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color w:val="000000"/>
          <w:spacing w:val="60"/>
          <w:sz w:val="28"/>
          <w:szCs w:val="28"/>
          <w:lang w:val="uk-UA"/>
        </w:rPr>
      </w:pPr>
      <w:r w:rsidRPr="008D703A">
        <w:rPr>
          <w:rFonts w:ascii="Times New Roman CYR" w:hAnsi="Times New Roman CYR" w:cs="Times New Roman CYR"/>
          <w:b/>
          <w:color w:val="000000"/>
          <w:spacing w:val="60"/>
          <w:sz w:val="28"/>
          <w:szCs w:val="28"/>
        </w:rPr>
        <w:t>ВИРІШИВ</w:t>
      </w:r>
      <w:r w:rsidRPr="008D703A">
        <w:rPr>
          <w:rFonts w:ascii="Times" w:hAnsi="Times" w:cs="Times"/>
          <w:b/>
          <w:color w:val="000000"/>
          <w:spacing w:val="60"/>
          <w:sz w:val="28"/>
          <w:szCs w:val="28"/>
        </w:rPr>
        <w:t>:</w:t>
      </w:r>
    </w:p>
    <w:p w:rsidR="00F30A14" w:rsidRPr="00F30A14" w:rsidRDefault="00F30A14" w:rsidP="00B84F4B">
      <w:pPr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b/>
          <w:color w:val="000000"/>
          <w:spacing w:val="60"/>
          <w:sz w:val="28"/>
          <w:szCs w:val="28"/>
          <w:lang w:val="uk-UA"/>
        </w:rPr>
      </w:pPr>
    </w:p>
    <w:p w:rsidR="008D703A" w:rsidRPr="00F30A14" w:rsidRDefault="00F30A14" w:rsidP="00F30A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 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Затвердити </w:t>
      </w:r>
      <w:r w:rsidR="00B84F4B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штатн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ий </w:t>
      </w:r>
      <w:r w:rsidR="00B84F4B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розпис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E8728D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комунального закладу «Публічна опорна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бібліотека імені Івана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Тиктора</w:t>
      </w:r>
      <w:proofErr w:type="spellEnd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»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Красненс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ької</w:t>
      </w:r>
      <w:proofErr w:type="spellEnd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селищної ради </w:t>
      </w:r>
      <w:proofErr w:type="spellStart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Золочівського</w:t>
      </w:r>
      <w:proofErr w:type="spellEnd"/>
      <w:r w:rsidR="00E8728D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району Львівської області</w:t>
      </w:r>
      <w:r w:rsidR="00B97CFC" w:rsidRPr="00F30A14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.</w:t>
      </w:r>
      <w:r w:rsidR="00E8728D" w:rsidRPr="00F30A14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F30A14">
        <w:rPr>
          <w:rFonts w:ascii="Times" w:hAnsi="Times" w:cs="Times"/>
          <w:i/>
          <w:color w:val="000000"/>
          <w:sz w:val="28"/>
          <w:szCs w:val="28"/>
          <w:lang w:val="uk-UA"/>
        </w:rPr>
        <w:t>(</w:t>
      </w:r>
      <w:r w:rsidR="00B97CFC" w:rsidRPr="00F30A14">
        <w:rPr>
          <w:rFonts w:ascii="Times New Roman CYR" w:hAnsi="Times New Roman CYR" w:cs="Times New Roman CYR"/>
          <w:i/>
          <w:color w:val="000000"/>
          <w:sz w:val="28"/>
          <w:szCs w:val="28"/>
          <w:lang w:val="uk-UA"/>
        </w:rPr>
        <w:t>Д</w:t>
      </w:r>
      <w:r w:rsidR="00B84F4B" w:rsidRPr="00F30A14">
        <w:rPr>
          <w:rFonts w:ascii="Times New Roman CYR" w:hAnsi="Times New Roman CYR" w:cs="Times New Roman CYR"/>
          <w:i/>
          <w:color w:val="000000"/>
          <w:sz w:val="28"/>
          <w:szCs w:val="28"/>
          <w:lang w:val="uk-UA"/>
        </w:rPr>
        <w:t>одаток</w:t>
      </w:r>
      <w:r w:rsidR="00B84F4B" w:rsidRPr="00F30A14">
        <w:rPr>
          <w:rFonts w:ascii="Times" w:hAnsi="Times" w:cs="Times"/>
          <w:i/>
          <w:color w:val="000000"/>
          <w:sz w:val="28"/>
          <w:szCs w:val="28"/>
          <w:lang w:val="uk-UA"/>
        </w:rPr>
        <w:t xml:space="preserve"> 1)</w:t>
      </w:r>
    </w:p>
    <w:p w:rsidR="00B84F4B" w:rsidRPr="00F30A14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F30A14" w:rsidRDefault="00F30A14" w:rsidP="00F30A14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lastRenderedPageBreak/>
        <w:t xml:space="preserve">   </w:t>
      </w:r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Фінансовому відділу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селищної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ради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>(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М. </w:t>
      </w:r>
      <w:proofErr w:type="spellStart"/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Гавінськ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ий</w:t>
      </w:r>
      <w:proofErr w:type="spellEnd"/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)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спільно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з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відділом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освіти,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культури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>,</w:t>
      </w:r>
      <w:r w:rsidR="00ED03F8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розвитку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туризму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,</w:t>
      </w:r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молоді та спорту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proofErr w:type="spellStart"/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>Красненської</w:t>
      </w:r>
      <w:proofErr w:type="spellEnd"/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селищної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ради</w:t>
      </w:r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     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(</w:t>
      </w:r>
      <w:r>
        <w:rPr>
          <w:rFonts w:ascii="Times" w:hAnsi="Times" w:cs="Times"/>
          <w:color w:val="000000"/>
          <w:sz w:val="28"/>
          <w:szCs w:val="28"/>
          <w:lang w:val="uk-UA"/>
        </w:rPr>
        <w:t xml:space="preserve">Л. </w:t>
      </w:r>
      <w:proofErr w:type="spellStart"/>
      <w:r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Кардаш</w:t>
      </w:r>
      <w:proofErr w:type="spellEnd"/>
      <w:r w:rsidR="00ED03F8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) </w:t>
      </w:r>
      <w:r w:rsidR="00ED03F8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 xml:space="preserve">привести </w:t>
      </w:r>
      <w:r w:rsidR="00530CA2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 xml:space="preserve"> </w:t>
      </w:r>
      <w:r w:rsidR="00B84F4B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>штатний</w:t>
      </w:r>
      <w:r w:rsidR="00B84F4B" w:rsidRPr="00ED03F8">
        <w:rPr>
          <w:rFonts w:ascii="Times" w:hAnsi="Times" w:cs="Times"/>
          <w:color w:val="000000" w:themeColor="text1"/>
          <w:sz w:val="28"/>
          <w:szCs w:val="28"/>
          <w:lang w:val="uk-UA"/>
        </w:rPr>
        <w:t xml:space="preserve"> </w:t>
      </w:r>
      <w:r w:rsidR="00B84F4B" w:rsidRPr="00ED03F8">
        <w:rPr>
          <w:rFonts w:ascii="Times New Roman CYR" w:hAnsi="Times New Roman CYR" w:cs="Times New Roman CYR"/>
          <w:color w:val="000000" w:themeColor="text1"/>
          <w:sz w:val="28"/>
          <w:szCs w:val="28"/>
          <w:lang w:val="uk-UA"/>
        </w:rPr>
        <w:t>розпис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П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ублічної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530CA2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опорної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бібліотеки</w:t>
      </w:r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 xml:space="preserve"> імені Івана </w:t>
      </w:r>
      <w:proofErr w:type="spellStart"/>
      <w:r w:rsidR="00D4051E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Тиктора</w:t>
      </w:r>
      <w:proofErr w:type="spellEnd"/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у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відповідність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до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цього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 xml:space="preserve"> </w:t>
      </w:r>
      <w:r w:rsidR="00B84F4B" w:rsidRPr="008D703A">
        <w:rPr>
          <w:rFonts w:ascii="Times New Roman CYR" w:hAnsi="Times New Roman CYR" w:cs="Times New Roman CYR"/>
          <w:color w:val="000000"/>
          <w:sz w:val="28"/>
          <w:szCs w:val="28"/>
          <w:lang w:val="uk-UA"/>
        </w:rPr>
        <w:t>рішення</w:t>
      </w:r>
      <w:r w:rsidR="00B84F4B" w:rsidRPr="008D703A">
        <w:rPr>
          <w:rFonts w:ascii="Times" w:hAnsi="Times" w:cs="Times"/>
          <w:color w:val="000000"/>
          <w:sz w:val="28"/>
          <w:szCs w:val="28"/>
          <w:lang w:val="uk-UA"/>
        </w:rPr>
        <w:t>.</w:t>
      </w:r>
    </w:p>
    <w:p w:rsidR="00B84F4B" w:rsidRPr="00B84F4B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C477C" w:rsidRDefault="00BC477C" w:rsidP="00ED03F8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Контроль за виконанням </w:t>
      </w:r>
      <w:r w:rsidR="00D4051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даного 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рішення покласти на заступника </w:t>
      </w:r>
      <w:r w:rsidR="00530CA2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>селищного</w:t>
      </w:r>
      <w:r w:rsidR="00B84F4B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голови</w:t>
      </w:r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виконавчих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C477C">
        <w:rPr>
          <w:rFonts w:ascii="Times New Roman" w:hAnsi="Times New Roman" w:cs="Times New Roman"/>
          <w:sz w:val="28"/>
          <w:szCs w:val="28"/>
        </w:rPr>
        <w:t>органів</w:t>
      </w:r>
      <w:proofErr w:type="spellEnd"/>
      <w:r w:rsidRPr="00BC477C">
        <w:rPr>
          <w:rFonts w:ascii="Times New Roman" w:hAnsi="Times New Roman" w:cs="Times New Roman"/>
          <w:sz w:val="28"/>
          <w:szCs w:val="28"/>
        </w:rPr>
        <w:t xml:space="preserve"> ради</w:t>
      </w:r>
      <w:r w:rsidR="00530CA2" w:rsidRPr="00BC477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(А.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Лащук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).</w:t>
      </w:r>
    </w:p>
    <w:p w:rsidR="008D703A" w:rsidRPr="008D703A" w:rsidRDefault="008D703A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84F4B" w:rsidRDefault="00B84F4B" w:rsidP="00ED03F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" w:hAnsi="Times" w:cs="Times"/>
          <w:color w:val="000000"/>
          <w:sz w:val="28"/>
          <w:szCs w:val="28"/>
          <w:lang w:val="uk-UA"/>
        </w:rPr>
      </w:pPr>
    </w:p>
    <w:p w:rsidR="00B84F4B" w:rsidRPr="00BC477C" w:rsidRDefault="00B84F4B" w:rsidP="00B84F4B">
      <w:pPr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</w:pPr>
      <w:r w:rsidRPr="00BC477C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Селищний голова</w:t>
      </w:r>
      <w:r w:rsidRPr="00BC477C">
        <w:rPr>
          <w:rFonts w:ascii="Times" w:hAnsi="Times" w:cs="Times"/>
          <w:b/>
          <w:color w:val="000000"/>
          <w:sz w:val="28"/>
          <w:szCs w:val="28"/>
          <w:lang w:val="uk-UA"/>
        </w:rPr>
        <w:t xml:space="preserve">                                                                         </w:t>
      </w:r>
      <w:r w:rsidRPr="00BC477C">
        <w:rPr>
          <w:rFonts w:ascii="Times New Roman CYR" w:hAnsi="Times New Roman CYR" w:cs="Times New Roman CYR"/>
          <w:b/>
          <w:color w:val="000000"/>
          <w:sz w:val="28"/>
          <w:szCs w:val="28"/>
          <w:lang w:val="uk-UA"/>
        </w:rPr>
        <w:t>Роман ФУРДА</w:t>
      </w:r>
    </w:p>
    <w:p w:rsidR="00AE46AD" w:rsidRDefault="00AE46AD">
      <w:pPr>
        <w:rPr>
          <w:lang w:val="uk-UA"/>
        </w:rPr>
      </w:pPr>
    </w:p>
    <w:p w:rsidR="00253CC8" w:rsidRDefault="00253CC8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A67E90" w:rsidRDefault="00A67E90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8D703A" w:rsidRDefault="008D703A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3578BE" w:rsidRDefault="003578BE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3578BE" w:rsidRDefault="003578BE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3578BE" w:rsidRDefault="003578BE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D84145" w:rsidRDefault="00D84145">
      <w:pPr>
        <w:rPr>
          <w:rFonts w:ascii="Times New Roman CYR" w:hAnsi="Times New Roman CYR" w:cs="Times New Roman CYR"/>
          <w:color w:val="000000"/>
          <w:sz w:val="20"/>
          <w:szCs w:val="20"/>
          <w:lang w:val="uk-UA"/>
        </w:rPr>
      </w:pPr>
    </w:p>
    <w:p w:rsidR="00A67E90" w:rsidRPr="00F02C46" w:rsidRDefault="00AB0C53" w:rsidP="00AB0C53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</w:t>
      </w:r>
      <w:r w:rsidR="00FD709C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</w:t>
      </w:r>
      <w:r w:rsidR="00D84145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67E90" w:rsidRPr="00F02C46" w:rsidRDefault="00AB0C53" w:rsidP="00AB0C53">
      <w:pPr>
        <w:pStyle w:val="a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 комітету</w:t>
      </w:r>
    </w:p>
    <w:p w:rsidR="00AB0C53" w:rsidRPr="00F02C46" w:rsidRDefault="004D3948" w:rsidP="004D3948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</w:t>
      </w:r>
      <w:proofErr w:type="spellStart"/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Красненської</w:t>
      </w:r>
      <w:proofErr w:type="spellEnd"/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селищної  ради </w:t>
      </w:r>
    </w:p>
    <w:p w:rsidR="00A67E90" w:rsidRPr="00F02C46" w:rsidRDefault="00AB0C53" w:rsidP="00AB0C53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 w:rsidR="004D3948" w:rsidRPr="00F02C46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</w:t>
      </w:r>
      <w:r w:rsidR="00A67E90" w:rsidRPr="00F02C46">
        <w:rPr>
          <w:rFonts w:ascii="Times New Roman" w:hAnsi="Times New Roman" w:cs="Times New Roman"/>
          <w:sz w:val="28"/>
          <w:szCs w:val="28"/>
          <w:lang w:val="uk-UA"/>
        </w:rPr>
        <w:t>від 20 грудня 2021 року №</w:t>
      </w:r>
      <w:r w:rsidR="00F02C46">
        <w:rPr>
          <w:rFonts w:ascii="Times New Roman" w:hAnsi="Times New Roman" w:cs="Times New Roman"/>
          <w:sz w:val="28"/>
          <w:szCs w:val="28"/>
          <w:lang w:val="uk-UA"/>
        </w:rPr>
        <w:t>____</w:t>
      </w:r>
    </w:p>
    <w:p w:rsidR="00D84145" w:rsidRPr="004D3948" w:rsidRDefault="00AB0C53" w:rsidP="004D3948">
      <w:pPr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</w:t>
      </w:r>
    </w:p>
    <w:p w:rsidR="007C08A6" w:rsidRPr="00AB0C53" w:rsidRDefault="00A67E90" w:rsidP="007C08A6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Штатна чисельність комунального закладу</w:t>
      </w:r>
    </w:p>
    <w:p w:rsidR="007C08A6" w:rsidRPr="00AB0C53" w:rsidRDefault="00A67E90" w:rsidP="007C08A6">
      <w:pPr>
        <w:jc w:val="center"/>
        <w:rPr>
          <w:rFonts w:ascii="Arial Black" w:hAnsi="Arial Black" w:cs="Times New Roman"/>
          <w:sz w:val="28"/>
          <w:szCs w:val="28"/>
          <w:lang w:val="uk-UA"/>
        </w:rPr>
      </w:pPr>
      <w:r w:rsidRPr="00AB0C53">
        <w:rPr>
          <w:rFonts w:ascii="Arial Black" w:hAnsi="Arial Black" w:cs="Times New Roman"/>
          <w:sz w:val="28"/>
          <w:szCs w:val="28"/>
          <w:lang w:val="uk-UA"/>
        </w:rPr>
        <w:t>«Публічна</w:t>
      </w:r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 xml:space="preserve"> опорна </w:t>
      </w:r>
      <w:r w:rsidRPr="00AB0C53">
        <w:rPr>
          <w:rFonts w:ascii="Arial Black" w:hAnsi="Arial Black" w:cs="Times New Roman"/>
          <w:sz w:val="28"/>
          <w:szCs w:val="28"/>
          <w:lang w:val="uk-UA"/>
        </w:rPr>
        <w:t xml:space="preserve"> бібліотека </w:t>
      </w:r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 xml:space="preserve">імені Івана </w:t>
      </w:r>
      <w:proofErr w:type="spellStart"/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>Тиктора</w:t>
      </w:r>
      <w:proofErr w:type="spellEnd"/>
      <w:r w:rsidR="007C08A6" w:rsidRPr="00AB0C53">
        <w:rPr>
          <w:rFonts w:ascii="Arial Black" w:hAnsi="Arial Black" w:cs="Times New Roman"/>
          <w:sz w:val="28"/>
          <w:szCs w:val="28"/>
          <w:lang w:val="uk-UA"/>
        </w:rPr>
        <w:t>»</w:t>
      </w:r>
    </w:p>
    <w:p w:rsidR="00230964" w:rsidRPr="00D84145" w:rsidRDefault="007C08A6" w:rsidP="00D84145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2668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Красненської</w:t>
      </w:r>
      <w:proofErr w:type="spellEnd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селищної ради </w:t>
      </w:r>
      <w:proofErr w:type="spellStart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>Золочівського</w:t>
      </w:r>
      <w:proofErr w:type="spellEnd"/>
      <w:r w:rsidRPr="00AB0C5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району Львівської області</w:t>
      </w:r>
    </w:p>
    <w:tbl>
      <w:tblPr>
        <w:tblStyle w:val="a4"/>
        <w:tblW w:w="9830" w:type="dxa"/>
        <w:tblLook w:val="04A0"/>
      </w:tblPr>
      <w:tblGrid>
        <w:gridCol w:w="765"/>
        <w:gridCol w:w="6035"/>
        <w:gridCol w:w="1476"/>
        <w:gridCol w:w="1554"/>
      </w:tblGrid>
      <w:tr w:rsidR="00E61EA4" w:rsidRPr="0012668C" w:rsidTr="0063312E">
        <w:trPr>
          <w:trHeight w:val="537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№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з/п</w:t>
            </w:r>
          </w:p>
        </w:tc>
        <w:tc>
          <w:tcPr>
            <w:tcW w:w="6387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Назва посади</w:t>
            </w: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Кількість 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штатних одиниць</w:t>
            </w:r>
          </w:p>
        </w:tc>
        <w:tc>
          <w:tcPr>
            <w:tcW w:w="1363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Посадовий</w:t>
            </w:r>
          </w:p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оклад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Директор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публічної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опорної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бібліотеки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6 133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Завідувач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дітей та дорослих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5 699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дітей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4D39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363" w:type="dxa"/>
          </w:tcPr>
          <w:p w:rsidR="00E61EA4" w:rsidRPr="00B96A87" w:rsidRDefault="00F04245" w:rsidP="004D394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відділу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дорослих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сектору методичного та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інформаційно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-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бібліографічного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5 699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сектору методичного та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інформаційно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бібліографічного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обслуговування</w:t>
            </w:r>
            <w:proofErr w:type="spellEnd"/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62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авідувач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сектору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комплектування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та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обробки</w:t>
            </w:r>
            <w:proofErr w:type="spellEnd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b/>
                <w:sz w:val="28"/>
                <w:szCs w:val="28"/>
              </w:rPr>
              <w:t>літератури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ібліотекар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сектору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комплектування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обробки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</w:rPr>
              <w:t>літератури</w:t>
            </w:r>
            <w:proofErr w:type="spellEnd"/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0.25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63"/>
        </w:trPr>
        <w:tc>
          <w:tcPr>
            <w:tcW w:w="784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Технічний працівник</w:t>
            </w:r>
          </w:p>
          <w:p w:rsidR="00E61EA4" w:rsidRPr="00B96A87" w:rsidRDefault="00E61EA4" w:rsidP="0012668C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3 153</w:t>
            </w:r>
          </w:p>
        </w:tc>
      </w:tr>
      <w:tr w:rsidR="00E61EA4" w:rsidRPr="0012668C" w:rsidTr="0063312E">
        <w:trPr>
          <w:trHeight w:val="201"/>
        </w:trPr>
        <w:tc>
          <w:tcPr>
            <w:tcW w:w="8467" w:type="dxa"/>
            <w:gridSpan w:val="3"/>
          </w:tcPr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Завідувачі бібліотек - філій</w:t>
            </w:r>
          </w:p>
        </w:tc>
        <w:tc>
          <w:tcPr>
            <w:tcW w:w="1363" w:type="dxa"/>
          </w:tcPr>
          <w:p w:rsidR="00E61EA4" w:rsidRPr="00B96A87" w:rsidRDefault="00E61EA4" w:rsidP="0012668C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</w:p>
        </w:tc>
      </w:tr>
      <w:tr w:rsidR="00E61EA4" w:rsidRPr="0012668C" w:rsidTr="0063312E">
        <w:trPr>
          <w:trHeight w:val="201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5B17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Куткірської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№1</w:t>
            </w:r>
          </w:p>
          <w:p w:rsidR="0063312E" w:rsidRPr="00B96A87" w:rsidRDefault="0063312E" w:rsidP="005B17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357"/>
        </w:trPr>
        <w:tc>
          <w:tcPr>
            <w:tcW w:w="784" w:type="dxa"/>
          </w:tcPr>
          <w:p w:rsidR="00E61EA4" w:rsidRPr="00B96A87" w:rsidRDefault="00FD709C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E61EA4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E61E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Бібліотекар бібліотечного пункту с.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Безброди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та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с.Острів</w:t>
            </w:r>
            <w:proofErr w:type="spellEnd"/>
          </w:p>
          <w:p w:rsidR="00E61EA4" w:rsidRPr="00B96A87" w:rsidRDefault="00E61EA4" w:rsidP="00E61EA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Балучинської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бібліотеки – філії № 2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Полтвівської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№3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0.75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Задвір’янської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№4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Полоницької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№5</w:t>
            </w:r>
          </w:p>
          <w:p w:rsidR="0063312E" w:rsidRPr="00B96A87" w:rsidRDefault="0063312E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0.5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Утішківської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бібліотеки – філії № 6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с.Сторонибаби</w:t>
            </w:r>
            <w:proofErr w:type="spellEnd"/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665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Петричиківської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бібліотеки – філії № 7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с.Острівчик-Пильний</w:t>
            </w:r>
            <w:proofErr w:type="spellEnd"/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E61EA4" w:rsidP="0063312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63312E"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Андріївської бібліотеки – філії № 8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с.Мала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Вільшанка</w:t>
            </w:r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5 265</w:t>
            </w:r>
          </w:p>
        </w:tc>
      </w:tr>
      <w:tr w:rsidR="00E61EA4" w:rsidRPr="0012668C" w:rsidTr="0063312E">
        <w:trPr>
          <w:trHeight w:val="389"/>
        </w:trPr>
        <w:tc>
          <w:tcPr>
            <w:tcW w:w="784" w:type="dxa"/>
          </w:tcPr>
          <w:p w:rsidR="00E61EA4" w:rsidRPr="00B96A87" w:rsidRDefault="0063312E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6387" w:type="dxa"/>
          </w:tcPr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Завідувач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Бортківської</w:t>
            </w:r>
            <w:proofErr w:type="spellEnd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бібліотеки – філії № 9</w:t>
            </w:r>
          </w:p>
          <w:p w:rsidR="00E61EA4" w:rsidRPr="00B96A87" w:rsidRDefault="00E61EA4" w:rsidP="0012668C">
            <w:pPr>
              <w:tabs>
                <w:tab w:val="left" w:pos="183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Бібліотечний пункт </w:t>
            </w:r>
            <w:proofErr w:type="spellStart"/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с.Скнилів</w:t>
            </w:r>
            <w:proofErr w:type="spellEnd"/>
          </w:p>
        </w:tc>
        <w:tc>
          <w:tcPr>
            <w:tcW w:w="1296" w:type="dxa"/>
          </w:tcPr>
          <w:p w:rsidR="00E61EA4" w:rsidRPr="00B96A87" w:rsidRDefault="00E61EA4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96A8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63" w:type="dxa"/>
          </w:tcPr>
          <w:p w:rsidR="00E61EA4" w:rsidRPr="00B96A87" w:rsidRDefault="00F04245" w:rsidP="007C08A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5 005</w:t>
            </w:r>
          </w:p>
        </w:tc>
      </w:tr>
    </w:tbl>
    <w:p w:rsidR="00230964" w:rsidRDefault="00230964" w:rsidP="007C08A6">
      <w:pPr>
        <w:jc w:val="center"/>
        <w:rPr>
          <w:lang w:val="uk-UA"/>
        </w:rPr>
      </w:pPr>
    </w:p>
    <w:p w:rsidR="00655809" w:rsidRDefault="00655809" w:rsidP="00B96A87">
      <w:pPr>
        <w:jc w:val="both"/>
        <w:rPr>
          <w:lang w:val="uk-UA"/>
        </w:rPr>
      </w:pPr>
    </w:p>
    <w:p w:rsidR="00B96A87" w:rsidRPr="00B96A87" w:rsidRDefault="00B96A87" w:rsidP="00B96A87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виконавчого комітету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   </w:t>
      </w:r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Богдан </w:t>
      </w:r>
      <w:proofErr w:type="spellStart"/>
      <w:r w:rsidRPr="00B96A87">
        <w:rPr>
          <w:rFonts w:ascii="Times New Roman" w:hAnsi="Times New Roman" w:cs="Times New Roman"/>
          <w:b/>
          <w:sz w:val="28"/>
          <w:szCs w:val="28"/>
          <w:lang w:val="uk-UA"/>
        </w:rPr>
        <w:t>Глова</w:t>
      </w:r>
      <w:proofErr w:type="spellEnd"/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Default="00230964" w:rsidP="007C08A6">
      <w:pPr>
        <w:jc w:val="center"/>
        <w:rPr>
          <w:lang w:val="uk-UA"/>
        </w:rPr>
      </w:pPr>
    </w:p>
    <w:p w:rsidR="00230964" w:rsidRPr="00A67E90" w:rsidRDefault="00230964" w:rsidP="007C08A6">
      <w:pPr>
        <w:jc w:val="center"/>
        <w:rPr>
          <w:lang w:val="uk-UA"/>
        </w:rPr>
      </w:pPr>
    </w:p>
    <w:sectPr w:rsidR="00230964" w:rsidRPr="00A67E90" w:rsidSect="00F30A14">
      <w:pgSz w:w="12240" w:h="15840"/>
      <w:pgMar w:top="567" w:right="567" w:bottom="567" w:left="141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643EF"/>
    <w:multiLevelType w:val="hybridMultilevel"/>
    <w:tmpl w:val="B1801B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2EC4DDD"/>
    <w:multiLevelType w:val="hybridMultilevel"/>
    <w:tmpl w:val="292CC1E8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84F4B"/>
    <w:rsid w:val="0012668C"/>
    <w:rsid w:val="001655CB"/>
    <w:rsid w:val="00230964"/>
    <w:rsid w:val="00253CC8"/>
    <w:rsid w:val="002B0037"/>
    <w:rsid w:val="002B14F8"/>
    <w:rsid w:val="002D2423"/>
    <w:rsid w:val="002E5AB4"/>
    <w:rsid w:val="003578BE"/>
    <w:rsid w:val="003F6686"/>
    <w:rsid w:val="004D3948"/>
    <w:rsid w:val="00530CA2"/>
    <w:rsid w:val="00584279"/>
    <w:rsid w:val="005B17C9"/>
    <w:rsid w:val="005B69B1"/>
    <w:rsid w:val="005D4616"/>
    <w:rsid w:val="00626714"/>
    <w:rsid w:val="0063312E"/>
    <w:rsid w:val="00641FE0"/>
    <w:rsid w:val="00655809"/>
    <w:rsid w:val="007C08A6"/>
    <w:rsid w:val="00811162"/>
    <w:rsid w:val="00831196"/>
    <w:rsid w:val="008D703A"/>
    <w:rsid w:val="00951B63"/>
    <w:rsid w:val="00A67E90"/>
    <w:rsid w:val="00A95945"/>
    <w:rsid w:val="00AB0C53"/>
    <w:rsid w:val="00AE46AD"/>
    <w:rsid w:val="00B84F4B"/>
    <w:rsid w:val="00B96A87"/>
    <w:rsid w:val="00B97CFC"/>
    <w:rsid w:val="00BC00D3"/>
    <w:rsid w:val="00BC477C"/>
    <w:rsid w:val="00D4051E"/>
    <w:rsid w:val="00D84145"/>
    <w:rsid w:val="00E61EA4"/>
    <w:rsid w:val="00E746C1"/>
    <w:rsid w:val="00E8728D"/>
    <w:rsid w:val="00EC5E05"/>
    <w:rsid w:val="00EC7A46"/>
    <w:rsid w:val="00ED03F8"/>
    <w:rsid w:val="00F02C46"/>
    <w:rsid w:val="00F04245"/>
    <w:rsid w:val="00F30A14"/>
    <w:rsid w:val="00F65D1F"/>
    <w:rsid w:val="00FD7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F4B"/>
    <w:pPr>
      <w:ind w:left="720"/>
      <w:contextualSpacing/>
    </w:pPr>
  </w:style>
  <w:style w:type="table" w:styleId="a4">
    <w:name w:val="Table Grid"/>
    <w:basedOn w:val="a1"/>
    <w:uiPriority w:val="59"/>
    <w:rsid w:val="002B14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AB0C53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6267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6714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B69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21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3024C-3F9B-48B5-8A3C-3811F08FB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2940</Words>
  <Characters>1676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cp:lastPrinted>2021-12-14T22:13:00Z</cp:lastPrinted>
  <dcterms:created xsi:type="dcterms:W3CDTF">2021-12-16T14:59:00Z</dcterms:created>
  <dcterms:modified xsi:type="dcterms:W3CDTF">2021-12-23T14:21:00Z</dcterms:modified>
</cp:coreProperties>
</file>