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9B2" w:rsidRPr="00977793" w:rsidRDefault="003C49B2" w:rsidP="003C49B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 w:rsidR="00C46388">
        <w:rPr>
          <w:b/>
          <w:sz w:val="28"/>
          <w:szCs w:val="28"/>
          <w:lang w:val="ru-RU"/>
        </w:rPr>
        <w:t>К</w:t>
      </w:r>
      <w:bookmarkStart w:id="0" w:name="_GoBack"/>
      <w:bookmarkEnd w:id="0"/>
      <w:r w:rsidRPr="00977793">
        <w:rPr>
          <w:b/>
          <w:sz w:val="28"/>
          <w:szCs w:val="28"/>
          <w:lang w:val="ru-RU"/>
        </w:rPr>
        <w:t>Т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3C49B2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3C49B2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 xml:space="preserve"> ____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7525A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прийняття майна, яке перебуває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державній власності в комунальну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власність Красненської територіальної </w:t>
      </w:r>
    </w:p>
    <w:p w:rsidR="0085289E" w:rsidRPr="0057525A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громади (</w:t>
      </w:r>
      <w:proofErr w:type="spellStart"/>
      <w:r>
        <w:rPr>
          <w:rFonts w:ascii="Times New Roman" w:hAnsi="Times New Roman"/>
          <w:b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85289E" w:rsidRDefault="0085289E" w:rsidP="0085289E">
      <w:pPr>
        <w:spacing w:after="0" w:line="240" w:lineRule="auto"/>
        <w:jc w:val="both"/>
        <w:rPr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525A">
        <w:rPr>
          <w:rFonts w:ascii="Times New Roman" w:hAnsi="Times New Roman"/>
          <w:color w:val="1A1A1A"/>
          <w:sz w:val="28"/>
          <w:szCs w:val="28"/>
        </w:rPr>
        <w:t xml:space="preserve">Керуючись </w:t>
      </w:r>
      <w:r w:rsidRPr="0057525A">
        <w:rPr>
          <w:rFonts w:ascii="Times New Roman" w:hAnsi="Times New Roman"/>
          <w:sz w:val="28"/>
          <w:szCs w:val="28"/>
        </w:rPr>
        <w:t xml:space="preserve">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ст. 329 Цивільного кодексу України, </w:t>
      </w:r>
      <w:r w:rsidRPr="0057525A">
        <w:rPr>
          <w:rFonts w:ascii="Times New Roman" w:hAnsi="Times New Roman"/>
          <w:sz w:val="28"/>
          <w:szCs w:val="28"/>
        </w:rPr>
        <w:t>ст. ст. 3, 4 Закону України «Про</w:t>
      </w:r>
      <w:r>
        <w:rPr>
          <w:rFonts w:ascii="Times New Roman" w:hAnsi="Times New Roman"/>
          <w:sz w:val="28"/>
          <w:szCs w:val="28"/>
        </w:rPr>
        <w:t xml:space="preserve"> передачу об’</w:t>
      </w:r>
      <w:r w:rsidRPr="0057525A">
        <w:rPr>
          <w:rFonts w:ascii="Times New Roman" w:hAnsi="Times New Roman"/>
          <w:sz w:val="28"/>
          <w:szCs w:val="28"/>
        </w:rPr>
        <w:t>єктів права державної та комунальної власності»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525A">
        <w:rPr>
          <w:rFonts w:ascii="Times New Roman" w:hAnsi="Times New Roman"/>
          <w:sz w:val="28"/>
          <w:szCs w:val="28"/>
        </w:rPr>
        <w:t xml:space="preserve">враховуючи висновки постійної комісії </w:t>
      </w:r>
      <w:r w:rsidRPr="0057525A">
        <w:rPr>
          <w:rFonts w:ascii="Times New Roman" w:hAnsi="Times New Roman"/>
          <w:sz w:val="28"/>
          <w:szCs w:val="28"/>
          <w:lang w:eastAsia="ar-SA"/>
        </w:rPr>
        <w:t>Красненської селищної ради з питань</w:t>
      </w:r>
      <w:r w:rsidRPr="0057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 w:rsidRPr="0057525A">
        <w:rPr>
          <w:rFonts w:ascii="Times New Roman" w:hAnsi="Times New Roman"/>
          <w:sz w:val="28"/>
          <w:szCs w:val="28"/>
        </w:rPr>
        <w:t xml:space="preserve">, </w:t>
      </w:r>
      <w:r w:rsidR="00D15291">
        <w:rPr>
          <w:rFonts w:ascii="Times New Roman" w:hAnsi="Times New Roman"/>
          <w:sz w:val="28"/>
          <w:szCs w:val="28"/>
        </w:rPr>
        <w:t>селищна рада</w:t>
      </w:r>
    </w:p>
    <w:p w:rsidR="00D15291" w:rsidRPr="0057525A" w:rsidRDefault="00D15291" w:rsidP="0085289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ВИРІШИЛА:</w:t>
      </w:r>
    </w:p>
    <w:p w:rsidR="00D15291" w:rsidRPr="00B761B8" w:rsidRDefault="00D15291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514E" w:rsidRPr="00192680" w:rsidRDefault="0085289E" w:rsidP="00CE1101">
      <w:pPr>
        <w:pStyle w:val="20"/>
        <w:numPr>
          <w:ilvl w:val="0"/>
          <w:numId w:val="6"/>
        </w:numPr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</w:rPr>
      </w:pPr>
      <w:r w:rsidRPr="00192680">
        <w:rPr>
          <w:b w:val="0"/>
          <w:sz w:val="28"/>
          <w:szCs w:val="28"/>
        </w:rPr>
        <w:t>Надати згоду на безоплатне прийняття з державної у комунальну власність територіальної громади Красненської селищної ради Золочівсько</w:t>
      </w:r>
      <w:r w:rsidR="00D15291" w:rsidRPr="00192680">
        <w:rPr>
          <w:b w:val="0"/>
          <w:sz w:val="28"/>
          <w:szCs w:val="28"/>
        </w:rPr>
        <w:t>го</w:t>
      </w:r>
      <w:r w:rsidRPr="00192680">
        <w:rPr>
          <w:b w:val="0"/>
          <w:sz w:val="28"/>
          <w:szCs w:val="28"/>
        </w:rPr>
        <w:t xml:space="preserve"> району Львівської області </w:t>
      </w:r>
      <w:r w:rsidR="009D0BB2">
        <w:rPr>
          <w:b w:val="0"/>
          <w:sz w:val="28"/>
          <w:szCs w:val="28"/>
        </w:rPr>
        <w:t>нерухомого майна</w:t>
      </w:r>
      <w:r w:rsidR="00A2514E" w:rsidRPr="00192680">
        <w:rPr>
          <w:b w:val="0"/>
          <w:sz w:val="28"/>
          <w:szCs w:val="28"/>
        </w:rPr>
        <w:t xml:space="preserve">, а саме </w:t>
      </w:r>
      <w:r w:rsidR="009D0BB2">
        <w:rPr>
          <w:b w:val="0"/>
          <w:sz w:val="28"/>
          <w:szCs w:val="28"/>
        </w:rPr>
        <w:t xml:space="preserve">будівля Красненської загальної освітньої школи І-ІІІ ст.№1 літ.А-2 загальною площею 2747,3 </w:t>
      </w:r>
      <w:proofErr w:type="spellStart"/>
      <w:r w:rsidR="009D0BB2">
        <w:rPr>
          <w:b w:val="0"/>
          <w:sz w:val="28"/>
          <w:szCs w:val="28"/>
        </w:rPr>
        <w:t>кв.м</w:t>
      </w:r>
      <w:proofErr w:type="spellEnd"/>
      <w:r w:rsidR="009D0BB2">
        <w:rPr>
          <w:b w:val="0"/>
          <w:sz w:val="28"/>
          <w:szCs w:val="28"/>
        </w:rPr>
        <w:t>.</w:t>
      </w:r>
      <w:r w:rsidR="00137446">
        <w:rPr>
          <w:b w:val="0"/>
          <w:sz w:val="28"/>
          <w:szCs w:val="28"/>
        </w:rPr>
        <w:t xml:space="preserve"> – </w:t>
      </w:r>
      <w:proofErr w:type="spellStart"/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Красненськ</w:t>
      </w:r>
      <w:r w:rsidR="009D0BB2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ий</w:t>
      </w:r>
      <w:proofErr w:type="spellEnd"/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порн</w:t>
      </w:r>
      <w:r w:rsidR="009D0BB2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ий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заклад загальної середньої освіти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І-ІІІ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ступенів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№1 Красненської селищної ради Золочівського району Львівської області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який знаходиться за адресою: 80560, </w:t>
      </w:r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Львівська область,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район (колишній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Буський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р-н), </w:t>
      </w:r>
      <w:proofErr w:type="spellStart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смт.Красне</w:t>
      </w:r>
      <w:proofErr w:type="spellEnd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..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Золочівська</w:t>
      </w:r>
      <w:proofErr w:type="spellEnd"/>
      <w:r w:rsidR="00151E38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, 5.</w:t>
      </w:r>
    </w:p>
    <w:p w:rsidR="00A2514E" w:rsidRPr="00A2514E" w:rsidRDefault="00A2514E" w:rsidP="00CE1101">
      <w:pPr>
        <w:pStyle w:val="20"/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  <w:highlight w:val="yellow"/>
        </w:rPr>
      </w:pPr>
    </w:p>
    <w:p w:rsidR="0085289E" w:rsidRPr="00FA2500" w:rsidRDefault="0085289E" w:rsidP="0085289E">
      <w:pPr>
        <w:pStyle w:val="20"/>
        <w:shd w:val="clear" w:color="auto" w:fill="auto"/>
        <w:spacing w:line="240" w:lineRule="auto"/>
        <w:ind w:firstLine="426"/>
        <w:jc w:val="both"/>
        <w:rPr>
          <w:b w:val="0"/>
          <w:sz w:val="28"/>
          <w:szCs w:val="28"/>
        </w:rPr>
      </w:pPr>
      <w:r w:rsidRPr="00FA2500">
        <w:rPr>
          <w:b w:val="0"/>
          <w:sz w:val="28"/>
          <w:szCs w:val="28"/>
        </w:rPr>
        <w:t xml:space="preserve">Визначити джерела фінансування видатків на </w:t>
      </w:r>
      <w:r w:rsidR="00151E38">
        <w:rPr>
          <w:b w:val="0"/>
          <w:sz w:val="28"/>
          <w:szCs w:val="28"/>
        </w:rPr>
        <w:t xml:space="preserve">утримання </w:t>
      </w:r>
      <w:r w:rsidR="00B36DCE">
        <w:rPr>
          <w:b w:val="0"/>
          <w:sz w:val="28"/>
          <w:szCs w:val="28"/>
        </w:rPr>
        <w:t>нерухомого</w:t>
      </w:r>
      <w:r w:rsidRPr="00FA2500">
        <w:rPr>
          <w:b w:val="0"/>
          <w:sz w:val="28"/>
          <w:szCs w:val="28"/>
        </w:rPr>
        <w:t xml:space="preserve">: кошти місцевого бюджету та інші незаборонені законом джерела. </w:t>
      </w:r>
    </w:p>
    <w:p w:rsidR="0085289E" w:rsidRPr="00FA2500" w:rsidRDefault="0085289E" w:rsidP="0085289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</w:p>
    <w:p w:rsidR="0085289E" w:rsidRPr="00FA2500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Красненської селищної ради Золочівського району Львівської області  вищезазначеного </w:t>
      </w:r>
      <w:r w:rsidRPr="00FA2500">
        <w:rPr>
          <w:rFonts w:ascii="Times New Roman" w:hAnsi="Times New Roman"/>
          <w:sz w:val="28"/>
          <w:szCs w:val="28"/>
        </w:rPr>
        <w:lastRenderedPageBreak/>
        <w:t>майна з врахуванням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/>
          <w:sz w:val="28"/>
          <w:szCs w:val="28"/>
        </w:rPr>
        <w:cr/>
        <w:t xml:space="preserve"> </w:t>
      </w: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У разі прийняття позитивного рішення про безоплатну передачу із державної власності у власність територіальної громади Красненської селищної ради Золочівського району Львівської області, зазначеного в пункті 1 цього рішення </w:t>
      </w:r>
      <w:r w:rsidR="006928EE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, виконавчим органам селищної ради здійснити заходи щодо прийняття його у встановленому порядку.</w:t>
      </w:r>
    </w:p>
    <w:p w:rsidR="00D15291" w:rsidRPr="00FA2500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D15291" w:rsidRDefault="0085289E" w:rsidP="00D15291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3F58E3">
        <w:rPr>
          <w:rFonts w:ascii="Times New Roman" w:hAnsi="Times New Roman"/>
          <w:sz w:val="28"/>
          <w:szCs w:val="28"/>
        </w:rPr>
        <w:t>Фінансовому відділу селищної ради (</w:t>
      </w:r>
      <w:r w:rsidRPr="003F58E3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3F58E3">
        <w:rPr>
          <w:rFonts w:ascii="Times New Roman" w:hAnsi="Times New Roman"/>
          <w:i/>
          <w:sz w:val="28"/>
          <w:szCs w:val="28"/>
        </w:rPr>
        <w:t>Гавінський</w:t>
      </w:r>
      <w:proofErr w:type="spellEnd"/>
      <w:r w:rsidRPr="003F58E3">
        <w:rPr>
          <w:rFonts w:ascii="Times New Roman" w:hAnsi="Times New Roman"/>
          <w:sz w:val="28"/>
          <w:szCs w:val="28"/>
        </w:rPr>
        <w:t xml:space="preserve">) надати пропозиції виконавчому комітету Красненської селищної ради та Красненській селищній раді щодо передбачення в місцевому бюджеті видатків </w:t>
      </w:r>
      <w:r w:rsidR="003F58E3" w:rsidRPr="00FA2500">
        <w:rPr>
          <w:rFonts w:ascii="Times New Roman" w:hAnsi="Times New Roman"/>
          <w:sz w:val="28"/>
          <w:szCs w:val="28"/>
        </w:rPr>
        <w:t xml:space="preserve">на </w:t>
      </w:r>
      <w:r w:rsidR="003F58E3">
        <w:rPr>
          <w:rFonts w:ascii="Times New Roman" w:hAnsi="Times New Roman"/>
          <w:sz w:val="28"/>
          <w:szCs w:val="28"/>
        </w:rPr>
        <w:t xml:space="preserve">утримання зазначеного </w:t>
      </w:r>
      <w:r w:rsidR="003F58E3" w:rsidRPr="00FA2500">
        <w:rPr>
          <w:rFonts w:ascii="Times New Roman" w:hAnsi="Times New Roman"/>
          <w:sz w:val="28"/>
          <w:szCs w:val="28"/>
        </w:rPr>
        <w:t xml:space="preserve">в пункті 1 </w:t>
      </w:r>
      <w:r w:rsidR="006928EE">
        <w:rPr>
          <w:rFonts w:ascii="Times New Roman" w:hAnsi="Times New Roman"/>
          <w:sz w:val="28"/>
          <w:szCs w:val="28"/>
        </w:rPr>
        <w:t>нерухомого майна</w:t>
      </w:r>
      <w:r w:rsidR="003F58E3" w:rsidRPr="00FA2500">
        <w:rPr>
          <w:rFonts w:ascii="Times New Roman" w:hAnsi="Times New Roman"/>
          <w:sz w:val="28"/>
          <w:szCs w:val="28"/>
        </w:rPr>
        <w:t>.</w:t>
      </w:r>
    </w:p>
    <w:p w:rsidR="003F58E3" w:rsidRPr="003F58E3" w:rsidRDefault="003F58E3" w:rsidP="003F58E3">
      <w:pPr>
        <w:pStyle w:val="a3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61B8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Красненської селищної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1B8"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24304">
        <w:rPr>
          <w:rFonts w:ascii="Times New Roman" w:hAnsi="Times New Roman"/>
          <w:i/>
          <w:sz w:val="28"/>
          <w:szCs w:val="28"/>
        </w:rPr>
        <w:t>В. Юхима</w:t>
      </w:r>
      <w:r>
        <w:rPr>
          <w:rFonts w:ascii="Times New Roman" w:hAnsi="Times New Roman"/>
          <w:sz w:val="28"/>
          <w:szCs w:val="28"/>
        </w:rPr>
        <w:t>)</w:t>
      </w:r>
    </w:p>
    <w:p w:rsidR="0085289E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289E" w:rsidRPr="00B761B8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Селищний голова</w:t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Роман ФУРДА</w:t>
      </w:r>
    </w:p>
    <w:p w:rsidR="0085289E" w:rsidRPr="00B761B8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569" w:rsidRPr="00067B06" w:rsidRDefault="00C46388" w:rsidP="0085289E">
      <w:pPr>
        <w:spacing w:line="240" w:lineRule="auto"/>
        <w:ind w:firstLine="851"/>
        <w:jc w:val="both"/>
        <w:rPr>
          <w:sz w:val="28"/>
          <w:szCs w:val="28"/>
        </w:rPr>
      </w:pPr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3" w15:restartNumberingAfterBreak="0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110F3"/>
    <w:rsid w:val="0013252B"/>
    <w:rsid w:val="00137446"/>
    <w:rsid w:val="0014068E"/>
    <w:rsid w:val="00151E38"/>
    <w:rsid w:val="001545AB"/>
    <w:rsid w:val="00192680"/>
    <w:rsid w:val="001A6168"/>
    <w:rsid w:val="002565E9"/>
    <w:rsid w:val="00282F0C"/>
    <w:rsid w:val="002B7E52"/>
    <w:rsid w:val="002C4A4B"/>
    <w:rsid w:val="002D38C2"/>
    <w:rsid w:val="002F3645"/>
    <w:rsid w:val="00332A86"/>
    <w:rsid w:val="003C49B2"/>
    <w:rsid w:val="003E578A"/>
    <w:rsid w:val="003F1201"/>
    <w:rsid w:val="003F58E3"/>
    <w:rsid w:val="00454210"/>
    <w:rsid w:val="004662ED"/>
    <w:rsid w:val="00470852"/>
    <w:rsid w:val="00486B3E"/>
    <w:rsid w:val="0049399C"/>
    <w:rsid w:val="004F3A94"/>
    <w:rsid w:val="00583BF9"/>
    <w:rsid w:val="00592B09"/>
    <w:rsid w:val="00594BCB"/>
    <w:rsid w:val="005B2030"/>
    <w:rsid w:val="005B3B8D"/>
    <w:rsid w:val="005D5451"/>
    <w:rsid w:val="005E4B24"/>
    <w:rsid w:val="0064420A"/>
    <w:rsid w:val="00664FCC"/>
    <w:rsid w:val="006928EE"/>
    <w:rsid w:val="006A22C1"/>
    <w:rsid w:val="006C03CB"/>
    <w:rsid w:val="006E4A74"/>
    <w:rsid w:val="00712D40"/>
    <w:rsid w:val="007509BB"/>
    <w:rsid w:val="007737B9"/>
    <w:rsid w:val="00783B77"/>
    <w:rsid w:val="0081506E"/>
    <w:rsid w:val="008271CC"/>
    <w:rsid w:val="0085289E"/>
    <w:rsid w:val="008A2075"/>
    <w:rsid w:val="008D4237"/>
    <w:rsid w:val="008D5D2D"/>
    <w:rsid w:val="008E77F7"/>
    <w:rsid w:val="00930F8B"/>
    <w:rsid w:val="009A70A7"/>
    <w:rsid w:val="009C0375"/>
    <w:rsid w:val="009D0BB2"/>
    <w:rsid w:val="00A2514E"/>
    <w:rsid w:val="00A46060"/>
    <w:rsid w:val="00A47507"/>
    <w:rsid w:val="00A72BE5"/>
    <w:rsid w:val="00A739B1"/>
    <w:rsid w:val="00A77B1F"/>
    <w:rsid w:val="00A82146"/>
    <w:rsid w:val="00B36DCE"/>
    <w:rsid w:val="00B66630"/>
    <w:rsid w:val="00BC6C51"/>
    <w:rsid w:val="00C46388"/>
    <w:rsid w:val="00C71ECE"/>
    <w:rsid w:val="00CA06B4"/>
    <w:rsid w:val="00CE1101"/>
    <w:rsid w:val="00D1116E"/>
    <w:rsid w:val="00D15291"/>
    <w:rsid w:val="00D37DF9"/>
    <w:rsid w:val="00E07EC8"/>
    <w:rsid w:val="00E334B7"/>
    <w:rsid w:val="00E67AC4"/>
    <w:rsid w:val="00E70EC2"/>
    <w:rsid w:val="00E90DEE"/>
    <w:rsid w:val="00EC4BA6"/>
    <w:rsid w:val="00EE67E0"/>
    <w:rsid w:val="00F06BAF"/>
    <w:rsid w:val="00F27AB3"/>
    <w:rsid w:val="00FA12A5"/>
    <w:rsid w:val="00FA5CED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8124E"/>
  <w15:docId w15:val="{A87C2053-56D5-476C-A8F7-17F8D5E4E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link w:val="20"/>
    <w:rsid w:val="0085289E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5289E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22544-AF6F-4F39-BC28-46C93197D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1954</Words>
  <Characters>1115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2021-10-12T07:14:00Z</cp:lastPrinted>
  <dcterms:created xsi:type="dcterms:W3CDTF">2021-10-11T12:24:00Z</dcterms:created>
  <dcterms:modified xsi:type="dcterms:W3CDTF">2021-11-10T13:09:00Z</dcterms:modified>
</cp:coreProperties>
</file>