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ADF" w:rsidRPr="008F39B2" w:rsidRDefault="008F39B2" w:rsidP="008F39B2">
      <w:pPr>
        <w:ind w:left="240"/>
        <w:jc w:val="right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ПРОЕКТ</w:t>
      </w:r>
    </w:p>
    <w:p w:rsidR="00904ADF" w:rsidRDefault="00904ADF" w:rsidP="00904ADF">
      <w:pPr>
        <w:ind w:left="240"/>
        <w:jc w:val="both"/>
        <w:rPr>
          <w:b/>
          <w:sz w:val="28"/>
          <w:szCs w:val="28"/>
          <w:lang w:val="uk-UA"/>
        </w:rPr>
      </w:pPr>
    </w:p>
    <w:p w:rsidR="00246FF0" w:rsidRPr="004A59F4" w:rsidRDefault="00246FF0" w:rsidP="00246FF0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</w:rPr>
        <w:drawing>
          <wp:inline distT="0" distB="0" distL="0" distR="0" wp14:anchorId="6F85F818" wp14:editId="018BAA8E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FF0" w:rsidRPr="004A59F4" w:rsidRDefault="00246FF0" w:rsidP="00246FF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246FF0" w:rsidRPr="004A59F4" w:rsidRDefault="00246FF0" w:rsidP="00246FF0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477A8F" w:rsidRDefault="00246FF0" w:rsidP="00477A8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246FF0" w:rsidRPr="004A59F4" w:rsidRDefault="004D37F9" w:rsidP="00477A8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6-</w:t>
      </w:r>
      <w:r w:rsidR="00246FF0" w:rsidRPr="004A59F4">
        <w:rPr>
          <w:b/>
          <w:sz w:val="28"/>
          <w:szCs w:val="28"/>
          <w:lang w:val="uk-UA"/>
        </w:rPr>
        <w:t xml:space="preserve"> СЕСІЯ                                                            VIII – СКЛИКАННЯ</w:t>
      </w:r>
    </w:p>
    <w:p w:rsidR="00246FF0" w:rsidRDefault="00246FF0" w:rsidP="00246FF0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246FF0" w:rsidRPr="004A59F4" w:rsidRDefault="004D37F9" w:rsidP="00246FF0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28"/>
          <w:szCs w:val="28"/>
          <w:lang w:val="uk-UA"/>
        </w:rPr>
        <w:t>25 лютого</w:t>
      </w:r>
      <w:r w:rsidR="00246FF0" w:rsidRPr="004A59F4">
        <w:rPr>
          <w:sz w:val="28"/>
          <w:szCs w:val="28"/>
          <w:lang w:val="uk-UA"/>
        </w:rPr>
        <w:t xml:space="preserve">  2021року        </w:t>
      </w:r>
      <w:r w:rsidR="00246FF0">
        <w:rPr>
          <w:sz w:val="28"/>
          <w:szCs w:val="28"/>
          <w:lang w:val="uk-UA"/>
        </w:rPr>
        <w:t xml:space="preserve">                                                              №___</w:t>
      </w:r>
    </w:p>
    <w:p w:rsidR="00904ADF" w:rsidRDefault="00904ADF" w:rsidP="00904ADF">
      <w:pPr>
        <w:ind w:left="240"/>
        <w:jc w:val="both"/>
        <w:rPr>
          <w:b/>
          <w:sz w:val="28"/>
          <w:szCs w:val="28"/>
          <w:lang w:val="uk-UA"/>
        </w:rPr>
      </w:pPr>
    </w:p>
    <w:p w:rsidR="00904ADF" w:rsidRPr="00CA19A4" w:rsidRDefault="00904ADF" w:rsidP="004D37F9">
      <w:pPr>
        <w:rPr>
          <w:b/>
          <w:sz w:val="28"/>
          <w:szCs w:val="28"/>
          <w:lang w:val="uk-UA"/>
        </w:rPr>
      </w:pPr>
      <w:proofErr w:type="gramStart"/>
      <w:r w:rsidRPr="00CA19A4">
        <w:rPr>
          <w:b/>
          <w:sz w:val="28"/>
          <w:szCs w:val="28"/>
        </w:rPr>
        <w:t xml:space="preserve">Про  </w:t>
      </w:r>
      <w:proofErr w:type="spellStart"/>
      <w:r w:rsidRPr="00CA19A4">
        <w:rPr>
          <w:b/>
          <w:sz w:val="28"/>
          <w:szCs w:val="28"/>
        </w:rPr>
        <w:t>внесення</w:t>
      </w:r>
      <w:proofErr w:type="spellEnd"/>
      <w:proofErr w:type="gramEnd"/>
      <w:r w:rsidRPr="00CA19A4">
        <w:rPr>
          <w:b/>
          <w:sz w:val="28"/>
          <w:szCs w:val="28"/>
        </w:rPr>
        <w:t xml:space="preserve">  </w:t>
      </w:r>
      <w:proofErr w:type="spellStart"/>
      <w:r w:rsidRPr="00CA19A4">
        <w:rPr>
          <w:b/>
          <w:sz w:val="28"/>
          <w:szCs w:val="28"/>
        </w:rPr>
        <w:t>змін</w:t>
      </w:r>
      <w:proofErr w:type="spellEnd"/>
      <w:r w:rsidRPr="00CA19A4">
        <w:rPr>
          <w:b/>
          <w:sz w:val="28"/>
          <w:szCs w:val="28"/>
        </w:rPr>
        <w:t xml:space="preserve">  до </w:t>
      </w:r>
      <w:r w:rsidR="00477A8F">
        <w:rPr>
          <w:b/>
          <w:sz w:val="28"/>
          <w:szCs w:val="28"/>
          <w:lang w:val="uk-UA"/>
        </w:rPr>
        <w:t>показників</w:t>
      </w:r>
    </w:p>
    <w:p w:rsidR="004D37F9" w:rsidRDefault="00C97D92" w:rsidP="004D37F9">
      <w:pPr>
        <w:tabs>
          <w:tab w:val="left" w:pos="79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</w:t>
      </w:r>
      <w:r w:rsidR="00904ADF" w:rsidRPr="00CA19A4">
        <w:rPr>
          <w:b/>
          <w:sz w:val="28"/>
          <w:szCs w:val="28"/>
          <w:lang w:val="uk-UA"/>
        </w:rPr>
        <w:t xml:space="preserve">  бюджету</w:t>
      </w:r>
      <w:r w:rsidR="004D37F9">
        <w:rPr>
          <w:b/>
          <w:sz w:val="28"/>
          <w:szCs w:val="28"/>
          <w:lang w:val="uk-UA"/>
        </w:rPr>
        <w:t xml:space="preserve"> Красненської</w:t>
      </w:r>
    </w:p>
    <w:p w:rsidR="00904ADF" w:rsidRPr="008C1F53" w:rsidRDefault="004D37F9" w:rsidP="004D37F9">
      <w:pPr>
        <w:tabs>
          <w:tab w:val="left" w:pos="798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територіальної громади</w:t>
      </w:r>
      <w:r w:rsidR="00904ADF" w:rsidRPr="00CA19A4">
        <w:rPr>
          <w:b/>
          <w:sz w:val="28"/>
          <w:szCs w:val="28"/>
          <w:lang w:val="uk-UA"/>
        </w:rPr>
        <w:t xml:space="preserve"> </w:t>
      </w:r>
      <w:r w:rsidR="00904ADF">
        <w:rPr>
          <w:b/>
          <w:sz w:val="28"/>
          <w:szCs w:val="28"/>
          <w:lang w:val="uk-UA"/>
        </w:rPr>
        <w:t xml:space="preserve"> на 202</w:t>
      </w:r>
      <w:r w:rsidR="00C97D92">
        <w:rPr>
          <w:b/>
          <w:sz w:val="28"/>
          <w:szCs w:val="28"/>
          <w:lang w:val="uk-UA"/>
        </w:rPr>
        <w:t>1</w:t>
      </w:r>
      <w:r w:rsidR="00904ADF">
        <w:rPr>
          <w:b/>
          <w:sz w:val="28"/>
          <w:szCs w:val="28"/>
          <w:lang w:val="uk-UA"/>
        </w:rPr>
        <w:t xml:space="preserve"> рік</w:t>
      </w:r>
    </w:p>
    <w:p w:rsidR="00904ADF" w:rsidRPr="00735AD5" w:rsidRDefault="00904ADF" w:rsidP="00904ADF">
      <w:pPr>
        <w:rPr>
          <w:sz w:val="26"/>
          <w:szCs w:val="26"/>
          <w:lang w:val="uk-UA"/>
        </w:rPr>
      </w:pPr>
    </w:p>
    <w:p w:rsidR="00C97D92" w:rsidRPr="00C97D92" w:rsidRDefault="00904ADF" w:rsidP="00C97D92">
      <w:pPr>
        <w:jc w:val="both"/>
        <w:rPr>
          <w:sz w:val="28"/>
          <w:szCs w:val="28"/>
          <w:lang w:val="uk-UA"/>
        </w:rPr>
      </w:pPr>
      <w:r w:rsidRPr="00C97D92">
        <w:rPr>
          <w:sz w:val="28"/>
          <w:szCs w:val="28"/>
          <w:lang w:val="uk-UA"/>
        </w:rPr>
        <w:t xml:space="preserve">        Відповідно до </w:t>
      </w:r>
      <w:r w:rsidRPr="00C97D92">
        <w:rPr>
          <w:bCs/>
          <w:sz w:val="28"/>
          <w:szCs w:val="28"/>
          <w:lang w:val="uk-UA"/>
        </w:rPr>
        <w:t xml:space="preserve">розпорядження голови Львівської  </w:t>
      </w:r>
      <w:r w:rsidRPr="00C97D92">
        <w:rPr>
          <w:rStyle w:val="FontStyle26"/>
          <w:sz w:val="28"/>
          <w:szCs w:val="28"/>
          <w:lang w:val="uk-UA" w:eastAsia="uk-UA"/>
        </w:rPr>
        <w:t xml:space="preserve">обласної державної адміністрації від </w:t>
      </w:r>
      <w:r w:rsidR="004D37F9">
        <w:rPr>
          <w:rStyle w:val="FontStyle26"/>
          <w:sz w:val="28"/>
          <w:szCs w:val="28"/>
          <w:lang w:val="uk-UA" w:eastAsia="uk-UA"/>
        </w:rPr>
        <w:t>11</w:t>
      </w:r>
      <w:r w:rsidR="00C97D92" w:rsidRPr="00C97D92">
        <w:rPr>
          <w:rStyle w:val="FontStyle26"/>
          <w:sz w:val="28"/>
          <w:szCs w:val="28"/>
          <w:lang w:val="uk-UA" w:eastAsia="uk-UA"/>
        </w:rPr>
        <w:t>.02.2021</w:t>
      </w:r>
      <w:r w:rsidRPr="00C97D92">
        <w:rPr>
          <w:rStyle w:val="FontStyle26"/>
          <w:sz w:val="28"/>
          <w:szCs w:val="28"/>
          <w:lang w:val="uk-UA" w:eastAsia="uk-UA"/>
        </w:rPr>
        <w:t xml:space="preserve">р.№ </w:t>
      </w:r>
      <w:r w:rsidR="00C97D92" w:rsidRPr="00C97D92">
        <w:rPr>
          <w:rStyle w:val="FontStyle26"/>
          <w:sz w:val="28"/>
          <w:szCs w:val="28"/>
          <w:lang w:val="uk-UA" w:eastAsia="uk-UA"/>
        </w:rPr>
        <w:t>79</w:t>
      </w:r>
      <w:r w:rsidRPr="00C97D92">
        <w:rPr>
          <w:rStyle w:val="FontStyle26"/>
          <w:sz w:val="28"/>
          <w:szCs w:val="28"/>
          <w:lang w:val="uk-UA" w:eastAsia="uk-UA"/>
        </w:rPr>
        <w:t>/0/5-2</w:t>
      </w:r>
      <w:r w:rsidR="00C97D92" w:rsidRPr="00C97D92">
        <w:rPr>
          <w:rStyle w:val="FontStyle26"/>
          <w:sz w:val="28"/>
          <w:szCs w:val="28"/>
          <w:lang w:val="uk-UA" w:eastAsia="uk-UA"/>
        </w:rPr>
        <w:t>1</w:t>
      </w:r>
      <w:r w:rsidRPr="00C97D92">
        <w:rPr>
          <w:rStyle w:val="FontStyle26"/>
          <w:sz w:val="28"/>
          <w:szCs w:val="28"/>
          <w:lang w:val="uk-UA" w:eastAsia="uk-UA"/>
        </w:rPr>
        <w:t xml:space="preserve"> «Про </w:t>
      </w:r>
      <w:r w:rsidR="00C97D92" w:rsidRPr="00C97D92">
        <w:rPr>
          <w:rStyle w:val="FontStyle26"/>
          <w:sz w:val="28"/>
          <w:szCs w:val="28"/>
          <w:lang w:val="uk-UA" w:eastAsia="uk-UA"/>
        </w:rPr>
        <w:t>видатки на охорону здоров’я</w:t>
      </w:r>
      <w:r w:rsidRPr="00C97D92">
        <w:rPr>
          <w:rStyle w:val="FontStyle26"/>
          <w:sz w:val="28"/>
          <w:szCs w:val="28"/>
          <w:lang w:val="uk-UA" w:eastAsia="uk-UA"/>
        </w:rPr>
        <w:t>»,</w:t>
      </w:r>
      <w:r w:rsidRPr="00C97D92">
        <w:rPr>
          <w:bCs/>
          <w:sz w:val="28"/>
          <w:szCs w:val="28"/>
          <w:lang w:val="uk-UA"/>
        </w:rPr>
        <w:t xml:space="preserve"> </w:t>
      </w:r>
      <w:r w:rsidRPr="00C97D92">
        <w:rPr>
          <w:sz w:val="28"/>
          <w:szCs w:val="28"/>
          <w:lang w:val="uk-UA"/>
        </w:rPr>
        <w:t xml:space="preserve"> </w:t>
      </w:r>
      <w:r w:rsidR="00C97D92" w:rsidRPr="00C97D92">
        <w:rPr>
          <w:sz w:val="28"/>
          <w:szCs w:val="28"/>
          <w:lang w:val="uk-UA"/>
        </w:rPr>
        <w:t xml:space="preserve"> враховуючи рекомендації постійної комісії селищної ради з питань  планування бюджету, фінансів та торгівлі селищної  ради,</w:t>
      </w:r>
      <w:r w:rsidR="00C97D92" w:rsidRPr="00C97D92">
        <w:rPr>
          <w:bCs/>
          <w:sz w:val="28"/>
          <w:szCs w:val="28"/>
          <w:lang w:val="uk-UA"/>
        </w:rPr>
        <w:t xml:space="preserve"> </w:t>
      </w:r>
      <w:r w:rsidR="00C97D92" w:rsidRPr="00C97D92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 Красненська селищна  рада</w:t>
      </w:r>
    </w:p>
    <w:p w:rsidR="00C97D92" w:rsidRDefault="00C97D92" w:rsidP="00C97D92">
      <w:pPr>
        <w:jc w:val="center"/>
        <w:rPr>
          <w:b/>
          <w:sz w:val="28"/>
          <w:szCs w:val="28"/>
          <w:lang w:val="uk-UA"/>
        </w:rPr>
      </w:pPr>
    </w:p>
    <w:p w:rsidR="00C97D92" w:rsidRPr="00C97D92" w:rsidRDefault="00C97D92" w:rsidP="00C97D92">
      <w:pPr>
        <w:jc w:val="center"/>
        <w:rPr>
          <w:b/>
          <w:sz w:val="28"/>
          <w:szCs w:val="28"/>
          <w:lang w:val="uk-UA"/>
        </w:rPr>
      </w:pPr>
      <w:r w:rsidRPr="00C97D92">
        <w:rPr>
          <w:b/>
          <w:sz w:val="28"/>
          <w:szCs w:val="28"/>
          <w:lang w:val="uk-UA"/>
        </w:rPr>
        <w:t>ВИРІШИЛА:</w:t>
      </w:r>
    </w:p>
    <w:p w:rsidR="00C97D92" w:rsidRDefault="00C97D92" w:rsidP="00904ADF">
      <w:pPr>
        <w:ind w:firstLine="540"/>
        <w:jc w:val="both"/>
        <w:rPr>
          <w:sz w:val="28"/>
          <w:szCs w:val="28"/>
          <w:lang w:val="uk-UA"/>
        </w:rPr>
      </w:pPr>
    </w:p>
    <w:p w:rsidR="00904ADF" w:rsidRPr="00C97D92" w:rsidRDefault="00904ADF" w:rsidP="00904ADF">
      <w:pPr>
        <w:ind w:firstLine="540"/>
        <w:jc w:val="both"/>
        <w:rPr>
          <w:sz w:val="28"/>
          <w:szCs w:val="28"/>
          <w:lang w:val="uk-UA"/>
        </w:rPr>
      </w:pPr>
      <w:r w:rsidRPr="00C97D92">
        <w:rPr>
          <w:sz w:val="28"/>
          <w:szCs w:val="28"/>
          <w:lang w:val="uk-UA"/>
        </w:rPr>
        <w:t xml:space="preserve">1.Збільшити  дохідну частину загального фонду </w:t>
      </w:r>
      <w:r w:rsidR="00C97D92" w:rsidRPr="00C97D92">
        <w:rPr>
          <w:sz w:val="28"/>
          <w:szCs w:val="28"/>
          <w:lang w:val="uk-UA"/>
        </w:rPr>
        <w:t>селищного</w:t>
      </w:r>
      <w:r w:rsidRPr="00C97D92">
        <w:rPr>
          <w:sz w:val="28"/>
          <w:szCs w:val="28"/>
          <w:lang w:val="uk-UA"/>
        </w:rPr>
        <w:t xml:space="preserve"> бюджету по коду 4105500 „ Субвенція з місцевого бюджету на здійснення підтримки окремих закладів та заходів у системі охорони здоров`я за рахунок відповідної субвенції з державного бюджету ” в сумі </w:t>
      </w:r>
      <w:r w:rsidR="00C97D92" w:rsidRPr="00C97D92">
        <w:rPr>
          <w:sz w:val="28"/>
          <w:szCs w:val="28"/>
          <w:lang w:val="uk-UA"/>
        </w:rPr>
        <w:t>183</w:t>
      </w:r>
      <w:r w:rsidRPr="00C97D92">
        <w:rPr>
          <w:sz w:val="28"/>
          <w:szCs w:val="28"/>
          <w:lang w:val="uk-UA"/>
        </w:rPr>
        <w:t>000  гривень.</w:t>
      </w:r>
    </w:p>
    <w:p w:rsidR="00904ADF" w:rsidRPr="00C97D92" w:rsidRDefault="00904ADF" w:rsidP="00904ADF">
      <w:pPr>
        <w:ind w:firstLine="540"/>
        <w:jc w:val="both"/>
        <w:rPr>
          <w:sz w:val="28"/>
          <w:szCs w:val="28"/>
          <w:lang w:val="uk-UA"/>
        </w:rPr>
      </w:pPr>
    </w:p>
    <w:p w:rsidR="00904ADF" w:rsidRPr="00C97D92" w:rsidRDefault="00904ADF" w:rsidP="00904ADF">
      <w:pPr>
        <w:jc w:val="both"/>
        <w:rPr>
          <w:sz w:val="28"/>
          <w:szCs w:val="28"/>
          <w:lang w:val="uk-UA"/>
        </w:rPr>
      </w:pPr>
      <w:r w:rsidRPr="00C97D92">
        <w:rPr>
          <w:sz w:val="28"/>
          <w:szCs w:val="28"/>
          <w:lang w:val="uk-UA"/>
        </w:rPr>
        <w:t xml:space="preserve">        2. Збільшити  видаткову частину  </w:t>
      </w:r>
      <w:r w:rsidR="00C97D92" w:rsidRPr="00C97D92">
        <w:rPr>
          <w:sz w:val="28"/>
          <w:szCs w:val="28"/>
          <w:lang w:val="uk-UA"/>
        </w:rPr>
        <w:t>селищного</w:t>
      </w:r>
      <w:r w:rsidRPr="00C97D92">
        <w:rPr>
          <w:sz w:val="28"/>
          <w:szCs w:val="28"/>
          <w:lang w:val="uk-UA"/>
        </w:rPr>
        <w:t xml:space="preserve"> бюджету на 202</w:t>
      </w:r>
      <w:r w:rsidR="00C97D92" w:rsidRPr="00C97D92">
        <w:rPr>
          <w:sz w:val="28"/>
          <w:szCs w:val="28"/>
          <w:lang w:val="uk-UA"/>
        </w:rPr>
        <w:t>1</w:t>
      </w:r>
      <w:r w:rsidRPr="00C97D92">
        <w:rPr>
          <w:sz w:val="28"/>
          <w:szCs w:val="28"/>
          <w:lang w:val="uk-UA"/>
        </w:rPr>
        <w:t xml:space="preserve"> рік в сумі </w:t>
      </w:r>
      <w:r w:rsidR="00C97D92" w:rsidRPr="00C97D92">
        <w:rPr>
          <w:sz w:val="28"/>
          <w:szCs w:val="28"/>
          <w:lang w:val="uk-UA"/>
        </w:rPr>
        <w:t>183</w:t>
      </w:r>
      <w:r w:rsidRPr="00C97D92">
        <w:rPr>
          <w:sz w:val="28"/>
          <w:szCs w:val="28"/>
          <w:lang w:val="uk-UA"/>
        </w:rPr>
        <w:t>000 гривень по ТПКВКМБ 0</w:t>
      </w:r>
      <w:r w:rsidR="00C97D92" w:rsidRPr="00C97D92">
        <w:rPr>
          <w:sz w:val="28"/>
          <w:szCs w:val="28"/>
          <w:lang w:val="uk-UA"/>
        </w:rPr>
        <w:t>1</w:t>
      </w:r>
      <w:r w:rsidRPr="00C97D92">
        <w:rPr>
          <w:sz w:val="28"/>
          <w:szCs w:val="28"/>
          <w:lang w:val="uk-UA"/>
        </w:rPr>
        <w:t>12144 «Централізовані заходи з лікування хворих на цукровий та нецукровий діабет»</w:t>
      </w:r>
    </w:p>
    <w:p w:rsidR="00904ADF" w:rsidRPr="00C97D92" w:rsidRDefault="00904ADF" w:rsidP="00904ADF">
      <w:pPr>
        <w:jc w:val="both"/>
        <w:rPr>
          <w:sz w:val="28"/>
          <w:szCs w:val="28"/>
          <w:lang w:val="uk-UA"/>
        </w:rPr>
      </w:pPr>
    </w:p>
    <w:p w:rsidR="00C97D92" w:rsidRPr="00C97D92" w:rsidRDefault="00C97D92" w:rsidP="00C97D92">
      <w:pPr>
        <w:jc w:val="both"/>
        <w:rPr>
          <w:sz w:val="28"/>
          <w:szCs w:val="28"/>
          <w:lang w:val="uk-UA"/>
        </w:rPr>
      </w:pPr>
      <w:r w:rsidRPr="00C97D92">
        <w:rPr>
          <w:sz w:val="28"/>
          <w:szCs w:val="28"/>
          <w:lang w:val="uk-UA"/>
        </w:rPr>
        <w:t xml:space="preserve">         3.Фінансовому відділу Красненської селищної ради (</w:t>
      </w:r>
      <w:proofErr w:type="spellStart"/>
      <w:r w:rsidRPr="00C97D92">
        <w:rPr>
          <w:sz w:val="28"/>
          <w:szCs w:val="28"/>
          <w:lang w:val="uk-UA"/>
        </w:rPr>
        <w:t>М.Гавінський</w:t>
      </w:r>
      <w:proofErr w:type="spellEnd"/>
      <w:r w:rsidRPr="00C97D92">
        <w:rPr>
          <w:sz w:val="28"/>
          <w:szCs w:val="28"/>
          <w:lang w:val="uk-UA"/>
        </w:rPr>
        <w:t xml:space="preserve">) </w:t>
      </w:r>
      <w:proofErr w:type="spellStart"/>
      <w:r w:rsidRPr="00C97D92">
        <w:rPr>
          <w:sz w:val="28"/>
          <w:szCs w:val="28"/>
          <w:lang w:val="uk-UA"/>
        </w:rPr>
        <w:t>внести</w:t>
      </w:r>
      <w:proofErr w:type="spellEnd"/>
      <w:r w:rsidRPr="00C97D92">
        <w:rPr>
          <w:sz w:val="28"/>
          <w:szCs w:val="28"/>
          <w:lang w:val="uk-UA"/>
        </w:rPr>
        <w:t xml:space="preserve"> зміни в розпис доходів і видатків міського бюджету на 2021 рік.</w:t>
      </w:r>
    </w:p>
    <w:p w:rsidR="00904ADF" w:rsidRPr="00C97D92" w:rsidRDefault="00904ADF" w:rsidP="00904ADF">
      <w:pPr>
        <w:ind w:firstLine="540"/>
        <w:jc w:val="both"/>
        <w:rPr>
          <w:sz w:val="28"/>
          <w:szCs w:val="28"/>
          <w:lang w:val="uk-UA"/>
        </w:rPr>
      </w:pPr>
    </w:p>
    <w:p w:rsidR="00C97D92" w:rsidRPr="00C97D92" w:rsidRDefault="00C97D92" w:rsidP="00C97D92">
      <w:pPr>
        <w:pStyle w:val="a3"/>
        <w:ind w:left="142"/>
        <w:jc w:val="both"/>
        <w:rPr>
          <w:i/>
          <w:sz w:val="28"/>
          <w:szCs w:val="28"/>
          <w:lang w:val="uk-UA"/>
        </w:rPr>
      </w:pPr>
      <w:r w:rsidRPr="00C97D92">
        <w:rPr>
          <w:sz w:val="28"/>
          <w:szCs w:val="28"/>
          <w:lang w:val="uk-UA"/>
        </w:rPr>
        <w:t>4.Контроль за виконанням рішення покласти на постійну комісію з питань  планування, інвестицій, бюджету та  фінансів(</w:t>
      </w:r>
      <w:proofErr w:type="spellStart"/>
      <w:r w:rsidRPr="00C97D92">
        <w:rPr>
          <w:sz w:val="28"/>
          <w:szCs w:val="28"/>
          <w:lang w:val="uk-UA"/>
        </w:rPr>
        <w:t>С.</w:t>
      </w:r>
      <w:r w:rsidRPr="00C97D92">
        <w:rPr>
          <w:i/>
          <w:sz w:val="28"/>
          <w:szCs w:val="28"/>
          <w:lang w:val="uk-UA"/>
        </w:rPr>
        <w:t>Миляновський</w:t>
      </w:r>
      <w:proofErr w:type="spellEnd"/>
      <w:r w:rsidRPr="00C97D92">
        <w:rPr>
          <w:i/>
          <w:sz w:val="28"/>
          <w:szCs w:val="28"/>
          <w:lang w:val="uk-UA"/>
        </w:rPr>
        <w:t>).</w:t>
      </w:r>
    </w:p>
    <w:p w:rsidR="00C97D92" w:rsidRDefault="00C97D92" w:rsidP="00C97D92">
      <w:pPr>
        <w:rPr>
          <w:sz w:val="28"/>
          <w:szCs w:val="28"/>
          <w:lang w:val="uk-UA"/>
        </w:rPr>
      </w:pPr>
    </w:p>
    <w:p w:rsidR="00C97D92" w:rsidRPr="00C97D92" w:rsidRDefault="00C97D92" w:rsidP="00C97D92">
      <w:pPr>
        <w:rPr>
          <w:sz w:val="28"/>
          <w:szCs w:val="28"/>
          <w:lang w:val="uk-UA"/>
        </w:rPr>
      </w:pPr>
    </w:p>
    <w:p w:rsidR="00C97D92" w:rsidRPr="00C97D92" w:rsidRDefault="00C97D92" w:rsidP="00C97D92">
      <w:pPr>
        <w:rPr>
          <w:b/>
          <w:sz w:val="28"/>
          <w:szCs w:val="28"/>
        </w:rPr>
      </w:pPr>
      <w:r w:rsidRPr="00C97D92">
        <w:rPr>
          <w:b/>
          <w:sz w:val="28"/>
          <w:szCs w:val="28"/>
          <w:lang w:val="uk-UA"/>
        </w:rPr>
        <w:t>Селищний голова</w:t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</w:r>
      <w:r w:rsidRPr="00C97D92">
        <w:rPr>
          <w:b/>
          <w:sz w:val="28"/>
          <w:szCs w:val="28"/>
          <w:lang w:val="uk-UA"/>
        </w:rPr>
        <w:tab/>
        <w:t>Роман ФУРДА</w:t>
      </w:r>
    </w:p>
    <w:p w:rsidR="00036FF4" w:rsidRPr="00904ADF" w:rsidRDefault="00036FF4">
      <w:pPr>
        <w:rPr>
          <w:lang w:val="uk-UA"/>
        </w:rPr>
      </w:pPr>
    </w:p>
    <w:sectPr w:rsidR="00036FF4" w:rsidRPr="00904A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ADF"/>
    <w:rsid w:val="00036FF4"/>
    <w:rsid w:val="00246FF0"/>
    <w:rsid w:val="00477A8F"/>
    <w:rsid w:val="004D37F9"/>
    <w:rsid w:val="006C39AF"/>
    <w:rsid w:val="008F39B2"/>
    <w:rsid w:val="00904ADF"/>
    <w:rsid w:val="00C97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274D6"/>
  <w15:docId w15:val="{BE49AC95-E2CF-45EC-9B4C-312966B1A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A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904ADF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C97D92"/>
    <w:pPr>
      <w:suppressAutoHyphens/>
      <w:ind w:left="720"/>
      <w:contextualSpacing/>
    </w:pPr>
    <w:rPr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246F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6FF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557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HP 4540s</cp:lastModifiedBy>
  <cp:revision>6</cp:revision>
  <cp:lastPrinted>2021-02-23T13:27:00Z</cp:lastPrinted>
  <dcterms:created xsi:type="dcterms:W3CDTF">2021-02-16T12:06:00Z</dcterms:created>
  <dcterms:modified xsi:type="dcterms:W3CDTF">2021-02-24T09:36:00Z</dcterms:modified>
</cp:coreProperties>
</file>