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CE0" w:rsidRDefault="00347CE0" w:rsidP="00347CE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ПРОЕКТ</w:t>
      </w:r>
    </w:p>
    <w:p w:rsidR="00476B0C" w:rsidRPr="00996744" w:rsidRDefault="00476B0C" w:rsidP="00476B0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996744">
        <w:rPr>
          <w:rFonts w:ascii="Times New Roman" w:eastAsia="Times New Roman" w:hAnsi="Times New Roman"/>
          <w:noProof/>
          <w:sz w:val="24"/>
          <w:szCs w:val="24"/>
          <w:lang w:eastAsia="uk-UA"/>
        </w:rPr>
        <w:drawing>
          <wp:inline distT="0" distB="0" distL="0" distR="0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6B0C" w:rsidRDefault="00476B0C" w:rsidP="00476B0C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476B0C" w:rsidRDefault="00476B0C" w:rsidP="00476B0C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476B0C" w:rsidRDefault="00476B0C" w:rsidP="00476B0C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476B0C" w:rsidRDefault="00476B0C" w:rsidP="00476B0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476B0C" w:rsidRDefault="00476B0C" w:rsidP="00476B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</w:p>
    <w:p w:rsidR="00476B0C" w:rsidRDefault="00476B0C" w:rsidP="00476B0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476B0C" w:rsidRDefault="00476B0C" w:rsidP="00476B0C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476B0C" w:rsidRPr="00996744" w:rsidRDefault="00476B0C" w:rsidP="00476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25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лютого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                   №___ </w:t>
      </w:r>
    </w:p>
    <w:p w:rsidR="00476B0C" w:rsidRDefault="00476B0C" w:rsidP="00476B0C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ind w:firstLine="300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Про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затвердження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Програми</w:t>
      </w:r>
      <w:proofErr w:type="spellEnd"/>
    </w:p>
    <w:p w:rsidR="00476B0C" w:rsidRDefault="00476B0C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2925EB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в</w:t>
      </w: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ідновлення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збереження</w:t>
      </w:r>
      <w:proofErr w:type="spellEnd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національної</w:t>
      </w:r>
      <w:proofErr w:type="spellEnd"/>
    </w:p>
    <w:p w:rsidR="002925EB" w:rsidRDefault="002925EB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</w:t>
      </w:r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ам'яті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,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проведення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офіційних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та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протокольних</w:t>
      </w:r>
      <w:proofErr w:type="spellEnd"/>
    </w:p>
    <w:p w:rsidR="00476B0C" w:rsidRDefault="002925EB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з</w:t>
      </w:r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аході</w:t>
      </w:r>
      <w:proofErr w:type="gram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в</w:t>
      </w:r>
      <w:proofErr w:type="spellEnd"/>
      <w:proofErr w:type="gram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та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відзначення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державних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свят у  Красненській</w:t>
      </w:r>
    </w:p>
    <w:p w:rsidR="00476B0C" w:rsidRDefault="002925EB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с</w:t>
      </w:r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елищній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територіальній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</w:t>
      </w:r>
      <w:proofErr w:type="spellStart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>громаді</w:t>
      </w:r>
      <w:proofErr w:type="spellEnd"/>
      <w:r w:rsidR="00476B0C">
        <w:rPr>
          <w:rFonts w:ascii="Times New Roman" w:eastAsia="Times New Roman" w:hAnsi="Times New Roman"/>
          <w:b/>
          <w:bCs/>
          <w:iCs/>
          <w:color w:val="1B1918"/>
          <w:sz w:val="28"/>
          <w:szCs w:val="28"/>
          <w:lang w:val="ru-RU"/>
        </w:rPr>
        <w:t xml:space="preserve"> на 2021-2025 роки</w:t>
      </w:r>
    </w:p>
    <w:p w:rsidR="00476B0C" w:rsidRDefault="00476B0C" w:rsidP="00476B0C">
      <w:pPr>
        <w:shd w:val="clear" w:color="auto" w:fill="FFFFFF"/>
        <w:spacing w:before="100" w:after="100" w:line="240" w:lineRule="auto"/>
        <w:rPr>
          <w:rFonts w:ascii="Times New Roman" w:eastAsia="Times New Roman" w:hAnsi="Times New Roman"/>
          <w:sz w:val="28"/>
          <w:szCs w:val="28"/>
          <w:lang w:val="ru-RU"/>
        </w:rPr>
      </w:pPr>
    </w:p>
    <w:p w:rsidR="00476B0C" w:rsidRPr="00996744" w:rsidRDefault="00476B0C" w:rsidP="00476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1A1A1A"/>
          <w:sz w:val="28"/>
          <w:szCs w:val="28"/>
          <w:lang w:eastAsia="ru-RU"/>
        </w:rPr>
        <w:t xml:space="preserve">Керуючись 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>ст. 26 Закону України «Про місцеве самоврядування в Україні», враховуючи висновки постійної комісії з 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Pr="009967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</w:t>
      </w:r>
      <w:r w:rsidRPr="00996744"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Красненська селищна рада</w:t>
      </w:r>
    </w:p>
    <w:p w:rsidR="00476B0C" w:rsidRPr="00996744" w:rsidRDefault="00476B0C" w:rsidP="00476B0C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96744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</w:p>
    <w:p w:rsidR="00476B0C" w:rsidRDefault="00476B0C" w:rsidP="00476B0C">
      <w:pPr>
        <w:shd w:val="clear" w:color="auto" w:fill="FFFFFF"/>
        <w:spacing w:before="100" w:after="100" w:line="240" w:lineRule="auto"/>
        <w:ind w:firstLine="300"/>
        <w:jc w:val="center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b/>
          <w:bCs/>
          <w:color w:val="1B1918"/>
          <w:sz w:val="28"/>
          <w:szCs w:val="28"/>
          <w:lang w:val="en-US"/>
        </w:rPr>
        <w:t>ВИРІШИЛА:</w:t>
      </w:r>
    </w:p>
    <w:p w:rsidR="00476B0C" w:rsidRPr="00476B0C" w:rsidRDefault="00476B0C" w:rsidP="00476B0C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jc w:val="both"/>
        <w:rPr>
          <w:rFonts w:ascii="Times New Roman" w:eastAsia="Times New Roman" w:hAnsi="Times New Roman"/>
          <w:sz w:val="28"/>
          <w:szCs w:val="28"/>
          <w:lang w:val="en-US"/>
        </w:rPr>
      </w:pP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Затвердити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Програму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відновлення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збереження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національної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пам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'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яті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проведення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офіційних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та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протокольних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заходів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та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відзначення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державних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св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'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ят</w:t>
      </w:r>
      <w:proofErr w:type="spellEnd"/>
      <w:proofErr w:type="gram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у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Красненській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селищній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територіальній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громаді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на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2021</w:t>
      </w:r>
      <w:r>
        <w:rPr>
          <w:rFonts w:ascii="Times New Roman" w:eastAsia="Times New Roman" w:hAnsi="Times New Roman"/>
          <w:color w:val="1B1918"/>
          <w:sz w:val="28"/>
          <w:szCs w:val="28"/>
        </w:rPr>
        <w:t>- 2025 роки</w:t>
      </w:r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 xml:space="preserve">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додається</w:t>
      </w:r>
      <w:proofErr w:type="spellEnd"/>
      <w:r w:rsidRPr="00476B0C">
        <w:rPr>
          <w:rFonts w:ascii="Times New Roman" w:eastAsia="Times New Roman" w:hAnsi="Times New Roman"/>
          <w:color w:val="1B1918"/>
          <w:sz w:val="28"/>
          <w:szCs w:val="28"/>
          <w:lang w:val="en-US"/>
        </w:rPr>
        <w:t>).</w:t>
      </w:r>
    </w:p>
    <w:p w:rsidR="00476B0C" w:rsidRDefault="00476B0C" w:rsidP="00476B0C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 w:hanging="294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виконанням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даного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рішення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покласти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на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постійну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комісію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питань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охорони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здор</w:t>
      </w:r>
      <w:r w:rsidR="00EC0B6A"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</w:t>
      </w:r>
      <w:bookmarkStart w:id="0" w:name="_GoBack"/>
      <w:bookmarkEnd w:id="0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в'я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соціального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захисту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науки,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освіти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культури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туризму, духовного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відродження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,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молодіжної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політики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та спорту (</w:t>
      </w:r>
      <w:proofErr w:type="spellStart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>Міхневич</w:t>
      </w:r>
      <w:proofErr w:type="spellEnd"/>
      <w:r>
        <w:rPr>
          <w:rFonts w:ascii="Times New Roman" w:eastAsia="Times New Roman" w:hAnsi="Times New Roman"/>
          <w:color w:val="1B1918"/>
          <w:sz w:val="28"/>
          <w:szCs w:val="28"/>
          <w:lang w:val="ru-RU"/>
        </w:rPr>
        <w:t xml:space="preserve"> Г.М.).</w:t>
      </w:r>
    </w:p>
    <w:p w:rsidR="00476B0C" w:rsidRDefault="00476B0C" w:rsidP="00476B0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color w:val="1B1918"/>
          <w:sz w:val="28"/>
          <w:szCs w:val="28"/>
          <w:lang w:val="ru-RU"/>
        </w:rPr>
      </w:pPr>
    </w:p>
    <w:p w:rsidR="00476B0C" w:rsidRDefault="00476B0C" w:rsidP="00476B0C">
      <w:pPr>
        <w:shd w:val="clear" w:color="auto" w:fill="FFFFFF"/>
        <w:spacing w:before="100" w:after="10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val="ru-RU"/>
        </w:rPr>
      </w:pP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Селищний</w:t>
      </w:r>
      <w:proofErr w:type="spellEnd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 xml:space="preserve"> голова                                                                         Роман </w:t>
      </w:r>
      <w:proofErr w:type="spellStart"/>
      <w:r>
        <w:rPr>
          <w:rFonts w:ascii="Times New Roman" w:eastAsia="Times New Roman" w:hAnsi="Times New Roman"/>
          <w:b/>
          <w:color w:val="1B1918"/>
          <w:sz w:val="28"/>
          <w:szCs w:val="28"/>
          <w:lang w:val="ru-RU"/>
        </w:rPr>
        <w:t>Фурда</w:t>
      </w:r>
      <w:proofErr w:type="spellEnd"/>
    </w:p>
    <w:p w:rsidR="00476B0C" w:rsidRDefault="00476B0C" w:rsidP="00476B0C">
      <w:pPr>
        <w:spacing w:line="240" w:lineRule="auto"/>
        <w:jc w:val="both"/>
      </w:pPr>
    </w:p>
    <w:p w:rsidR="004D1569" w:rsidRDefault="00347CE0"/>
    <w:sectPr w:rsidR="004D1569" w:rsidSect="009B11A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3D19"/>
    <w:rsid w:val="002925EB"/>
    <w:rsid w:val="00347CE0"/>
    <w:rsid w:val="00476B0C"/>
    <w:rsid w:val="00793D19"/>
    <w:rsid w:val="009B11A6"/>
    <w:rsid w:val="00A739B1"/>
    <w:rsid w:val="00E70EC2"/>
    <w:rsid w:val="00EC0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6B0C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0B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C0B6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811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2021-02-25T15:13:00Z</cp:lastPrinted>
  <dcterms:created xsi:type="dcterms:W3CDTF">2021-02-24T19:05:00Z</dcterms:created>
  <dcterms:modified xsi:type="dcterms:W3CDTF">2021-03-04T13:04:00Z</dcterms:modified>
</cp:coreProperties>
</file>