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3F1A" w:rsidRPr="00977793" w:rsidRDefault="00283F1A" w:rsidP="00283F1A">
      <w:pPr>
        <w:suppressAutoHyphens/>
        <w:autoSpaceDE w:val="0"/>
        <w:autoSpaceDN w:val="0"/>
        <w:adjustRightInd w:val="0"/>
        <w:jc w:val="right"/>
        <w:rPr>
          <w:b/>
          <w:sz w:val="28"/>
          <w:szCs w:val="28"/>
        </w:rPr>
      </w:pPr>
      <w:r w:rsidRPr="00977793">
        <w:rPr>
          <w:b/>
          <w:sz w:val="28"/>
          <w:szCs w:val="28"/>
        </w:rPr>
        <w:t>ПРОЕ</w:t>
      </w:r>
      <w:r>
        <w:rPr>
          <w:b/>
          <w:sz w:val="28"/>
          <w:szCs w:val="28"/>
        </w:rPr>
        <w:t>К</w:t>
      </w:r>
      <w:r w:rsidRPr="00977793">
        <w:rPr>
          <w:b/>
          <w:sz w:val="28"/>
          <w:szCs w:val="28"/>
        </w:rPr>
        <w:t>Т</w:t>
      </w:r>
    </w:p>
    <w:p w:rsidR="005A11D2" w:rsidRDefault="005A11D2" w:rsidP="00C85C64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 wp14:anchorId="4234409E" wp14:editId="699FB4A7">
            <wp:extent cx="48577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1D2" w:rsidRDefault="005A11D2" w:rsidP="00C85C64">
      <w:pPr>
        <w:pStyle w:val="a9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5A11D2" w:rsidRDefault="005A11D2" w:rsidP="00C85C64">
      <w:pPr>
        <w:pStyle w:val="a9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5A11D2" w:rsidRDefault="005A11D2" w:rsidP="00C85C64">
      <w:pPr>
        <w:pStyle w:val="a9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5A11D2" w:rsidRDefault="005A11D2" w:rsidP="00C85C64">
      <w:pPr>
        <w:pStyle w:val="a9"/>
        <w:spacing w:before="0" w:beforeAutospacing="0" w:after="0" w:afterAutospacing="0"/>
        <w:jc w:val="center"/>
      </w:pPr>
    </w:p>
    <w:p w:rsidR="005A11D2" w:rsidRDefault="00F51249" w:rsidP="00C85C64">
      <w:pPr>
        <w:pStyle w:val="a9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12</w:t>
      </w:r>
      <w:r w:rsidR="00A97A05">
        <w:rPr>
          <w:b/>
          <w:bCs/>
          <w:color w:val="000000"/>
          <w:sz w:val="28"/>
          <w:szCs w:val="28"/>
        </w:rPr>
        <w:t xml:space="preserve"> </w:t>
      </w:r>
      <w:r w:rsidR="005A11D2">
        <w:rPr>
          <w:b/>
          <w:bCs/>
          <w:color w:val="000000"/>
          <w:sz w:val="28"/>
          <w:szCs w:val="28"/>
        </w:rPr>
        <w:t>СЕСІЯ      </w:t>
      </w:r>
      <w:r w:rsidR="00A97A05">
        <w:rPr>
          <w:b/>
          <w:bCs/>
          <w:color w:val="000000"/>
          <w:sz w:val="28"/>
          <w:szCs w:val="28"/>
        </w:rPr>
        <w:t xml:space="preserve">    </w:t>
      </w:r>
      <w:r w:rsidR="005A11D2">
        <w:rPr>
          <w:b/>
          <w:bCs/>
          <w:color w:val="000000"/>
          <w:sz w:val="28"/>
          <w:szCs w:val="28"/>
        </w:rPr>
        <w:t>                 VIII – СКЛИКАННЯ</w:t>
      </w:r>
    </w:p>
    <w:p w:rsidR="005A11D2" w:rsidRDefault="005A11D2" w:rsidP="005A11D2">
      <w:pPr>
        <w:pStyle w:val="a9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5A11D2" w:rsidRDefault="005A11D2" w:rsidP="005A11D2">
      <w:pPr>
        <w:pStyle w:val="a9"/>
        <w:spacing w:before="0" w:beforeAutospacing="0" w:after="0" w:afterAutospacing="0"/>
      </w:pPr>
      <w:r>
        <w:t> </w:t>
      </w:r>
    </w:p>
    <w:p w:rsidR="0050605B" w:rsidRDefault="00F51249" w:rsidP="005A11D2">
      <w:pPr>
        <w:tabs>
          <w:tab w:val="left" w:pos="1125"/>
        </w:tabs>
        <w:rPr>
          <w:lang w:val="uk-UA"/>
        </w:rPr>
      </w:pPr>
      <w:r>
        <w:rPr>
          <w:b/>
          <w:color w:val="000000"/>
          <w:lang w:val="uk-UA"/>
        </w:rPr>
        <w:t>Від 13 жовтня</w:t>
      </w:r>
      <w:r w:rsidR="005A11D2">
        <w:rPr>
          <w:b/>
          <w:color w:val="000000"/>
        </w:rPr>
        <w:t> </w:t>
      </w:r>
      <w:r w:rsidR="005A11D2" w:rsidRPr="005A11D2">
        <w:rPr>
          <w:b/>
          <w:color w:val="000000"/>
          <w:lang w:val="uk-UA"/>
        </w:rPr>
        <w:t xml:space="preserve"> 2021</w:t>
      </w:r>
      <w:r w:rsidR="005A11D2">
        <w:rPr>
          <w:b/>
          <w:color w:val="000000"/>
        </w:rPr>
        <w:t> </w:t>
      </w:r>
      <w:r w:rsidR="005A11D2" w:rsidRPr="005A11D2">
        <w:rPr>
          <w:b/>
          <w:color w:val="000000"/>
          <w:lang w:val="uk-UA"/>
        </w:rPr>
        <w:t>року</w:t>
      </w:r>
      <w:r w:rsidR="005A11D2">
        <w:rPr>
          <w:b/>
          <w:color w:val="000000"/>
        </w:rPr>
        <w:t>    </w:t>
      </w:r>
      <w:r>
        <w:rPr>
          <w:b/>
          <w:color w:val="000000"/>
          <w:lang w:val="uk-UA"/>
        </w:rPr>
        <w:t xml:space="preserve">              </w:t>
      </w:r>
      <w:r w:rsidR="00283F1A">
        <w:rPr>
          <w:b/>
          <w:color w:val="000000"/>
          <w:lang w:val="uk-UA"/>
        </w:rPr>
        <w:t xml:space="preserve">                                              </w:t>
      </w:r>
      <w:bookmarkStart w:id="0" w:name="_GoBack"/>
      <w:bookmarkEnd w:id="0"/>
      <w:r>
        <w:rPr>
          <w:b/>
          <w:color w:val="000000"/>
          <w:lang w:val="uk-UA"/>
        </w:rPr>
        <w:t xml:space="preserve">            № </w:t>
      </w:r>
      <w:r w:rsidR="005A11D2">
        <w:rPr>
          <w:b/>
          <w:color w:val="000000"/>
        </w:rPr>
        <w:t> </w:t>
      </w:r>
      <w:r w:rsidR="00283F1A">
        <w:rPr>
          <w:b/>
          <w:color w:val="000000"/>
          <w:lang w:val="uk-UA"/>
        </w:rPr>
        <w:t>______</w:t>
      </w:r>
    </w:p>
    <w:p w:rsidR="00416443" w:rsidRPr="00B66850" w:rsidRDefault="00416443" w:rsidP="0050605B">
      <w:pPr>
        <w:rPr>
          <w:lang w:val="uk-UA"/>
        </w:rPr>
      </w:pPr>
    </w:p>
    <w:p w:rsidR="004F086D" w:rsidRDefault="0054597D" w:rsidP="000A3FD7">
      <w:pPr>
        <w:jc w:val="both"/>
        <w:rPr>
          <w:b/>
          <w:lang w:val="uk-UA"/>
        </w:rPr>
      </w:pPr>
      <w:r>
        <w:rPr>
          <w:b/>
          <w:lang w:val="uk-UA"/>
        </w:rPr>
        <w:t>Розгляд клопотання про затвердження технічної документації</w:t>
      </w:r>
    </w:p>
    <w:p w:rsidR="0054597D" w:rsidRDefault="0054597D" w:rsidP="000A3FD7">
      <w:pPr>
        <w:jc w:val="both"/>
        <w:rPr>
          <w:b/>
          <w:lang w:val="uk-UA"/>
        </w:rPr>
      </w:pPr>
      <w:r>
        <w:rPr>
          <w:b/>
          <w:lang w:val="uk-UA"/>
        </w:rPr>
        <w:t>з нормативної грошової оцінки земель</w:t>
      </w:r>
    </w:p>
    <w:p w:rsidR="0054597D" w:rsidRDefault="0054597D" w:rsidP="000A3FD7">
      <w:pPr>
        <w:jc w:val="both"/>
        <w:rPr>
          <w:b/>
          <w:lang w:val="uk-UA"/>
        </w:rPr>
      </w:pPr>
    </w:p>
    <w:p w:rsidR="00B66850" w:rsidRDefault="00F51249" w:rsidP="000A3FD7">
      <w:pPr>
        <w:jc w:val="both"/>
        <w:rPr>
          <w:lang w:val="uk-UA"/>
        </w:rPr>
      </w:pPr>
      <w:r>
        <w:rPr>
          <w:lang w:val="uk-UA"/>
        </w:rPr>
        <w:t xml:space="preserve">                     </w:t>
      </w:r>
      <w:r w:rsidR="0050605B" w:rsidRPr="00CE0AD0">
        <w:rPr>
          <w:lang w:val="uk-UA"/>
        </w:rPr>
        <w:t>Ро</w:t>
      </w:r>
      <w:r w:rsidR="004F2A6D" w:rsidRPr="00CE0AD0">
        <w:rPr>
          <w:lang w:val="uk-UA"/>
        </w:rPr>
        <w:t xml:space="preserve">зглянувши </w:t>
      </w:r>
      <w:r w:rsidR="000377A4">
        <w:rPr>
          <w:lang w:val="uk-UA"/>
        </w:rPr>
        <w:t>клопотання</w:t>
      </w:r>
      <w:r w:rsidR="000377A4" w:rsidRPr="00CE0AD0">
        <w:rPr>
          <w:lang w:val="uk-UA"/>
        </w:rPr>
        <w:t xml:space="preserve"> </w:t>
      </w:r>
      <w:r w:rsidR="00B66850">
        <w:rPr>
          <w:lang w:val="uk-UA"/>
        </w:rPr>
        <w:t>в</w:t>
      </w:r>
      <w:r w:rsidR="00A342D1" w:rsidRPr="00CE0AD0">
        <w:rPr>
          <w:lang w:val="uk-UA"/>
        </w:rPr>
        <w:t>ід</w:t>
      </w:r>
      <w:r>
        <w:rPr>
          <w:lang w:val="uk-UA"/>
        </w:rPr>
        <w:t xml:space="preserve"> 08</w:t>
      </w:r>
      <w:r w:rsidR="00CE0AD0">
        <w:rPr>
          <w:lang w:val="uk-UA"/>
        </w:rPr>
        <w:t>.</w:t>
      </w:r>
      <w:r>
        <w:rPr>
          <w:lang w:val="uk-UA"/>
        </w:rPr>
        <w:t>10</w:t>
      </w:r>
      <w:r w:rsidR="00CE0AD0">
        <w:rPr>
          <w:lang w:val="uk-UA"/>
        </w:rPr>
        <w:t>2021</w:t>
      </w:r>
      <w:r w:rsidR="00B66850">
        <w:rPr>
          <w:lang w:val="uk-UA"/>
        </w:rPr>
        <w:t>р.</w:t>
      </w:r>
      <w:r>
        <w:rPr>
          <w:lang w:val="uk-UA"/>
        </w:rPr>
        <w:t xml:space="preserve"> вх.</w:t>
      </w:r>
      <w:r w:rsidR="00B66850" w:rsidRPr="00CE0AD0">
        <w:rPr>
          <w:lang w:val="uk-UA"/>
        </w:rPr>
        <w:t xml:space="preserve"> №</w:t>
      </w:r>
      <w:r w:rsidR="0054597D">
        <w:rPr>
          <w:lang w:val="uk-UA"/>
        </w:rPr>
        <w:t>1755</w:t>
      </w:r>
      <w:r w:rsidR="004F086D">
        <w:rPr>
          <w:lang w:val="uk-UA"/>
        </w:rPr>
        <w:t xml:space="preserve"> Товариства з обмеженою відповідальністю</w:t>
      </w:r>
      <w:r w:rsidR="00CE0AD0">
        <w:rPr>
          <w:lang w:val="uk-UA"/>
        </w:rPr>
        <w:t xml:space="preserve"> «ДРОГ-БУД УКРАЇНА»</w:t>
      </w:r>
      <w:r w:rsidR="0054597D">
        <w:rPr>
          <w:lang w:val="uk-UA"/>
        </w:rPr>
        <w:t xml:space="preserve"> про </w:t>
      </w:r>
      <w:r w:rsidR="0054597D" w:rsidRPr="0054597D">
        <w:rPr>
          <w:lang w:val="uk-UA"/>
        </w:rPr>
        <w:t>затв</w:t>
      </w:r>
      <w:r w:rsidR="0054597D">
        <w:rPr>
          <w:lang w:val="uk-UA"/>
        </w:rPr>
        <w:t xml:space="preserve">ердження технічної документації </w:t>
      </w:r>
      <w:r w:rsidR="0054597D" w:rsidRPr="0054597D">
        <w:rPr>
          <w:lang w:val="uk-UA"/>
        </w:rPr>
        <w:t>з но</w:t>
      </w:r>
      <w:r w:rsidR="0054597D">
        <w:rPr>
          <w:lang w:val="uk-UA"/>
        </w:rPr>
        <w:t>рмативної грошової оцінки земельної ділянки</w:t>
      </w:r>
      <w:r w:rsidR="00CD58EA">
        <w:rPr>
          <w:lang w:val="uk-UA"/>
        </w:rPr>
        <w:t>, цільове призначення: 11.03 -</w:t>
      </w:r>
      <w:r w:rsidR="00B66850" w:rsidRPr="00B66850">
        <w:rPr>
          <w:lang w:val="uk-UA"/>
        </w:rPr>
        <w:t xml:space="preserve"> </w:t>
      </w:r>
      <w:r w:rsidR="00CE0AD0" w:rsidRPr="005A11D2">
        <w:rPr>
          <w:lang w:val="uk-UA"/>
        </w:rPr>
        <w:t>для розміщення та</w:t>
      </w:r>
      <w:r w:rsidR="00CE0AD0">
        <w:rPr>
          <w:lang w:val="uk-UA"/>
        </w:rPr>
        <w:t xml:space="preserve"> </w:t>
      </w:r>
      <w:r w:rsidR="00CE0AD0" w:rsidRPr="005A11D2">
        <w:rPr>
          <w:lang w:val="uk-UA"/>
        </w:rPr>
        <w:t>експлуатації основних, підсобних і допоміжних</w:t>
      </w:r>
      <w:r w:rsidR="00CE0AD0">
        <w:rPr>
          <w:lang w:val="uk-UA"/>
        </w:rPr>
        <w:t xml:space="preserve"> </w:t>
      </w:r>
      <w:r w:rsidR="00CE0AD0" w:rsidRPr="005A11D2">
        <w:rPr>
          <w:lang w:val="uk-UA"/>
        </w:rPr>
        <w:t xml:space="preserve">будівель та споруд </w:t>
      </w:r>
      <w:r w:rsidR="00CE0AD0">
        <w:rPr>
          <w:lang w:val="uk-UA"/>
        </w:rPr>
        <w:t>будівельних організацій та підприємств</w:t>
      </w:r>
      <w:r w:rsidR="002D69DC">
        <w:rPr>
          <w:lang w:val="uk-UA"/>
        </w:rPr>
        <w:t>,</w:t>
      </w:r>
      <w:r w:rsidR="00CD58EA">
        <w:rPr>
          <w:lang w:val="uk-UA"/>
        </w:rPr>
        <w:t>землі промисловості, транспорту, зв’язку, енергетики, оборони та іншого призначення,</w:t>
      </w:r>
      <w:r w:rsidR="00C24CC9">
        <w:rPr>
          <w:lang w:val="uk-UA"/>
        </w:rPr>
        <w:t xml:space="preserve"> розроблену ТзОВ </w:t>
      </w:r>
      <w:r w:rsidR="007A5D8A">
        <w:rPr>
          <w:lang w:val="uk-UA"/>
        </w:rPr>
        <w:t>НВП «Галгео</w:t>
      </w:r>
      <w:r w:rsidR="007A5D8A" w:rsidRPr="0063670C">
        <w:rPr>
          <w:lang w:val="uk-UA"/>
        </w:rPr>
        <w:t xml:space="preserve">», </w:t>
      </w:r>
      <w:r w:rsidR="002D69DC" w:rsidRPr="0063670C">
        <w:rPr>
          <w:lang w:val="uk-UA"/>
        </w:rPr>
        <w:t xml:space="preserve"> </w:t>
      </w:r>
      <w:r w:rsidR="0050605B" w:rsidRPr="0063670C">
        <w:rPr>
          <w:lang w:val="uk-UA"/>
        </w:rPr>
        <w:t xml:space="preserve">керуючись </w:t>
      </w:r>
      <w:r w:rsidR="0063670C">
        <w:rPr>
          <w:lang w:val="uk-UA"/>
        </w:rPr>
        <w:t>ст.12,201 Земельного кодексу України, ст. 271 Податкового кодексу України</w:t>
      </w:r>
      <w:r w:rsidR="009E68D8">
        <w:rPr>
          <w:lang w:val="uk-UA"/>
        </w:rPr>
        <w:t>, ст. 18,23 ЗУ «Про оцінку зем</w:t>
      </w:r>
      <w:r w:rsidR="0011590E">
        <w:rPr>
          <w:lang w:val="uk-UA"/>
        </w:rPr>
        <w:t>ель</w:t>
      </w:r>
      <w:r w:rsidR="009E68D8">
        <w:rPr>
          <w:lang w:val="uk-UA"/>
        </w:rPr>
        <w:t>»</w:t>
      </w:r>
      <w:r w:rsidR="0063670C">
        <w:rPr>
          <w:lang w:val="uk-UA"/>
        </w:rPr>
        <w:t xml:space="preserve"> </w:t>
      </w:r>
      <w:r w:rsidR="0050605B" w:rsidRPr="0063670C">
        <w:rPr>
          <w:lang w:val="uk-UA"/>
        </w:rPr>
        <w:t>ст. 26</w:t>
      </w:r>
      <w:r w:rsidR="00A342D1" w:rsidRPr="0063670C">
        <w:rPr>
          <w:lang w:val="uk-UA"/>
        </w:rPr>
        <w:t xml:space="preserve"> </w:t>
      </w:r>
      <w:r w:rsidR="0050605B" w:rsidRPr="0063670C">
        <w:rPr>
          <w:lang w:val="uk-UA"/>
        </w:rPr>
        <w:t>Закону України „Про місцеве самоврядув</w:t>
      </w:r>
      <w:r w:rsidR="00BF1EA6" w:rsidRPr="0063670C">
        <w:rPr>
          <w:lang w:val="uk-UA"/>
        </w:rPr>
        <w:t>ання в Україні”, селищна рада</w:t>
      </w:r>
    </w:p>
    <w:p w:rsidR="00B66850" w:rsidRPr="00B66850" w:rsidRDefault="00B66850" w:rsidP="0050605B">
      <w:pPr>
        <w:rPr>
          <w:lang w:val="uk-UA"/>
        </w:rPr>
      </w:pPr>
    </w:p>
    <w:p w:rsidR="0050605B" w:rsidRPr="00F326EB" w:rsidRDefault="0050605B" w:rsidP="00B66850">
      <w:pPr>
        <w:jc w:val="center"/>
        <w:rPr>
          <w:b/>
          <w:lang w:val="uk-UA"/>
        </w:rPr>
      </w:pPr>
      <w:r w:rsidRPr="00F326EB">
        <w:rPr>
          <w:b/>
          <w:lang w:val="uk-UA"/>
        </w:rPr>
        <w:t>ВИРІШИЛА:</w:t>
      </w:r>
    </w:p>
    <w:p w:rsidR="00B66850" w:rsidRPr="00B66850" w:rsidRDefault="00B66850" w:rsidP="00B66850">
      <w:pPr>
        <w:jc w:val="center"/>
        <w:rPr>
          <w:lang w:val="uk-UA"/>
        </w:rPr>
      </w:pPr>
    </w:p>
    <w:p w:rsidR="00E60D39" w:rsidRPr="00C24CC9" w:rsidRDefault="00C24CC9" w:rsidP="00C24CC9">
      <w:pPr>
        <w:jc w:val="both"/>
        <w:rPr>
          <w:lang w:val="uk-UA"/>
        </w:rPr>
      </w:pPr>
      <w:r>
        <w:rPr>
          <w:lang w:val="uk-UA"/>
        </w:rPr>
        <w:t>1.</w:t>
      </w:r>
      <w:r w:rsidR="0054597D" w:rsidRPr="00C24CC9">
        <w:rPr>
          <w:lang w:val="uk-UA"/>
        </w:rPr>
        <w:t xml:space="preserve">Затвердити технічну документацію з нормативної </w:t>
      </w:r>
      <w:r w:rsidR="00544D67" w:rsidRPr="00C24CC9">
        <w:rPr>
          <w:lang w:val="uk-UA"/>
        </w:rPr>
        <w:t xml:space="preserve">грошової оцінки земельної ділянки </w:t>
      </w:r>
      <w:r w:rsidR="0050605B" w:rsidRPr="00C24CC9">
        <w:rPr>
          <w:lang w:val="uk-UA"/>
        </w:rPr>
        <w:t>несільськогосподарського призначення</w:t>
      </w:r>
      <w:r>
        <w:rPr>
          <w:lang w:val="uk-UA"/>
        </w:rPr>
        <w:t xml:space="preserve"> яка становить 241 370грн. /двісті сорок одна тисяча триста сімдесят грн./ </w:t>
      </w:r>
      <w:r w:rsidR="0050605B" w:rsidRPr="00C24CC9">
        <w:rPr>
          <w:lang w:val="uk-UA"/>
        </w:rPr>
        <w:t>кадастро</w:t>
      </w:r>
      <w:r w:rsidR="0054597D" w:rsidRPr="00C24CC9">
        <w:rPr>
          <w:lang w:val="uk-UA"/>
        </w:rPr>
        <w:t>вий номер 4620680400:06:000:0114</w:t>
      </w:r>
      <w:r w:rsidR="000A3FD7" w:rsidRPr="00C24CC9">
        <w:rPr>
          <w:lang w:val="uk-UA"/>
        </w:rPr>
        <w:t xml:space="preserve"> </w:t>
      </w:r>
      <w:r w:rsidR="0054597D" w:rsidRPr="00C24CC9">
        <w:rPr>
          <w:lang w:val="uk-UA"/>
        </w:rPr>
        <w:t>площею 0,1962 га на території Андріївської сільської ради</w:t>
      </w:r>
      <w:r w:rsidR="00E60D39" w:rsidRPr="00C24CC9">
        <w:rPr>
          <w:lang w:val="uk-UA"/>
        </w:rPr>
        <w:t xml:space="preserve"> для розміщення та експлуатації основних, підсобних і допоміжних будівель та споруд будівельних організацій та підприє</w:t>
      </w:r>
      <w:r w:rsidR="0054597D" w:rsidRPr="00C24CC9">
        <w:rPr>
          <w:lang w:val="uk-UA"/>
        </w:rPr>
        <w:t>мств</w:t>
      </w:r>
      <w:r w:rsidRPr="00C24CC9">
        <w:rPr>
          <w:lang w:val="uk-UA"/>
        </w:rPr>
        <w:t>, категорія земель: землі промисловості, транспорту,зв’язку,енергетики оборони та іншого призначення</w:t>
      </w:r>
    </w:p>
    <w:p w:rsidR="00CF012B" w:rsidRPr="00CF012B" w:rsidRDefault="00CF012B" w:rsidP="000A3FD7">
      <w:pPr>
        <w:jc w:val="both"/>
        <w:rPr>
          <w:lang w:val="uk-UA"/>
        </w:rPr>
      </w:pPr>
    </w:p>
    <w:p w:rsidR="00522837" w:rsidRDefault="00522837" w:rsidP="000A3FD7">
      <w:pPr>
        <w:jc w:val="both"/>
        <w:rPr>
          <w:lang w:val="uk-UA"/>
        </w:rPr>
      </w:pPr>
    </w:p>
    <w:p w:rsidR="00522837" w:rsidRDefault="009D0EDC" w:rsidP="000A3FD7">
      <w:pPr>
        <w:jc w:val="both"/>
        <w:rPr>
          <w:lang w:val="uk-UA"/>
        </w:rPr>
      </w:pPr>
      <w:r>
        <w:rPr>
          <w:lang w:val="uk-UA"/>
        </w:rPr>
        <w:t>2</w:t>
      </w:r>
      <w:r w:rsidR="00C24CC9">
        <w:rPr>
          <w:lang w:val="uk-UA"/>
        </w:rPr>
        <w:t xml:space="preserve">.Після затвердження нормативної </w:t>
      </w:r>
      <w:r w:rsidR="00522837">
        <w:rPr>
          <w:lang w:val="uk-UA"/>
        </w:rPr>
        <w:t>грошової оцінки землі розглянути питання продажу зе</w:t>
      </w:r>
      <w:r w:rsidR="004F086D">
        <w:rPr>
          <w:lang w:val="uk-UA"/>
        </w:rPr>
        <w:t>мельної ділянки у власність Товариству з обмеженою відповідальністю</w:t>
      </w:r>
      <w:r w:rsidR="00522837">
        <w:rPr>
          <w:lang w:val="uk-UA"/>
        </w:rPr>
        <w:t xml:space="preserve"> «ДРОГ-БУД УКРАЇНА»</w:t>
      </w:r>
    </w:p>
    <w:p w:rsidR="00B66850" w:rsidRPr="00B66850" w:rsidRDefault="00B66850" w:rsidP="000A3FD7">
      <w:pPr>
        <w:jc w:val="both"/>
        <w:rPr>
          <w:lang w:val="uk-UA"/>
        </w:rPr>
      </w:pPr>
    </w:p>
    <w:p w:rsidR="00B66850" w:rsidRPr="00064825" w:rsidRDefault="009D0EDC" w:rsidP="00064825">
      <w:pPr>
        <w:jc w:val="both"/>
        <w:rPr>
          <w:sz w:val="22"/>
          <w:szCs w:val="22"/>
          <w:lang w:val="uk-UA"/>
        </w:rPr>
      </w:pPr>
      <w:r>
        <w:rPr>
          <w:lang w:val="uk-UA"/>
        </w:rPr>
        <w:t>3</w:t>
      </w:r>
      <w:r w:rsidR="0050605B" w:rsidRPr="00064825">
        <w:rPr>
          <w:sz w:val="22"/>
          <w:szCs w:val="22"/>
        </w:rPr>
        <w:t xml:space="preserve">. </w:t>
      </w:r>
      <w:r w:rsidR="00064825" w:rsidRPr="00064825">
        <w:rPr>
          <w:sz w:val="22"/>
          <w:szCs w:val="22"/>
        </w:rPr>
        <w:t>Контроль за виконанням даного рішення покласти на постійну комісію з питань будівництва, архітектури, земельних відносин, стратегічного розвитку міста, охорони навколишнього середовища.</w:t>
      </w:r>
    </w:p>
    <w:p w:rsidR="00B66850" w:rsidRPr="00064825" w:rsidRDefault="00B66850" w:rsidP="00B66850">
      <w:pPr>
        <w:jc w:val="both"/>
        <w:rPr>
          <w:sz w:val="22"/>
          <w:szCs w:val="22"/>
          <w:lang w:val="uk-UA"/>
        </w:rPr>
      </w:pPr>
    </w:p>
    <w:p w:rsidR="00B66850" w:rsidRPr="00B66850" w:rsidRDefault="00B66850" w:rsidP="00B66850">
      <w:pPr>
        <w:rPr>
          <w:lang w:val="uk-UA"/>
        </w:rPr>
      </w:pPr>
    </w:p>
    <w:p w:rsidR="00B66850" w:rsidRPr="00B66850" w:rsidRDefault="00B66850" w:rsidP="00B66850">
      <w:pPr>
        <w:rPr>
          <w:lang w:val="uk-UA"/>
        </w:rPr>
      </w:pPr>
    </w:p>
    <w:p w:rsidR="00B66850" w:rsidRDefault="00B66850" w:rsidP="00B66850">
      <w:pPr>
        <w:rPr>
          <w:lang w:val="uk-UA"/>
        </w:rPr>
      </w:pPr>
    </w:p>
    <w:p w:rsidR="007E5A68" w:rsidRPr="00A97A05" w:rsidRDefault="00B66850" w:rsidP="00B66850">
      <w:pPr>
        <w:tabs>
          <w:tab w:val="left" w:pos="1410"/>
        </w:tabs>
        <w:rPr>
          <w:b/>
          <w:lang w:val="uk-UA"/>
        </w:rPr>
      </w:pPr>
      <w:r>
        <w:rPr>
          <w:lang w:val="uk-UA"/>
        </w:rPr>
        <w:tab/>
      </w:r>
      <w:r w:rsidRPr="00A97A05">
        <w:rPr>
          <w:b/>
          <w:lang w:val="uk-UA"/>
        </w:rPr>
        <w:t xml:space="preserve">Селищний голова           </w:t>
      </w:r>
      <w:r w:rsidR="00DB56AF" w:rsidRPr="00A97A05">
        <w:rPr>
          <w:b/>
          <w:lang w:val="uk-UA"/>
        </w:rPr>
        <w:t xml:space="preserve">                               </w:t>
      </w:r>
      <w:r w:rsidR="00522837" w:rsidRPr="00A97A05">
        <w:rPr>
          <w:b/>
          <w:lang w:val="uk-UA"/>
        </w:rPr>
        <w:t xml:space="preserve">            Роман ФУРДА</w:t>
      </w:r>
    </w:p>
    <w:sectPr w:rsidR="007E5A68" w:rsidRPr="00A97A0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5651" w:rsidRDefault="006B5651" w:rsidP="00B66850">
      <w:r>
        <w:separator/>
      </w:r>
    </w:p>
  </w:endnote>
  <w:endnote w:type="continuationSeparator" w:id="0">
    <w:p w:rsidR="006B5651" w:rsidRDefault="006B5651" w:rsidP="00B66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5651" w:rsidRDefault="006B5651" w:rsidP="00B66850">
      <w:r>
        <w:separator/>
      </w:r>
    </w:p>
  </w:footnote>
  <w:footnote w:type="continuationSeparator" w:id="0">
    <w:p w:rsidR="006B5651" w:rsidRDefault="006B5651" w:rsidP="00B668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0F5CC8"/>
    <w:multiLevelType w:val="hybridMultilevel"/>
    <w:tmpl w:val="C62AF1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CFE"/>
    <w:rsid w:val="00001A9C"/>
    <w:rsid w:val="00001F08"/>
    <w:rsid w:val="00015494"/>
    <w:rsid w:val="000377A4"/>
    <w:rsid w:val="00063E22"/>
    <w:rsid w:val="00064825"/>
    <w:rsid w:val="000A0FFA"/>
    <w:rsid w:val="000A3FD7"/>
    <w:rsid w:val="000C0E3D"/>
    <w:rsid w:val="0011590E"/>
    <w:rsid w:val="001327AA"/>
    <w:rsid w:val="001B1B1F"/>
    <w:rsid w:val="00266BC8"/>
    <w:rsid w:val="00283F1A"/>
    <w:rsid w:val="002D69DC"/>
    <w:rsid w:val="002E3BDD"/>
    <w:rsid w:val="002F3BCE"/>
    <w:rsid w:val="00311DA4"/>
    <w:rsid w:val="00360245"/>
    <w:rsid w:val="003C2240"/>
    <w:rsid w:val="003D73E7"/>
    <w:rsid w:val="003E2A55"/>
    <w:rsid w:val="003E6699"/>
    <w:rsid w:val="00416443"/>
    <w:rsid w:val="00452332"/>
    <w:rsid w:val="004F086D"/>
    <w:rsid w:val="004F2A6D"/>
    <w:rsid w:val="0050605B"/>
    <w:rsid w:val="00522837"/>
    <w:rsid w:val="00544D67"/>
    <w:rsid w:val="0054575A"/>
    <w:rsid w:val="0054597D"/>
    <w:rsid w:val="00587213"/>
    <w:rsid w:val="005A11D2"/>
    <w:rsid w:val="0063670C"/>
    <w:rsid w:val="006B5651"/>
    <w:rsid w:val="006E00DB"/>
    <w:rsid w:val="00711BF2"/>
    <w:rsid w:val="00734332"/>
    <w:rsid w:val="007A5D8A"/>
    <w:rsid w:val="007D0C26"/>
    <w:rsid w:val="007E5A68"/>
    <w:rsid w:val="007F59A1"/>
    <w:rsid w:val="00954E73"/>
    <w:rsid w:val="009D0EDC"/>
    <w:rsid w:val="009E68D8"/>
    <w:rsid w:val="00A342D1"/>
    <w:rsid w:val="00A97A05"/>
    <w:rsid w:val="00B30901"/>
    <w:rsid w:val="00B606DF"/>
    <w:rsid w:val="00B66850"/>
    <w:rsid w:val="00BD58E3"/>
    <w:rsid w:val="00BF1EA6"/>
    <w:rsid w:val="00BF4CFE"/>
    <w:rsid w:val="00C03D1E"/>
    <w:rsid w:val="00C24CC9"/>
    <w:rsid w:val="00C27D30"/>
    <w:rsid w:val="00C36F62"/>
    <w:rsid w:val="00C85C64"/>
    <w:rsid w:val="00CA1834"/>
    <w:rsid w:val="00CB35F6"/>
    <w:rsid w:val="00CD58EA"/>
    <w:rsid w:val="00CE0AD0"/>
    <w:rsid w:val="00CF012B"/>
    <w:rsid w:val="00D311A8"/>
    <w:rsid w:val="00D637EC"/>
    <w:rsid w:val="00D739F3"/>
    <w:rsid w:val="00DB56AF"/>
    <w:rsid w:val="00DB6FF9"/>
    <w:rsid w:val="00E008F5"/>
    <w:rsid w:val="00E23DAB"/>
    <w:rsid w:val="00E60D39"/>
    <w:rsid w:val="00E63FB9"/>
    <w:rsid w:val="00E76EA0"/>
    <w:rsid w:val="00F326EB"/>
    <w:rsid w:val="00F51249"/>
    <w:rsid w:val="00F93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BEEFE"/>
  <w15:docId w15:val="{0C011C47-4E2D-4D9B-8F03-FAE6CE19B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6B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6850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6685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B66850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6685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B6685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6685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Normal (Web)"/>
    <w:basedOn w:val="a"/>
    <w:uiPriority w:val="99"/>
    <w:semiHidden/>
    <w:unhideWhenUsed/>
    <w:rsid w:val="005A11D2"/>
    <w:pPr>
      <w:spacing w:before="100" w:beforeAutospacing="1" w:after="100" w:afterAutospacing="1"/>
    </w:pPr>
    <w:rPr>
      <w:lang w:val="uk-UA" w:eastAsia="uk-UA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5A11D2"/>
    <w:pPr>
      <w:spacing w:before="100" w:beforeAutospacing="1" w:after="100" w:afterAutospacing="1"/>
    </w:pPr>
    <w:rPr>
      <w:lang w:val="uk-UA" w:eastAsia="uk-UA"/>
    </w:rPr>
  </w:style>
  <w:style w:type="paragraph" w:styleId="aa">
    <w:name w:val="List Paragraph"/>
    <w:basedOn w:val="a"/>
    <w:uiPriority w:val="34"/>
    <w:qFormat/>
    <w:rsid w:val="005459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1286</Words>
  <Characters>734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15</cp:revision>
  <cp:lastPrinted>2021-11-04T07:25:00Z</cp:lastPrinted>
  <dcterms:created xsi:type="dcterms:W3CDTF">2021-10-13T11:37:00Z</dcterms:created>
  <dcterms:modified xsi:type="dcterms:W3CDTF">2021-11-10T13:21:00Z</dcterms:modified>
</cp:coreProperties>
</file>