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1860" w:rsidRDefault="00301860" w:rsidP="00301860">
      <w:pPr>
        <w:pStyle w:val="docdata"/>
        <w:spacing w:before="0" w:beforeAutospacing="0" w:after="200" w:afterAutospacing="0"/>
        <w:jc w:val="center"/>
      </w:pPr>
      <w:r>
        <w:rPr>
          <w:noProof/>
        </w:rPr>
        <w:drawing>
          <wp:inline distT="0" distB="0" distL="0" distR="0">
            <wp:extent cx="486410" cy="69088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301860" w:rsidRPr="001B19C6" w:rsidRDefault="006116EC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14</w:t>
      </w:r>
      <w:r w:rsidR="00301860" w:rsidRPr="001B19C6">
        <w:rPr>
          <w:b/>
          <w:bCs/>
          <w:color w:val="000000"/>
          <w:sz w:val="28"/>
          <w:szCs w:val="28"/>
        </w:rPr>
        <w:t xml:space="preserve"> СЕСІЯ          VIII – СКЛИКАННЯ</w:t>
      </w:r>
    </w:p>
    <w:p w:rsidR="00301860" w:rsidRPr="001B19C6" w:rsidRDefault="00301860" w:rsidP="00301860">
      <w:pPr>
        <w:pStyle w:val="a3"/>
        <w:spacing w:before="0" w:beforeAutospacing="0" w:after="200" w:afterAutospacing="0"/>
        <w:jc w:val="center"/>
      </w:pPr>
      <w:r w:rsidRPr="001B19C6">
        <w:rPr>
          <w:b/>
          <w:bCs/>
          <w:color w:val="000000"/>
          <w:sz w:val="40"/>
          <w:szCs w:val="40"/>
        </w:rPr>
        <w:t>РІШЕННЯ</w:t>
      </w:r>
    </w:p>
    <w:p w:rsidR="00301860" w:rsidRDefault="006116EC" w:rsidP="00301860">
      <w:pPr>
        <w:pStyle w:val="a3"/>
        <w:spacing w:before="0" w:beforeAutospacing="0" w:after="0" w:afterAutospacing="0"/>
      </w:pPr>
      <w:r>
        <w:rPr>
          <w:b/>
          <w:bCs/>
          <w:color w:val="000000"/>
        </w:rPr>
        <w:t>02 грудня</w:t>
      </w:r>
      <w:r w:rsidR="00FC5F54">
        <w:rPr>
          <w:b/>
          <w:bCs/>
          <w:color w:val="000000"/>
        </w:rPr>
        <w:t xml:space="preserve">  2021року </w:t>
      </w:r>
      <w:r w:rsidR="00301860" w:rsidRPr="001B19C6">
        <w:rPr>
          <w:b/>
          <w:bCs/>
          <w:color w:val="000000"/>
        </w:rPr>
        <w:t>                                                     </w:t>
      </w:r>
      <w:r w:rsidR="001B19C6">
        <w:rPr>
          <w:b/>
          <w:bCs/>
          <w:color w:val="000000"/>
        </w:rPr>
        <w:t> </w:t>
      </w:r>
      <w:r>
        <w:rPr>
          <w:b/>
          <w:bCs/>
          <w:color w:val="000000"/>
        </w:rPr>
        <w:t>                         </w:t>
      </w:r>
      <w:r w:rsidR="00FC5F54">
        <w:rPr>
          <w:b/>
          <w:bCs/>
          <w:color w:val="000000"/>
        </w:rPr>
        <w:t xml:space="preserve">           </w:t>
      </w:r>
      <w:r>
        <w:rPr>
          <w:b/>
          <w:bCs/>
          <w:color w:val="000000"/>
        </w:rPr>
        <w:t xml:space="preserve">  №  </w:t>
      </w:r>
      <w:r w:rsidR="00301860">
        <w:rPr>
          <w:b/>
          <w:bCs/>
          <w:color w:val="000000"/>
        </w:rPr>
        <w:t> </w:t>
      </w:r>
      <w:r w:rsidR="00FC5F54">
        <w:rPr>
          <w:b/>
          <w:bCs/>
          <w:color w:val="000000"/>
        </w:rPr>
        <w:t>658</w:t>
      </w:r>
      <w:r w:rsidR="00301860">
        <w:rPr>
          <w:b/>
          <w:bCs/>
          <w:color w:val="000000"/>
        </w:rPr>
        <w:t xml:space="preserve">                  </w:t>
      </w:r>
    </w:p>
    <w:p w:rsidR="00301860" w:rsidRDefault="00301860" w:rsidP="00301860">
      <w:pPr>
        <w:pStyle w:val="a3"/>
        <w:spacing w:before="0" w:beforeAutospacing="0" w:after="0" w:afterAutospacing="0"/>
      </w:pPr>
      <w:r>
        <w:t> </w:t>
      </w:r>
    </w:p>
    <w:p w:rsidR="006116EC" w:rsidRDefault="00BD51ED" w:rsidP="006116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D51ED">
        <w:rPr>
          <w:rFonts w:ascii="Times New Roman" w:hAnsi="Times New Roman" w:cs="Times New Roman"/>
          <w:b/>
          <w:bCs/>
          <w:color w:val="000000"/>
        </w:rPr>
        <w:t>Розгляд заяв</w:t>
      </w:r>
      <w:r w:rsidR="00301860">
        <w:rPr>
          <w:b/>
          <w:bCs/>
          <w:color w:val="000000"/>
        </w:rPr>
        <w:t xml:space="preserve"> про  </w:t>
      </w:r>
      <w:r w:rsidR="006116EC" w:rsidRPr="006116EC">
        <w:rPr>
          <w:rFonts w:ascii="Times New Roman" w:eastAsia="Times New Roman" w:hAnsi="Times New Roman" w:cs="Times New Roman"/>
          <w:color w:val="000000"/>
          <w:sz w:val="24"/>
          <w:szCs w:val="24"/>
        </w:rPr>
        <w:t>затвердження проекту земле</w:t>
      </w:r>
      <w:r w:rsidR="00B74101">
        <w:rPr>
          <w:rFonts w:ascii="Times New Roman" w:eastAsia="Times New Roman" w:hAnsi="Times New Roman" w:cs="Times New Roman"/>
          <w:color w:val="000000"/>
          <w:sz w:val="24"/>
          <w:szCs w:val="24"/>
        </w:rPr>
        <w:t>устрою щодо відведення земельних ділянок</w:t>
      </w:r>
      <w:r w:rsidR="006116EC" w:rsidRPr="006116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для ведення товарного  сільськогосподарського виробництва</w:t>
      </w:r>
    </w:p>
    <w:p w:rsidR="00BD51ED" w:rsidRPr="006116EC" w:rsidRDefault="00BD51ED" w:rsidP="006116E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01860" w:rsidRDefault="00301860" w:rsidP="00301860">
      <w:pPr>
        <w:pStyle w:val="a3"/>
        <w:spacing w:before="0" w:beforeAutospacing="0" w:after="200" w:afterAutospacing="0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Відповідно до Закону України «Про порядок  виділення в натурі ( на місцевості)  земельних ділянок власникам земельних часток (паїв)  ”, Земельного кодексу України , Закону Україн</w:t>
      </w:r>
      <w:r w:rsidR="006116EC">
        <w:rPr>
          <w:color w:val="000000"/>
          <w:sz w:val="22"/>
          <w:szCs w:val="22"/>
        </w:rPr>
        <w:t>и «Про Землеустрій»,</w:t>
      </w:r>
      <w:r w:rsidR="001B3F6A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заслухавши рекомендації земельної комісії, </w:t>
      </w:r>
      <w:proofErr w:type="spellStart"/>
      <w:r>
        <w:rPr>
          <w:color w:val="000000"/>
          <w:sz w:val="22"/>
          <w:szCs w:val="22"/>
        </w:rPr>
        <w:t>Красненська</w:t>
      </w:r>
      <w:proofErr w:type="spellEnd"/>
      <w:r>
        <w:rPr>
          <w:color w:val="000000"/>
          <w:sz w:val="22"/>
          <w:szCs w:val="22"/>
        </w:rPr>
        <w:t xml:space="preserve"> селищна  рада :  </w:t>
      </w:r>
    </w:p>
    <w:p w:rsidR="00301860" w:rsidRDefault="00301860" w:rsidP="00301860">
      <w:pPr>
        <w:pStyle w:val="a3"/>
        <w:spacing w:before="0" w:beforeAutospacing="0" w:after="20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ВИРІШИЛА</w:t>
      </w:r>
    </w:p>
    <w:p w:rsidR="00301860" w:rsidRPr="006116EC" w:rsidRDefault="00BD51ED" w:rsidP="00FC5F54">
      <w:pPr>
        <w:pStyle w:val="a3"/>
        <w:spacing w:before="0" w:beforeAutospacing="0" w:after="200" w:afterAutospacing="0"/>
        <w:jc w:val="both"/>
      </w:pPr>
      <w:r>
        <w:rPr>
          <w:color w:val="000000"/>
          <w:sz w:val="22"/>
          <w:szCs w:val="22"/>
        </w:rPr>
        <w:t>1.</w:t>
      </w:r>
      <w:r w:rsidR="00301860">
        <w:rPr>
          <w:color w:val="000000"/>
          <w:sz w:val="22"/>
          <w:szCs w:val="22"/>
        </w:rPr>
        <w:t>Зат</w:t>
      </w:r>
      <w:r w:rsidR="006116EC">
        <w:rPr>
          <w:color w:val="000000"/>
          <w:sz w:val="22"/>
          <w:szCs w:val="22"/>
        </w:rPr>
        <w:t>вердити проекти</w:t>
      </w:r>
      <w:r w:rsidR="00153428">
        <w:rPr>
          <w:color w:val="000000"/>
          <w:sz w:val="22"/>
          <w:szCs w:val="22"/>
        </w:rPr>
        <w:t xml:space="preserve"> </w:t>
      </w:r>
      <w:r w:rsidR="006116EC">
        <w:rPr>
          <w:color w:val="000000"/>
          <w:sz w:val="22"/>
          <w:szCs w:val="22"/>
        </w:rPr>
        <w:t xml:space="preserve"> землеустрою,щодо відведення земельних ділянок у власність</w:t>
      </w:r>
      <w:r w:rsidR="00301860">
        <w:rPr>
          <w:color w:val="000000"/>
          <w:sz w:val="22"/>
          <w:szCs w:val="22"/>
        </w:rPr>
        <w:t xml:space="preserve"> </w:t>
      </w:r>
      <w:r w:rsidR="00B74101">
        <w:rPr>
          <w:color w:val="000000"/>
          <w:sz w:val="22"/>
          <w:szCs w:val="22"/>
        </w:rPr>
        <w:t xml:space="preserve">на </w:t>
      </w:r>
      <w:r w:rsidR="00301860">
        <w:rPr>
          <w:color w:val="000000"/>
          <w:sz w:val="22"/>
          <w:szCs w:val="22"/>
        </w:rPr>
        <w:t>територі</w:t>
      </w:r>
      <w:r w:rsidR="00B74101">
        <w:rPr>
          <w:color w:val="000000"/>
          <w:sz w:val="22"/>
          <w:szCs w:val="22"/>
        </w:rPr>
        <w:t xml:space="preserve">ї </w:t>
      </w:r>
      <w:proofErr w:type="spellStart"/>
      <w:r w:rsidR="00B74101">
        <w:rPr>
          <w:color w:val="000000"/>
          <w:sz w:val="22"/>
          <w:szCs w:val="22"/>
        </w:rPr>
        <w:t>Красненсьької</w:t>
      </w:r>
      <w:proofErr w:type="spellEnd"/>
      <w:r w:rsidR="00B74101">
        <w:rPr>
          <w:color w:val="000000"/>
          <w:sz w:val="22"/>
          <w:szCs w:val="22"/>
        </w:rPr>
        <w:t xml:space="preserve"> селищної ради  </w:t>
      </w:r>
      <w:r w:rsidR="004C045E">
        <w:rPr>
          <w:color w:val="000000"/>
          <w:sz w:val="22"/>
          <w:szCs w:val="22"/>
        </w:rPr>
        <w:t>наступним громадянам</w:t>
      </w:r>
      <w:r w:rsidR="00301860">
        <w:rPr>
          <w:color w:val="000000"/>
          <w:sz w:val="22"/>
          <w:szCs w:val="22"/>
        </w:rPr>
        <w:t>  :</w:t>
      </w:r>
    </w:p>
    <w:tbl>
      <w:tblPr>
        <w:tblW w:w="25209" w:type="dxa"/>
        <w:tblInd w:w="93" w:type="dxa"/>
        <w:tblLook w:val="04A0"/>
      </w:tblPr>
      <w:tblGrid>
        <w:gridCol w:w="25209"/>
      </w:tblGrid>
      <w:tr w:rsidR="006116EC" w:rsidRPr="006116EC" w:rsidTr="006116EC">
        <w:trPr>
          <w:trHeight w:val="945"/>
        </w:trPr>
        <w:tc>
          <w:tcPr>
            <w:tcW w:w="25209" w:type="dxa"/>
            <w:shd w:val="clear" w:color="auto" w:fill="auto"/>
            <w:noWrap/>
            <w:vAlign w:val="center"/>
            <w:hideMark/>
          </w:tcPr>
          <w:p w:rsidR="004C045E" w:rsidRDefault="006116EC" w:rsidP="00FC5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4C04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1.1</w:t>
            </w:r>
            <w:r w:rsidR="00BD51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Дзендзелюк </w:t>
            </w:r>
            <w:proofErr w:type="spellStart"/>
            <w:r w:rsidR="00BD51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Богданни</w:t>
            </w:r>
            <w:proofErr w:type="spellEnd"/>
            <w:r w:rsidRPr="00B7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Василівн</w:t>
            </w:r>
            <w:r w:rsidR="00BD51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="004C0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r w:rsidRPr="00B7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площею 2,8500га  в с. Задвір’я</w:t>
            </w:r>
            <w:r w:rsidR="004C0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C0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Золочівського</w:t>
            </w:r>
            <w:proofErr w:type="spellEnd"/>
            <w:r w:rsidR="004C0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району </w:t>
            </w:r>
          </w:p>
          <w:p w:rsidR="006116EC" w:rsidRPr="00B74101" w:rsidRDefault="004C045E" w:rsidP="00FC5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Львівської області</w:t>
            </w:r>
            <w:r w:rsidR="00BD51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proofErr w:type="spellStart"/>
            <w:r w:rsidR="006116EC" w:rsidRPr="00B7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кад</w:t>
            </w:r>
            <w:proofErr w:type="spellEnd"/>
            <w:r w:rsidR="006116EC" w:rsidRPr="00B7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 4620682000:12:001:0071</w:t>
            </w:r>
          </w:p>
        </w:tc>
      </w:tr>
      <w:tr w:rsidR="006116EC" w:rsidRPr="006116EC" w:rsidTr="006116EC">
        <w:trPr>
          <w:trHeight w:val="945"/>
        </w:trPr>
        <w:tc>
          <w:tcPr>
            <w:tcW w:w="25209" w:type="dxa"/>
            <w:shd w:val="clear" w:color="auto" w:fill="auto"/>
            <w:noWrap/>
            <w:vAlign w:val="center"/>
            <w:hideMark/>
          </w:tcPr>
          <w:p w:rsidR="00BD51ED" w:rsidRDefault="004C045E" w:rsidP="00FC5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1.2</w:t>
            </w:r>
            <w:r w:rsidR="00BD51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D51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Бабух</w:t>
            </w:r>
            <w:proofErr w:type="spellEnd"/>
            <w:r w:rsidR="00BD51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Віри</w:t>
            </w:r>
            <w:r w:rsidR="006116EC" w:rsidRPr="00B7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Зіновіївн</w:t>
            </w:r>
            <w:r w:rsidR="00BD51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="006116EC" w:rsidRPr="00B7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6116EC" w:rsidRPr="00B7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площею</w:t>
            </w:r>
            <w:proofErr w:type="spellEnd"/>
            <w:r w:rsidR="006116EC" w:rsidRPr="00B7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2,8500га  в с. Задвір’я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Золочівського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району Львівської </w:t>
            </w:r>
          </w:p>
          <w:p w:rsidR="006116EC" w:rsidRPr="00B74101" w:rsidRDefault="00BD51ED" w:rsidP="00FC5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4C0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бласті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proofErr w:type="spellStart"/>
            <w:r w:rsidR="006116EC" w:rsidRPr="00B7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кад</w:t>
            </w:r>
            <w:proofErr w:type="spellEnd"/>
            <w:r w:rsidR="006116EC" w:rsidRPr="00B7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 4620682000:12:001:0072</w:t>
            </w:r>
          </w:p>
        </w:tc>
      </w:tr>
      <w:tr w:rsidR="006116EC" w:rsidRPr="006116EC" w:rsidTr="006116EC">
        <w:trPr>
          <w:trHeight w:val="945"/>
        </w:trPr>
        <w:tc>
          <w:tcPr>
            <w:tcW w:w="25209" w:type="dxa"/>
            <w:shd w:val="clear" w:color="auto" w:fill="auto"/>
            <w:noWrap/>
            <w:vAlign w:val="center"/>
            <w:hideMark/>
          </w:tcPr>
          <w:p w:rsidR="00BD51ED" w:rsidRDefault="004C045E" w:rsidP="00FC5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1.3</w:t>
            </w:r>
            <w:r w:rsidR="00BD51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BD51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Стасюк</w:t>
            </w:r>
            <w:proofErr w:type="spellEnd"/>
            <w:r w:rsidR="00BD51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Оксани</w:t>
            </w:r>
            <w:r w:rsidR="006116EC" w:rsidRPr="00B7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6116EC" w:rsidRPr="00B7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Василів</w:t>
            </w:r>
            <w:r w:rsidR="00BD51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</w:t>
            </w:r>
            <w:r w:rsidR="006116EC" w:rsidRPr="00B7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площею</w:t>
            </w:r>
            <w:proofErr w:type="spellEnd"/>
            <w:r w:rsidR="006116EC" w:rsidRPr="00B7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2,8500га  в с. Задвір’я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Золочівського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району Львівської </w:t>
            </w:r>
          </w:p>
          <w:p w:rsidR="006116EC" w:rsidRPr="00B74101" w:rsidRDefault="00BD51ED" w:rsidP="00FC5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4C04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бласті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6116EC" w:rsidRPr="00B7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кад</w:t>
            </w:r>
            <w:proofErr w:type="spellEnd"/>
            <w:r w:rsidR="006116EC" w:rsidRPr="00B7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 4620682000:12:001:0070</w:t>
            </w:r>
          </w:p>
        </w:tc>
      </w:tr>
    </w:tbl>
    <w:p w:rsidR="00301860" w:rsidRDefault="00BD51ED" w:rsidP="00FC5F54">
      <w:pPr>
        <w:pStyle w:val="a3"/>
        <w:spacing w:before="0" w:beforeAutospacing="0" w:after="0" w:afterAutospacing="0"/>
        <w:jc w:val="both"/>
      </w:pPr>
      <w:r>
        <w:t>2.</w:t>
      </w:r>
      <w:r w:rsidR="00301860">
        <w:t>Передати у власніст</w:t>
      </w:r>
      <w:r w:rsidR="00B74101">
        <w:t>ь</w:t>
      </w:r>
      <w:r w:rsidR="00301860">
        <w:t xml:space="preserve"> земельні ділянки для ведення товарного сільськогосподарського виробництва  на території </w:t>
      </w:r>
      <w:proofErr w:type="spellStart"/>
      <w:r w:rsidR="00301860">
        <w:t>Красненської</w:t>
      </w:r>
      <w:proofErr w:type="spellEnd"/>
      <w:r w:rsidR="00301860">
        <w:t xml:space="preserve"> селищної ради </w:t>
      </w:r>
      <w:proofErr w:type="spellStart"/>
      <w:r w:rsidR="00301860">
        <w:t>Золочівського</w:t>
      </w:r>
      <w:proofErr w:type="spellEnd"/>
      <w:r w:rsidR="00301860">
        <w:t xml:space="preserve"> району Львівськ</w:t>
      </w:r>
      <w:r w:rsidR="00B74101">
        <w:t>ої області</w:t>
      </w:r>
      <w:r w:rsidR="00301860">
        <w:t>, а саме :</w:t>
      </w:r>
    </w:p>
    <w:tbl>
      <w:tblPr>
        <w:tblW w:w="25209" w:type="dxa"/>
        <w:tblInd w:w="93" w:type="dxa"/>
        <w:tblLook w:val="04A0"/>
      </w:tblPr>
      <w:tblGrid>
        <w:gridCol w:w="25209"/>
      </w:tblGrid>
      <w:tr w:rsidR="00BD51ED" w:rsidRPr="00B74101" w:rsidTr="009B620F">
        <w:trPr>
          <w:trHeight w:val="945"/>
        </w:trPr>
        <w:tc>
          <w:tcPr>
            <w:tcW w:w="25209" w:type="dxa"/>
            <w:shd w:val="clear" w:color="auto" w:fill="auto"/>
            <w:noWrap/>
            <w:vAlign w:val="center"/>
            <w:hideMark/>
          </w:tcPr>
          <w:p w:rsidR="00BD51ED" w:rsidRDefault="00BD51ED" w:rsidP="00FC5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2.1Дзендзелюк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Богданні</w:t>
            </w:r>
            <w:proofErr w:type="spellEnd"/>
            <w:r w:rsidRPr="00B7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Василівн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</w:t>
            </w:r>
            <w:r w:rsidRPr="00B7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площею 2,8500га  в с. Задвір’я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Золочівського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району </w:t>
            </w:r>
          </w:p>
          <w:p w:rsidR="00BD51ED" w:rsidRPr="00B74101" w:rsidRDefault="00BD51ED" w:rsidP="00FC5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Львівської області,  </w:t>
            </w:r>
            <w:proofErr w:type="spellStart"/>
            <w:r w:rsidRPr="00B7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кад</w:t>
            </w:r>
            <w:proofErr w:type="spellEnd"/>
            <w:r w:rsidRPr="00B7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 4620682000:12:001:0071</w:t>
            </w:r>
          </w:p>
        </w:tc>
      </w:tr>
      <w:tr w:rsidR="00BD51ED" w:rsidRPr="00B74101" w:rsidTr="009B620F">
        <w:trPr>
          <w:trHeight w:val="945"/>
        </w:trPr>
        <w:tc>
          <w:tcPr>
            <w:tcW w:w="25209" w:type="dxa"/>
            <w:shd w:val="clear" w:color="auto" w:fill="auto"/>
            <w:noWrap/>
            <w:vAlign w:val="center"/>
            <w:hideMark/>
          </w:tcPr>
          <w:p w:rsidR="00BD51ED" w:rsidRDefault="00BD51ED" w:rsidP="00FC5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Бабух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Вірі</w:t>
            </w:r>
            <w:r w:rsidRPr="00B7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Зіновіївн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і</w:t>
            </w:r>
            <w:r w:rsidRPr="00B7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B7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площею</w:t>
            </w:r>
            <w:proofErr w:type="spellEnd"/>
            <w:r w:rsidRPr="00B7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2,8500га  в с. Задвір’я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Золочівського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району Львівської області</w:t>
            </w:r>
          </w:p>
          <w:p w:rsidR="00BD51ED" w:rsidRPr="00B74101" w:rsidRDefault="00BD51ED" w:rsidP="00FC5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кад</w:t>
            </w:r>
            <w:proofErr w:type="spellEnd"/>
            <w:r w:rsidRPr="00B7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 4620682000:12:001:0072</w:t>
            </w:r>
            <w:r w:rsidR="00FC5F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</w:t>
            </w:r>
          </w:p>
        </w:tc>
      </w:tr>
      <w:tr w:rsidR="00BD51ED" w:rsidRPr="00B74101" w:rsidTr="009B620F">
        <w:trPr>
          <w:trHeight w:val="945"/>
        </w:trPr>
        <w:tc>
          <w:tcPr>
            <w:tcW w:w="25209" w:type="dxa"/>
            <w:shd w:val="clear" w:color="auto" w:fill="auto"/>
            <w:noWrap/>
            <w:vAlign w:val="center"/>
            <w:hideMark/>
          </w:tcPr>
          <w:p w:rsidR="00BD51ED" w:rsidRDefault="00BD51ED" w:rsidP="00FC5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2.3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Стасюк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Оксані</w:t>
            </w:r>
            <w:r w:rsidRPr="00B7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B7410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Василів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ні-</w:t>
            </w:r>
            <w:r w:rsidRPr="00B7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площею</w:t>
            </w:r>
            <w:proofErr w:type="spellEnd"/>
            <w:r w:rsidRPr="00B7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2,8500га  в с. Задвір’я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Золочівського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району Львівської </w:t>
            </w:r>
          </w:p>
          <w:p w:rsidR="00BD51ED" w:rsidRPr="00B74101" w:rsidRDefault="00BD51ED" w:rsidP="00FC5F5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області, </w:t>
            </w:r>
            <w:proofErr w:type="spellStart"/>
            <w:r w:rsidRPr="00B7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кад</w:t>
            </w:r>
            <w:proofErr w:type="spellEnd"/>
            <w:r w:rsidRPr="00B741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 4620682000:12:001:0070</w:t>
            </w:r>
          </w:p>
        </w:tc>
      </w:tr>
    </w:tbl>
    <w:p w:rsidR="00301860" w:rsidRPr="00BD51ED" w:rsidRDefault="00BD51ED" w:rsidP="00FC5F54">
      <w:pPr>
        <w:pStyle w:val="a3"/>
        <w:spacing w:before="0" w:beforeAutospacing="0" w:after="200" w:afterAutospacing="0"/>
        <w:jc w:val="both"/>
        <w:rPr>
          <w:color w:val="000000"/>
          <w:sz w:val="22"/>
          <w:szCs w:val="22"/>
        </w:rPr>
      </w:pPr>
      <w:r>
        <w:t xml:space="preserve">3.Громадянам. вказаним у п.2 даного рішення, </w:t>
      </w:r>
      <w:r w:rsidR="00301860">
        <w:t>у відповідності до діючого законодавства провести реєстрацію права власності на  земельні ділянки.</w:t>
      </w:r>
    </w:p>
    <w:p w:rsidR="00301860" w:rsidRDefault="00BD51ED" w:rsidP="00FC5F54">
      <w:pPr>
        <w:pStyle w:val="a3"/>
        <w:spacing w:before="0" w:beforeAutospacing="0" w:after="200" w:afterAutospacing="0"/>
        <w:jc w:val="both"/>
      </w:pPr>
      <w:r>
        <w:rPr>
          <w:color w:val="000000"/>
        </w:rPr>
        <w:t>4.</w:t>
      </w:r>
      <w:r w:rsidR="00301860">
        <w:rPr>
          <w:color w:val="000000"/>
        </w:rPr>
        <w:t>Контроль за виконанням даного рішення покласти</w:t>
      </w:r>
      <w:r w:rsidR="00301860">
        <w:rPr>
          <w:color w:val="000000"/>
          <w:sz w:val="22"/>
          <w:szCs w:val="22"/>
        </w:rPr>
        <w:t xml:space="preserve">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BD51ED" w:rsidRDefault="00BD51ED" w:rsidP="00FC5F54">
      <w:pPr>
        <w:pStyle w:val="a3"/>
        <w:spacing w:before="0" w:beforeAutospacing="0" w:after="0" w:afterAutospacing="0"/>
        <w:ind w:left="720"/>
        <w:jc w:val="both"/>
        <w:rPr>
          <w:color w:val="000000"/>
        </w:rPr>
      </w:pPr>
    </w:p>
    <w:p w:rsidR="00301860" w:rsidRPr="00BD51ED" w:rsidRDefault="00301860" w:rsidP="00BD51ED">
      <w:pPr>
        <w:pStyle w:val="a3"/>
        <w:spacing w:before="0" w:beforeAutospacing="0" w:after="0" w:afterAutospacing="0"/>
        <w:ind w:left="720"/>
        <w:jc w:val="center"/>
        <w:rPr>
          <w:b/>
          <w:color w:val="000000"/>
        </w:rPr>
      </w:pPr>
      <w:proofErr w:type="spellStart"/>
      <w:r>
        <w:rPr>
          <w:color w:val="000000"/>
        </w:rPr>
        <w:t>.</w:t>
      </w:r>
      <w:r w:rsidRPr="00BD51ED">
        <w:rPr>
          <w:b/>
          <w:color w:val="000000"/>
          <w:sz w:val="22"/>
          <w:szCs w:val="22"/>
        </w:rPr>
        <w:t>Селищний</w:t>
      </w:r>
      <w:proofErr w:type="spellEnd"/>
      <w:r w:rsidRPr="00BD51ED">
        <w:rPr>
          <w:b/>
          <w:color w:val="000000"/>
          <w:sz w:val="22"/>
          <w:szCs w:val="22"/>
        </w:rPr>
        <w:t xml:space="preserve"> голова                                      Роман ФУРДА</w:t>
      </w:r>
    </w:p>
    <w:sectPr w:rsidR="00301860" w:rsidRPr="00BD51ED" w:rsidSect="00BD51ED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F313C"/>
    <w:multiLevelType w:val="multilevel"/>
    <w:tmpl w:val="5732B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>
    <w:useFELayout/>
  </w:compat>
  <w:rsids>
    <w:rsidRoot w:val="00301860"/>
    <w:rsid w:val="00153428"/>
    <w:rsid w:val="00173073"/>
    <w:rsid w:val="001B19C6"/>
    <w:rsid w:val="001B2F7F"/>
    <w:rsid w:val="001B3F6A"/>
    <w:rsid w:val="001E09FA"/>
    <w:rsid w:val="002D3E83"/>
    <w:rsid w:val="00301860"/>
    <w:rsid w:val="003B027F"/>
    <w:rsid w:val="004C045E"/>
    <w:rsid w:val="005C53DF"/>
    <w:rsid w:val="006116EC"/>
    <w:rsid w:val="00971FD7"/>
    <w:rsid w:val="00973B91"/>
    <w:rsid w:val="00AB59BD"/>
    <w:rsid w:val="00B74101"/>
    <w:rsid w:val="00BD51ED"/>
    <w:rsid w:val="00C51537"/>
    <w:rsid w:val="00DA026F"/>
    <w:rsid w:val="00E9054F"/>
    <w:rsid w:val="00FC5F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0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18649,baiaagaaboqcaaad7j0aaaxoqg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01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8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</Pages>
  <Words>1418</Words>
  <Characters>809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9</cp:revision>
  <cp:lastPrinted>2021-12-06T14:32:00Z</cp:lastPrinted>
  <dcterms:created xsi:type="dcterms:W3CDTF">2021-07-08T09:01:00Z</dcterms:created>
  <dcterms:modified xsi:type="dcterms:W3CDTF">2021-12-06T14:34:00Z</dcterms:modified>
</cp:coreProperties>
</file>