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7993" w:rsidRPr="00376EBE" w:rsidRDefault="00E17993" w:rsidP="00E17993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5222D2" w:rsidRPr="004A59F4" w:rsidRDefault="005222D2" w:rsidP="008A2B4E">
      <w:pPr>
        <w:spacing w:line="276" w:lineRule="auto"/>
        <w:jc w:val="center"/>
        <w:rPr>
          <w:sz w:val="40"/>
          <w:szCs w:val="40"/>
          <w:lang w:val="uk-UA"/>
        </w:rPr>
      </w:pPr>
      <w:bookmarkStart w:id="0" w:name="_GoBack"/>
      <w:bookmarkEnd w:id="0"/>
      <w:r>
        <w:rPr>
          <w:sz w:val="40"/>
          <w:szCs w:val="40"/>
          <w:lang w:val="uk-UA"/>
        </w:rPr>
        <w:t>Пояснююча записка до рішення</w:t>
      </w:r>
    </w:p>
    <w:p w:rsidR="005222D2" w:rsidRDefault="005222D2" w:rsidP="00191839">
      <w:pPr>
        <w:ind w:left="240"/>
        <w:jc w:val="center"/>
        <w:rPr>
          <w:b/>
          <w:sz w:val="28"/>
          <w:szCs w:val="28"/>
          <w:lang w:val="uk-UA"/>
        </w:rPr>
      </w:pPr>
    </w:p>
    <w:p w:rsidR="008A2B4E" w:rsidRDefault="00191839" w:rsidP="008A2B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</w:t>
      </w:r>
      <w:r w:rsidR="008A2B4E">
        <w:rPr>
          <w:b/>
          <w:sz w:val="28"/>
          <w:szCs w:val="28"/>
          <w:lang w:val="uk-UA"/>
        </w:rPr>
        <w:t>Про внесення змін та доповнень до показників</w:t>
      </w:r>
    </w:p>
    <w:p w:rsidR="00191839" w:rsidRPr="008013AD" w:rsidRDefault="008A2B4E" w:rsidP="008A2B4E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на 2021 рік</w:t>
      </w:r>
      <w:r w:rsidR="00191839">
        <w:rPr>
          <w:b/>
          <w:sz w:val="28"/>
          <w:szCs w:val="28"/>
          <w:lang w:val="uk-UA"/>
        </w:rPr>
        <w:t>»</w:t>
      </w:r>
    </w:p>
    <w:p w:rsidR="005222D2" w:rsidRPr="008013AD" w:rsidRDefault="005222D2" w:rsidP="005222D2">
      <w:pPr>
        <w:jc w:val="center"/>
        <w:rPr>
          <w:sz w:val="28"/>
          <w:szCs w:val="28"/>
          <w:lang w:val="uk-UA"/>
        </w:rPr>
      </w:pPr>
    </w:p>
    <w:p w:rsidR="00210793" w:rsidRPr="009F433D" w:rsidRDefault="00E02877" w:rsidP="002D40B8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bookmarkStart w:id="1" w:name="OLE_LINK1"/>
      <w:bookmarkStart w:id="2" w:name="OLE_LINK2"/>
      <w:r>
        <w:rPr>
          <w:sz w:val="28"/>
          <w:szCs w:val="28"/>
          <w:lang w:val="uk-UA"/>
        </w:rPr>
        <w:t>Дан</w:t>
      </w:r>
      <w:r w:rsidR="00944BE8">
        <w:rPr>
          <w:sz w:val="28"/>
          <w:szCs w:val="28"/>
          <w:lang w:val="uk-UA"/>
        </w:rPr>
        <w:t>им</w:t>
      </w:r>
      <w:r>
        <w:rPr>
          <w:sz w:val="28"/>
          <w:szCs w:val="28"/>
          <w:lang w:val="uk-UA"/>
        </w:rPr>
        <w:t xml:space="preserve"> </w:t>
      </w:r>
      <w:proofErr w:type="spellStart"/>
      <w:r w:rsidR="006957D5">
        <w:rPr>
          <w:sz w:val="28"/>
          <w:szCs w:val="28"/>
          <w:lang w:val="uk-UA"/>
        </w:rPr>
        <w:t>про</w:t>
      </w:r>
      <w:r w:rsidR="002D40B8">
        <w:rPr>
          <w:sz w:val="28"/>
          <w:szCs w:val="28"/>
          <w:lang w:val="uk-UA"/>
        </w:rPr>
        <w:t>є</w:t>
      </w:r>
      <w:r w:rsidR="006957D5">
        <w:rPr>
          <w:sz w:val="28"/>
          <w:szCs w:val="28"/>
          <w:lang w:val="uk-UA"/>
        </w:rPr>
        <w:t>ктом</w:t>
      </w:r>
      <w:proofErr w:type="spellEnd"/>
      <w:r w:rsidR="006957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944BE8">
        <w:rPr>
          <w:sz w:val="28"/>
          <w:szCs w:val="28"/>
          <w:lang w:val="uk-UA"/>
        </w:rPr>
        <w:t xml:space="preserve">м передбачено </w:t>
      </w:r>
      <w:r w:rsidR="006957D5">
        <w:rPr>
          <w:sz w:val="28"/>
          <w:szCs w:val="28"/>
          <w:lang w:val="uk-UA"/>
        </w:rPr>
        <w:t xml:space="preserve">збільшення дохідної частини селищного бюджету </w:t>
      </w:r>
      <w:r w:rsidR="00210793">
        <w:rPr>
          <w:sz w:val="28"/>
          <w:szCs w:val="28"/>
          <w:lang w:val="uk-UA"/>
        </w:rPr>
        <w:t>в сумі  1 2</w:t>
      </w:r>
      <w:r w:rsidR="00BF0FA0">
        <w:rPr>
          <w:sz w:val="28"/>
          <w:szCs w:val="28"/>
          <w:lang w:val="uk-UA"/>
        </w:rPr>
        <w:t>5</w:t>
      </w:r>
      <w:r w:rsidR="009E12F8">
        <w:rPr>
          <w:sz w:val="28"/>
          <w:szCs w:val="28"/>
          <w:lang w:val="uk-UA"/>
        </w:rPr>
        <w:t>9</w:t>
      </w:r>
      <w:r w:rsidR="00BF0FA0">
        <w:rPr>
          <w:sz w:val="28"/>
          <w:szCs w:val="28"/>
          <w:lang w:val="uk-UA"/>
        </w:rPr>
        <w:t>353</w:t>
      </w:r>
      <w:r w:rsidR="00210793">
        <w:rPr>
          <w:sz w:val="28"/>
          <w:szCs w:val="28"/>
          <w:lang w:val="uk-UA"/>
        </w:rPr>
        <w:t xml:space="preserve"> грн. , в </w:t>
      </w:r>
      <w:proofErr w:type="spellStart"/>
      <w:r w:rsidR="00210793">
        <w:rPr>
          <w:sz w:val="28"/>
          <w:szCs w:val="28"/>
          <w:lang w:val="uk-UA"/>
        </w:rPr>
        <w:t>т.ч</w:t>
      </w:r>
      <w:proofErr w:type="spellEnd"/>
      <w:r w:rsidR="00210793">
        <w:rPr>
          <w:sz w:val="28"/>
          <w:szCs w:val="28"/>
          <w:lang w:val="uk-UA"/>
        </w:rPr>
        <w:t>.</w:t>
      </w:r>
      <w:r w:rsidR="009F433D">
        <w:rPr>
          <w:sz w:val="28"/>
          <w:szCs w:val="28"/>
          <w:lang w:val="uk-UA"/>
        </w:rPr>
        <w:t>:</w:t>
      </w:r>
    </w:p>
    <w:p w:rsidR="00BF0FA0" w:rsidRDefault="008177E1" w:rsidP="00210793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рахунок коштів обласного бюджету </w:t>
      </w:r>
      <w:r w:rsidR="006957D5">
        <w:rPr>
          <w:sz w:val="28"/>
          <w:szCs w:val="28"/>
          <w:lang w:val="uk-UA"/>
        </w:rPr>
        <w:t xml:space="preserve"> </w:t>
      </w:r>
      <w:r w:rsidR="00BF0FA0">
        <w:rPr>
          <w:sz w:val="28"/>
          <w:szCs w:val="28"/>
          <w:lang w:val="uk-UA"/>
        </w:rPr>
        <w:t xml:space="preserve"> 1,500</w:t>
      </w:r>
      <w:r w:rsidR="006957D5">
        <w:rPr>
          <w:sz w:val="28"/>
          <w:szCs w:val="28"/>
          <w:lang w:val="uk-UA"/>
        </w:rPr>
        <w:t xml:space="preserve"> </w:t>
      </w:r>
      <w:proofErr w:type="spellStart"/>
      <w:r w:rsidR="00BF0FA0">
        <w:rPr>
          <w:sz w:val="28"/>
          <w:szCs w:val="28"/>
          <w:lang w:val="uk-UA"/>
        </w:rPr>
        <w:t>тис.</w:t>
      </w:r>
      <w:r w:rsidR="00944BE8">
        <w:rPr>
          <w:sz w:val="28"/>
          <w:szCs w:val="28"/>
          <w:lang w:val="uk-UA"/>
        </w:rPr>
        <w:t>грн</w:t>
      </w:r>
      <w:proofErr w:type="spellEnd"/>
      <w:r w:rsidR="00944BE8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</w:t>
      </w:r>
      <w:r w:rsidR="00BF0FA0">
        <w:rPr>
          <w:sz w:val="28"/>
          <w:szCs w:val="28"/>
          <w:lang w:val="uk-UA"/>
        </w:rPr>
        <w:t>для проведення навчання педагогічних працівників.</w:t>
      </w:r>
    </w:p>
    <w:p w:rsidR="00BF0FA0" w:rsidRDefault="00BF0FA0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перевиконання дохідної частини загального фонду за 8 -м місяців поточного року планується направити</w:t>
      </w:r>
      <w:r w:rsidR="002812BF">
        <w:rPr>
          <w:sz w:val="28"/>
          <w:szCs w:val="28"/>
          <w:lang w:val="uk-UA"/>
        </w:rPr>
        <w:t xml:space="preserve"> </w:t>
      </w:r>
    </w:p>
    <w:p w:rsidR="002812BF" w:rsidRDefault="002812BF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49,9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роботи з підготовки інвестиційного паспорта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громади;</w:t>
      </w:r>
    </w:p>
    <w:p w:rsidR="002812BF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2812BF">
        <w:rPr>
          <w:sz w:val="28"/>
          <w:szCs w:val="28"/>
          <w:lang w:val="uk-UA"/>
        </w:rPr>
        <w:t xml:space="preserve">а розробку стратегії розвитку </w:t>
      </w:r>
      <w:proofErr w:type="spellStart"/>
      <w:r w:rsidR="002812BF">
        <w:rPr>
          <w:sz w:val="28"/>
          <w:szCs w:val="28"/>
          <w:lang w:val="uk-UA"/>
        </w:rPr>
        <w:t>Красненської</w:t>
      </w:r>
      <w:proofErr w:type="spellEnd"/>
      <w:r w:rsidR="002812BF">
        <w:rPr>
          <w:sz w:val="28"/>
          <w:szCs w:val="28"/>
          <w:lang w:val="uk-UA"/>
        </w:rPr>
        <w:t xml:space="preserve"> громади 98,0 </w:t>
      </w:r>
      <w:proofErr w:type="spellStart"/>
      <w:r w:rsidR="002812BF">
        <w:rPr>
          <w:sz w:val="28"/>
          <w:szCs w:val="28"/>
          <w:lang w:val="uk-UA"/>
        </w:rPr>
        <w:t>тис.грн</w:t>
      </w:r>
      <w:proofErr w:type="spellEnd"/>
      <w:r w:rsidR="002812BF">
        <w:rPr>
          <w:sz w:val="28"/>
          <w:szCs w:val="28"/>
          <w:lang w:val="uk-UA"/>
        </w:rPr>
        <w:t>.;</w:t>
      </w:r>
    </w:p>
    <w:p w:rsidR="002812BF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виконання програми підтримки п</w:t>
      </w:r>
      <w:r w:rsidR="003E38EF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літичних в’язнів та репресованих – 5,0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9472ED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геоло</w:t>
      </w:r>
      <w:r w:rsidR="00343B6C">
        <w:rPr>
          <w:sz w:val="28"/>
          <w:szCs w:val="28"/>
          <w:lang w:val="uk-UA"/>
        </w:rPr>
        <w:t>гіч</w:t>
      </w:r>
      <w:r>
        <w:rPr>
          <w:sz w:val="28"/>
          <w:szCs w:val="28"/>
          <w:lang w:val="uk-UA"/>
        </w:rPr>
        <w:t xml:space="preserve">но-інженерні роботи для будівництва </w:t>
      </w:r>
      <w:proofErr w:type="spellStart"/>
      <w:r>
        <w:rPr>
          <w:sz w:val="28"/>
          <w:szCs w:val="28"/>
          <w:lang w:val="uk-UA"/>
        </w:rPr>
        <w:t>ЦНАПу</w:t>
      </w:r>
      <w:proofErr w:type="spellEnd"/>
      <w:r>
        <w:rPr>
          <w:sz w:val="28"/>
          <w:szCs w:val="28"/>
          <w:lang w:val="uk-UA"/>
        </w:rPr>
        <w:t xml:space="preserve"> – 20,0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9472ED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програми містобудівної документації – 100,0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.;</w:t>
      </w:r>
    </w:p>
    <w:p w:rsidR="009472ED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900,0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– на благоустрій населених пунктів;</w:t>
      </w:r>
    </w:p>
    <w:p w:rsidR="009472ED" w:rsidRDefault="009472ED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проведення інтернет мережі в установах культури</w:t>
      </w:r>
      <w:r w:rsidR="009E12F8">
        <w:rPr>
          <w:sz w:val="28"/>
          <w:szCs w:val="28"/>
          <w:lang w:val="uk-UA"/>
        </w:rPr>
        <w:t>;</w:t>
      </w:r>
    </w:p>
    <w:p w:rsidR="009E12F8" w:rsidRDefault="009E12F8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проведення окружного та станичного відкриття пластового року;</w:t>
      </w:r>
    </w:p>
    <w:p w:rsidR="009E12F8" w:rsidRDefault="009E12F8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висвітлення діяльності громади в засобах інформації;</w:t>
      </w:r>
    </w:p>
    <w:p w:rsidR="009E12F8" w:rsidRDefault="009E12F8" w:rsidP="00AD3E43">
      <w:pPr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10,0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 xml:space="preserve">. на розподіл газу, та 16,0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 на інші першочергові видатки.</w:t>
      </w:r>
    </w:p>
    <w:p w:rsidR="009E12F8" w:rsidRDefault="009E12F8" w:rsidP="00AD3E43">
      <w:pPr>
        <w:ind w:firstLine="540"/>
        <w:jc w:val="both"/>
        <w:rPr>
          <w:sz w:val="28"/>
          <w:szCs w:val="28"/>
          <w:lang w:val="uk-UA"/>
        </w:rPr>
      </w:pPr>
    </w:p>
    <w:p w:rsidR="009472ED" w:rsidRDefault="009472ED" w:rsidP="00AD3E43">
      <w:pPr>
        <w:ind w:firstLine="540"/>
        <w:jc w:val="both"/>
        <w:rPr>
          <w:sz w:val="28"/>
          <w:szCs w:val="28"/>
          <w:lang w:val="uk-UA"/>
        </w:rPr>
      </w:pPr>
    </w:p>
    <w:p w:rsidR="000A1487" w:rsidRDefault="000A1487" w:rsidP="005222D2">
      <w:pPr>
        <w:ind w:firstLine="720"/>
        <w:jc w:val="both"/>
        <w:rPr>
          <w:sz w:val="28"/>
          <w:szCs w:val="28"/>
          <w:lang w:val="uk-UA"/>
        </w:rPr>
      </w:pPr>
    </w:p>
    <w:p w:rsidR="009472ED" w:rsidRDefault="009472ED" w:rsidP="005222D2">
      <w:pPr>
        <w:ind w:firstLine="720"/>
        <w:jc w:val="both"/>
        <w:rPr>
          <w:sz w:val="28"/>
          <w:szCs w:val="28"/>
          <w:lang w:val="uk-UA"/>
        </w:rPr>
      </w:pPr>
    </w:p>
    <w:p w:rsidR="009472ED" w:rsidRDefault="009472ED" w:rsidP="005222D2">
      <w:pPr>
        <w:ind w:firstLine="720"/>
        <w:jc w:val="both"/>
        <w:rPr>
          <w:sz w:val="28"/>
          <w:szCs w:val="28"/>
          <w:lang w:val="uk-UA"/>
        </w:rPr>
      </w:pPr>
    </w:p>
    <w:p w:rsidR="00FB31A8" w:rsidRDefault="00FB31A8" w:rsidP="005222D2">
      <w:pPr>
        <w:ind w:firstLine="720"/>
        <w:jc w:val="both"/>
        <w:rPr>
          <w:sz w:val="28"/>
          <w:szCs w:val="28"/>
          <w:lang w:val="uk-UA"/>
        </w:rPr>
      </w:pPr>
    </w:p>
    <w:bookmarkEnd w:id="1"/>
    <w:bookmarkEnd w:id="2"/>
    <w:p w:rsidR="00E02877" w:rsidRDefault="002D40B8" w:rsidP="00522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Нач</w:t>
      </w:r>
      <w:r w:rsidR="00E02877">
        <w:rPr>
          <w:b/>
          <w:sz w:val="28"/>
          <w:szCs w:val="28"/>
          <w:lang w:val="uk-UA"/>
        </w:rPr>
        <w:t xml:space="preserve">альник фінансового </w:t>
      </w:r>
    </w:p>
    <w:p w:rsidR="000D2E2F" w:rsidRPr="00210793" w:rsidRDefault="00E02877">
      <w:pPr>
        <w:rPr>
          <w:lang w:val="uk-UA"/>
        </w:rPr>
      </w:pPr>
      <w:r>
        <w:rPr>
          <w:b/>
          <w:sz w:val="28"/>
          <w:szCs w:val="28"/>
          <w:lang w:val="uk-UA"/>
        </w:rPr>
        <w:t>відділу</w:t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222D2" w:rsidRPr="008013AD">
        <w:rPr>
          <w:b/>
          <w:sz w:val="28"/>
          <w:szCs w:val="28"/>
          <w:lang w:val="uk-UA"/>
        </w:rPr>
        <w:tab/>
      </w:r>
      <w:r w:rsidR="00561F64" w:rsidRPr="00210793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>Михайло ГАВІНСЬКИЙ</w:t>
      </w:r>
    </w:p>
    <w:sectPr w:rsidR="000D2E2F" w:rsidRPr="00210793" w:rsidSect="00C07663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D2"/>
    <w:rsid w:val="000100F0"/>
    <w:rsid w:val="00036713"/>
    <w:rsid w:val="00076235"/>
    <w:rsid w:val="000831AD"/>
    <w:rsid w:val="00096F51"/>
    <w:rsid w:val="000A1487"/>
    <w:rsid w:val="000A6D42"/>
    <w:rsid w:val="000D17FB"/>
    <w:rsid w:val="000D2E2F"/>
    <w:rsid w:val="001428C3"/>
    <w:rsid w:val="00147480"/>
    <w:rsid w:val="00191839"/>
    <w:rsid w:val="001C7E6D"/>
    <w:rsid w:val="001F67D3"/>
    <w:rsid w:val="00210793"/>
    <w:rsid w:val="002812BF"/>
    <w:rsid w:val="002B68A2"/>
    <w:rsid w:val="002D40B8"/>
    <w:rsid w:val="00343B6C"/>
    <w:rsid w:val="00344463"/>
    <w:rsid w:val="003D468D"/>
    <w:rsid w:val="003E38EF"/>
    <w:rsid w:val="00413712"/>
    <w:rsid w:val="0042491D"/>
    <w:rsid w:val="0048111D"/>
    <w:rsid w:val="00515087"/>
    <w:rsid w:val="005222D2"/>
    <w:rsid w:val="00561F64"/>
    <w:rsid w:val="006054A1"/>
    <w:rsid w:val="006075D0"/>
    <w:rsid w:val="00684C29"/>
    <w:rsid w:val="006957D5"/>
    <w:rsid w:val="007315A5"/>
    <w:rsid w:val="007B1648"/>
    <w:rsid w:val="007F1FC8"/>
    <w:rsid w:val="008177E1"/>
    <w:rsid w:val="00824225"/>
    <w:rsid w:val="00890BF1"/>
    <w:rsid w:val="00895339"/>
    <w:rsid w:val="008A2B4E"/>
    <w:rsid w:val="00925B3F"/>
    <w:rsid w:val="00944BE8"/>
    <w:rsid w:val="009472ED"/>
    <w:rsid w:val="0098441D"/>
    <w:rsid w:val="009E12F8"/>
    <w:rsid w:val="009F2626"/>
    <w:rsid w:val="009F433D"/>
    <w:rsid w:val="00A7523D"/>
    <w:rsid w:val="00A96781"/>
    <w:rsid w:val="00AB2DD8"/>
    <w:rsid w:val="00AD3E43"/>
    <w:rsid w:val="00B93621"/>
    <w:rsid w:val="00BB6085"/>
    <w:rsid w:val="00BC5825"/>
    <w:rsid w:val="00BF0FA0"/>
    <w:rsid w:val="00C05213"/>
    <w:rsid w:val="00C07663"/>
    <w:rsid w:val="00C27680"/>
    <w:rsid w:val="00C95101"/>
    <w:rsid w:val="00D113A6"/>
    <w:rsid w:val="00D51977"/>
    <w:rsid w:val="00D84AE0"/>
    <w:rsid w:val="00DA33A5"/>
    <w:rsid w:val="00DE522F"/>
    <w:rsid w:val="00E0233A"/>
    <w:rsid w:val="00E02877"/>
    <w:rsid w:val="00E139D2"/>
    <w:rsid w:val="00E17993"/>
    <w:rsid w:val="00E970B1"/>
    <w:rsid w:val="00EA687C"/>
    <w:rsid w:val="00F40091"/>
    <w:rsid w:val="00F471FB"/>
    <w:rsid w:val="00FB3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679A9B-C01E-4F7B-8953-B01795828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5222D2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5222D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5222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222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8177E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75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48</cp:revision>
  <cp:lastPrinted>2021-09-22T06:44:00Z</cp:lastPrinted>
  <dcterms:created xsi:type="dcterms:W3CDTF">2021-04-06T13:11:00Z</dcterms:created>
  <dcterms:modified xsi:type="dcterms:W3CDTF">2021-10-06T12:07:00Z</dcterms:modified>
</cp:coreProperties>
</file>