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889" w:rsidRPr="00015889" w:rsidRDefault="00015889" w:rsidP="00015889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15889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015889" w:rsidRPr="00015889" w:rsidRDefault="00015889" w:rsidP="0001588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889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переходу юридичної особи на діяльність на підставі модельного статуту (крім громадського формування)</w:t>
      </w:r>
    </w:p>
    <w:p w:rsidR="00015889" w:rsidRPr="00015889" w:rsidRDefault="00015889" w:rsidP="00015889">
      <w:pPr>
        <w:spacing w:after="0" w:line="254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015889" w:rsidRPr="00015889" w:rsidTr="00723119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889" w:rsidRPr="00015889" w:rsidRDefault="00015889" w:rsidP="00015889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Золочівського</w:t>
            </w:r>
            <w:proofErr w:type="spellEnd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015889" w:rsidRPr="00015889" w:rsidTr="00723119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</w:t>
            </w: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889" w:rsidRPr="00015889" w:rsidRDefault="00015889" w:rsidP="00015889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І.Франка</w:t>
            </w:r>
            <w:proofErr w:type="spellEnd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5, смт. Красне, </w:t>
            </w:r>
            <w:proofErr w:type="spellStart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Золочівський</w:t>
            </w:r>
            <w:proofErr w:type="spellEnd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</w:t>
            </w: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пошта</w:t>
            </w:r>
          </w:p>
          <w:p w:rsidR="00015889" w:rsidRPr="00015889" w:rsidRDefault="00015889" w:rsidP="00015889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15889" w:rsidRPr="00015889" w:rsidRDefault="00015889" w:rsidP="0001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015889" w:rsidRPr="00015889" w:rsidRDefault="00015889" w:rsidP="0001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015889" w:rsidRPr="00015889" w:rsidRDefault="00015889" w:rsidP="0001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015889" w:rsidRPr="00015889" w:rsidRDefault="00015889" w:rsidP="000158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015889" w:rsidRPr="00015889" w:rsidRDefault="00015889" w:rsidP="00015889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+380985182826</w:t>
            </w:r>
          </w:p>
          <w:p w:rsidR="00015889" w:rsidRPr="001B5D49" w:rsidRDefault="00675D8B" w:rsidP="00015889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u w:val="single"/>
              </w:rPr>
            </w:pPr>
            <w:hyperlink r:id="rId5" w:history="1">
              <w:r w:rsidR="00015889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44071992@</w:t>
              </w:r>
              <w:r w:rsidR="00015889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mail</w:t>
              </w:r>
              <w:r w:rsidR="00015889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015889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gov</w:t>
              </w:r>
              <w:proofErr w:type="spellEnd"/>
              <w:r w:rsidR="00015889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015889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ua</w:t>
              </w:r>
              <w:proofErr w:type="spellEnd"/>
            </w:hyperlink>
          </w:p>
          <w:p w:rsidR="00015889" w:rsidRPr="00015889" w:rsidRDefault="00015889" w:rsidP="00015889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krasne-rada.gov.ua</w:t>
            </w:r>
          </w:p>
        </w:tc>
      </w:tr>
      <w:tr w:rsidR="00015889" w:rsidRPr="00015889" w:rsidTr="00723119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015889" w:rsidRPr="00015889" w:rsidTr="00723119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45D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Заява про державну реєстрацію переходу з власного установчого документа на діяльність на підставі модельного статуту; </w:t>
            </w:r>
          </w:p>
          <w:p w:rsid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власності за формою та змістом, визначеними відповідно до законодавства; </w:t>
            </w:r>
          </w:p>
          <w:p w:rsidR="001B5D49" w:rsidRDefault="00015889" w:rsidP="001B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 </w:t>
            </w:r>
          </w:p>
          <w:p w:rsidR="001B5D49" w:rsidRDefault="00015889" w:rsidP="001B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бенефіціарним</w:t>
            </w:r>
            <w:proofErr w:type="spellEnd"/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резидента; </w:t>
            </w:r>
          </w:p>
          <w:p w:rsidR="001B5D49" w:rsidRDefault="00015889" w:rsidP="001B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примірник оригіналу (нотаріально засвідчена копія) рішення уповноваженого органу управління юридичної особи приватного права про перехід на діяльність на підставі модельного статуту; примірник оригіналу (нотаріально засвідчена копія) документа, що засвідчує повноваження представника засновника (учасника) юридичної особи – у разі участі представника засновника (учасника) юридичної особи у прийнятті рішення уповноваженим органом управління юридичної особи. </w:t>
            </w:r>
          </w:p>
          <w:p w:rsidR="001B5D49" w:rsidRDefault="00015889" w:rsidP="001B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1B5D49" w:rsidRDefault="00015889" w:rsidP="001B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015889" w:rsidRPr="001B5D49" w:rsidRDefault="00015889" w:rsidP="001B5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 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1. У паперовій формі докумен</w:t>
            </w:r>
            <w:r w:rsidR="001B5D49">
              <w:rPr>
                <w:rFonts w:ascii="Times New Roman" w:hAnsi="Times New Roman" w:cs="Times New Roman"/>
                <w:sz w:val="24"/>
                <w:szCs w:val="24"/>
              </w:rPr>
              <w:t xml:space="preserve">ти подаються заявником особисто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або поштовим відправленням.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2. В електронній формі документи п</w:t>
            </w:r>
            <w:r w:rsidR="001B5D49">
              <w:rPr>
                <w:rFonts w:ascii="Times New Roman" w:hAnsi="Times New Roman" w:cs="Times New Roman"/>
                <w:sz w:val="24"/>
                <w:szCs w:val="24"/>
              </w:rPr>
              <w:t xml:space="preserve">одаються з використанням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Єдиного державного </w:t>
            </w:r>
            <w:proofErr w:type="spellStart"/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проводи</w:t>
            </w:r>
            <w:r w:rsidR="001B5D49">
              <w:rPr>
                <w:rFonts w:ascii="Times New Roman" w:hAnsi="Times New Roman" w:cs="Times New Roman"/>
                <w:sz w:val="24"/>
                <w:szCs w:val="24"/>
              </w:rPr>
              <w:t xml:space="preserve">ться за відсутності підстав для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зупинення розгляду документів та</w:t>
            </w:r>
            <w:r w:rsidR="001B5D49">
              <w:rPr>
                <w:rFonts w:ascii="Times New Roman" w:hAnsi="Times New Roman" w:cs="Times New Roman"/>
                <w:sz w:val="24"/>
                <w:szCs w:val="24"/>
              </w:rPr>
              <w:t xml:space="preserve"> відмови у державній реєстрації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протягом 24 годин після надходження документів, крім вихідних та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святкових днів.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Зупинення розгляду д</w:t>
            </w:r>
            <w:r w:rsidR="001B5D49">
              <w:rPr>
                <w:rFonts w:ascii="Times New Roman" w:hAnsi="Times New Roman" w:cs="Times New Roman"/>
                <w:sz w:val="24"/>
                <w:szCs w:val="24"/>
              </w:rPr>
              <w:t xml:space="preserve">окументів здійснюється у строк,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встановлений для державної реєстрації.</w:t>
            </w:r>
          </w:p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</w:t>
            </w:r>
            <w:r w:rsidR="001B5D49">
              <w:rPr>
                <w:rFonts w:ascii="Times New Roman" w:hAnsi="Times New Roman" w:cs="Times New Roman"/>
                <w:sz w:val="24"/>
                <w:szCs w:val="24"/>
              </w:rPr>
              <w:t xml:space="preserve">кументів, поданих для державної реєстрації, становить 15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календарних днів з дати їх зупинення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</w:t>
            </w:r>
          </w:p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документи подані до неналежного суб’єкта державної реєстрації;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не усунуто підстави для зупинення розгляду документів протягом встановленого строку;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документи суперечать вимогам Конституції та законів України;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реєстрацію юридичних осіб, фізичних осіб – підприємців та громадських формувань»;</w:t>
            </w:r>
          </w:p>
          <w:p w:rsidR="00015889" w:rsidRPr="001B5D4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невідповідність відомостей, зазначених у документах, </w:t>
            </w:r>
            <w:r w:rsidR="001B5D49"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поданих для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державної реєстрації, від</w:t>
            </w:r>
            <w:r w:rsidR="001B5D49"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омостям, що містяться в Єдиному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державному реєстрі </w:t>
            </w:r>
            <w:r w:rsidR="001B5D49"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юридичних осіб, фізичних осіб 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підприємців та</w:t>
            </w:r>
            <w:r w:rsidR="001B5D49"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громадських формувань ч</w:t>
            </w:r>
            <w:r w:rsidR="001B5D49"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и інших інформаційних системах,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використання яких передбачено Законом України «Про державну</w:t>
            </w:r>
          </w:p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реєстрацію юридичних осіб,</w:t>
            </w:r>
            <w:r w:rsidR="001B5D49"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 фізичних осіб – підприємців та </w:t>
            </w: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громадських формувань</w:t>
            </w:r>
            <w:r w:rsidR="001B5D49" w:rsidRPr="001B5D4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D49" w:rsidRPr="001B5D49" w:rsidRDefault="001B5D4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1B5D49" w:rsidRPr="001B5D49" w:rsidRDefault="001B5D4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виписка з Єдиного державного реєстру юридичних осіб, фізичних осіб – підприємців та громадських формувань – у разі внесення змін до відомостей, що відображаються у виписці; </w:t>
            </w:r>
          </w:p>
          <w:p w:rsidR="00015889" w:rsidRPr="00015889" w:rsidRDefault="001B5D4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015889" w:rsidRPr="00015889" w:rsidTr="00723119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5889" w:rsidRPr="00015889" w:rsidRDefault="0001588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D18" w:rsidRDefault="001B5D4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 </w:t>
            </w:r>
          </w:p>
          <w:p w:rsidR="00A93D18" w:rsidRDefault="001B5D4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формі*. </w:t>
            </w:r>
          </w:p>
          <w:p w:rsidR="00015889" w:rsidRPr="00015889" w:rsidRDefault="001B5D49" w:rsidP="000158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B5D49">
              <w:rPr>
                <w:rFonts w:ascii="Times New Roman" w:hAnsi="Times New Roman" w:cs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015889" w:rsidRPr="00015889" w:rsidRDefault="001B5D49" w:rsidP="00015889">
      <w:pPr>
        <w:spacing w:line="254" w:lineRule="auto"/>
        <w:rPr>
          <w:rFonts w:ascii="Times New Roman" w:hAnsi="Times New Roman" w:cs="Times New Roman"/>
          <w:sz w:val="18"/>
          <w:szCs w:val="18"/>
        </w:rPr>
      </w:pPr>
      <w:r w:rsidRPr="001B5D49">
        <w:rPr>
          <w:rFonts w:ascii="Times New Roman" w:hAnsi="Times New Roman" w:cs="Times New Roman"/>
          <w:sz w:val="18"/>
          <w:szCs w:val="18"/>
        </w:rPr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</w:t>
      </w:r>
    </w:p>
    <w:p w:rsidR="00015889" w:rsidRPr="00015889" w:rsidRDefault="00015889" w:rsidP="00015889">
      <w:pPr>
        <w:spacing w:line="254" w:lineRule="auto"/>
      </w:pPr>
    </w:p>
    <w:p w:rsidR="00015889" w:rsidRPr="00015889" w:rsidRDefault="00015889" w:rsidP="00015889">
      <w:pPr>
        <w:spacing w:line="254" w:lineRule="auto"/>
      </w:pPr>
    </w:p>
    <w:p w:rsidR="00015889" w:rsidRDefault="00015889"/>
    <w:sectPr w:rsidR="000158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FA3"/>
    <w:rsid w:val="00015889"/>
    <w:rsid w:val="001B5D49"/>
    <w:rsid w:val="003F2FA3"/>
    <w:rsid w:val="00675D8B"/>
    <w:rsid w:val="006F5ED5"/>
    <w:rsid w:val="00A86B56"/>
    <w:rsid w:val="00A93D18"/>
    <w:rsid w:val="00AB39BB"/>
    <w:rsid w:val="00AC545D"/>
    <w:rsid w:val="00F4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19C384-074A-4245-A0B1-C651575E7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58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891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44071992@mail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4C8C9-2957-4921-B5C6-AE158AFE0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5583</Words>
  <Characters>3183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2021-05-14T12:40:00Z</dcterms:created>
  <dcterms:modified xsi:type="dcterms:W3CDTF">2021-06-02T07:26:00Z</dcterms:modified>
</cp:coreProperties>
</file>