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270" w:rsidRDefault="00925270" w:rsidP="00925270"/>
    <w:p w:rsidR="00925270" w:rsidRDefault="00925270" w:rsidP="00925270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270" w:rsidRDefault="00925270" w:rsidP="0092527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925270" w:rsidRDefault="00925270" w:rsidP="0092527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925270" w:rsidRDefault="00925270" w:rsidP="00925270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925270" w:rsidRPr="00287CF2" w:rsidRDefault="00925270" w:rsidP="0092527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14</w:t>
      </w:r>
      <w:r w:rsidRPr="00287CF2">
        <w:rPr>
          <w:b/>
          <w:bCs/>
          <w:color w:val="000000"/>
          <w:sz w:val="28"/>
          <w:szCs w:val="28"/>
        </w:rPr>
        <w:t>  СЕСІЯ                               VIII – СКЛИКАННЯ</w:t>
      </w:r>
    </w:p>
    <w:p w:rsidR="00925270" w:rsidRDefault="00925270" w:rsidP="00925270">
      <w:pPr>
        <w:pStyle w:val="a3"/>
        <w:spacing w:before="0" w:beforeAutospacing="0" w:after="0" w:afterAutospacing="0"/>
        <w:jc w:val="center"/>
      </w:pPr>
      <w:r w:rsidRPr="00287CF2">
        <w:rPr>
          <w:b/>
          <w:bCs/>
          <w:color w:val="000000"/>
          <w:sz w:val="40"/>
          <w:szCs w:val="40"/>
        </w:rPr>
        <w:t>РІШЕННЯ</w:t>
      </w:r>
    </w:p>
    <w:p w:rsidR="00925270" w:rsidRPr="00925270" w:rsidRDefault="00925270" w:rsidP="00925270">
      <w:pPr>
        <w:rPr>
          <w:rFonts w:ascii="Times New Roman" w:hAnsi="Times New Roman" w:cs="Times New Roman"/>
          <w:sz w:val="24"/>
          <w:szCs w:val="24"/>
        </w:rPr>
      </w:pPr>
      <w:r w:rsidRPr="00925270">
        <w:rPr>
          <w:rFonts w:ascii="Times New Roman" w:hAnsi="Times New Roman" w:cs="Times New Roman"/>
          <w:b/>
          <w:sz w:val="24"/>
          <w:szCs w:val="24"/>
        </w:rPr>
        <w:t>02 грудня 2021р</w:t>
      </w:r>
      <w:r w:rsidRPr="00925270">
        <w:rPr>
          <w:rFonts w:ascii="Times New Roman" w:hAnsi="Times New Roman" w:cs="Times New Roman"/>
          <w:sz w:val="24"/>
          <w:szCs w:val="24"/>
        </w:rPr>
        <w:t xml:space="preserve">.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38727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87278">
        <w:rPr>
          <w:rFonts w:ascii="Times New Roman" w:hAnsi="Times New Roman" w:cs="Times New Roman"/>
          <w:b/>
          <w:sz w:val="24"/>
          <w:szCs w:val="24"/>
        </w:rPr>
        <w:t>№</w:t>
      </w:r>
      <w:r w:rsidR="00387278" w:rsidRPr="00387278">
        <w:rPr>
          <w:rFonts w:ascii="Times New Roman" w:hAnsi="Times New Roman" w:cs="Times New Roman"/>
          <w:b/>
          <w:sz w:val="24"/>
          <w:szCs w:val="24"/>
        </w:rPr>
        <w:t>655</w:t>
      </w:r>
      <w:r w:rsidRPr="0038727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</w:p>
    <w:p w:rsidR="00925270" w:rsidRDefault="00925270" w:rsidP="00925270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2"/>
          <w:szCs w:val="22"/>
        </w:rPr>
        <w:t>Розгляд заяв громадян про  затвердження  технічної документації щодо встановлення меж земельної ділянки  в натурі  (на місцевості)   на території</w:t>
      </w:r>
      <w:r>
        <w:t xml:space="preserve"> </w:t>
      </w:r>
      <w:r>
        <w:rPr>
          <w:b/>
          <w:bCs/>
          <w:color w:val="000000"/>
          <w:sz w:val="22"/>
          <w:szCs w:val="22"/>
        </w:rPr>
        <w:t>Красненської селищної ради  для ведення товарного сільськогосподарського виробництва  .</w:t>
      </w:r>
    </w:p>
    <w:p w:rsidR="00925270" w:rsidRDefault="00925270" w:rsidP="00925270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2"/>
          <w:szCs w:val="22"/>
        </w:rPr>
        <w:t> </w:t>
      </w:r>
    </w:p>
    <w:p w:rsidR="00925270" w:rsidRPr="008934BE" w:rsidRDefault="00925270" w:rsidP="008934BE">
      <w:pPr>
        <w:pStyle w:val="a3"/>
        <w:spacing w:before="0" w:beforeAutospacing="0" w:after="200" w:afterAutospacing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</w:t>
      </w:r>
      <w:r w:rsidR="008934BE">
        <w:rPr>
          <w:color w:val="000000"/>
          <w:sz w:val="22"/>
          <w:szCs w:val="22"/>
        </w:rPr>
        <w:t xml:space="preserve">трій» </w:t>
      </w:r>
      <w:r>
        <w:rPr>
          <w:color w:val="000000"/>
          <w:sz w:val="22"/>
          <w:szCs w:val="22"/>
        </w:rPr>
        <w:t xml:space="preserve"> , розглянувши заяви</w:t>
      </w:r>
      <w:r w:rsidR="008934BE">
        <w:rPr>
          <w:color w:val="000000"/>
          <w:sz w:val="22"/>
          <w:szCs w:val="22"/>
        </w:rPr>
        <w:t xml:space="preserve"> громадян, врахувавши  рекомендації  комісії з питань будівництва, архітектури,земельних відносин,стратегічного розвитку,охорони навколишнього середовища</w:t>
      </w:r>
      <w:r>
        <w:rPr>
          <w:color w:val="000000"/>
          <w:sz w:val="22"/>
          <w:szCs w:val="22"/>
        </w:rPr>
        <w:t xml:space="preserve"> Красненська селищна  рада :  </w:t>
      </w:r>
    </w:p>
    <w:p w:rsidR="00925270" w:rsidRPr="008934BE" w:rsidRDefault="00925270" w:rsidP="008934BE">
      <w:pPr>
        <w:pStyle w:val="a3"/>
        <w:spacing w:before="0" w:beforeAutospacing="0" w:after="20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ВИРІШИЛА</w:t>
      </w:r>
      <w:r w:rsidR="008934BE">
        <w:rPr>
          <w:b/>
          <w:bCs/>
          <w:color w:val="000000"/>
        </w:rPr>
        <w:t>:</w:t>
      </w:r>
    </w:p>
    <w:p w:rsidR="008934BE" w:rsidRDefault="008934BE" w:rsidP="007F6D73">
      <w:pPr>
        <w:pStyle w:val="a3"/>
        <w:spacing w:before="0" w:beforeAutospacing="0" w:after="20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1.Затвердити технічні документації</w:t>
      </w:r>
      <w:r w:rsidR="00925270">
        <w:rPr>
          <w:color w:val="000000"/>
          <w:sz w:val="22"/>
          <w:szCs w:val="22"/>
        </w:rPr>
        <w:t xml:space="preserve"> щодо встановлення меж земельної ділянки  в натурі ( на місцевості) </w:t>
      </w:r>
      <w:r w:rsidR="00387278">
        <w:rPr>
          <w:color w:val="000000"/>
          <w:sz w:val="22"/>
          <w:szCs w:val="22"/>
        </w:rPr>
        <w:t>на території Красненської селищної ради Золочівського району Львівської області</w:t>
      </w:r>
      <w:r w:rsidR="00925270">
        <w:rPr>
          <w:color w:val="000000"/>
          <w:sz w:val="22"/>
          <w:szCs w:val="22"/>
        </w:rPr>
        <w:t xml:space="preserve"> для ведення товарного сільськогосподарського виробництва </w:t>
      </w:r>
      <w:r>
        <w:rPr>
          <w:color w:val="000000"/>
          <w:sz w:val="22"/>
          <w:szCs w:val="22"/>
        </w:rPr>
        <w:t xml:space="preserve"> наступним громадянам:</w:t>
      </w:r>
    </w:p>
    <w:tbl>
      <w:tblPr>
        <w:tblW w:w="31680" w:type="dxa"/>
        <w:tblInd w:w="93" w:type="dxa"/>
        <w:tblLook w:val="04A0"/>
      </w:tblPr>
      <w:tblGrid>
        <w:gridCol w:w="31680"/>
      </w:tblGrid>
      <w:tr w:rsidR="00AD6A71" w:rsidRPr="00AD6A71" w:rsidTr="007F6D73">
        <w:trPr>
          <w:trHeight w:val="945"/>
        </w:trPr>
        <w:tc>
          <w:tcPr>
            <w:tcW w:w="31680" w:type="dxa"/>
            <w:shd w:val="clear" w:color="auto" w:fill="auto"/>
            <w:noWrap/>
            <w:vAlign w:val="center"/>
            <w:hideMark/>
          </w:tcPr>
          <w:p w:rsidR="00AD6A71" w:rsidRPr="00AD6A71" w:rsidRDefault="00AD6A71" w:rsidP="00C20D47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1.1 </w:t>
            </w:r>
            <w:r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Бойко Ганні</w:t>
            </w:r>
            <w:r w:rsidRPr="00AD6A7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Григорівн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і-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земельна ділянка</w:t>
            </w:r>
            <w:r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площею 1,6391га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</w:t>
            </w:r>
            <w:r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кад № 4620680400:21:003:0019 </w:t>
            </w:r>
          </w:p>
        </w:tc>
      </w:tr>
      <w:tr w:rsidR="00AD6A71" w:rsidRPr="00AD6A71" w:rsidTr="007F6D73">
        <w:trPr>
          <w:trHeight w:val="945"/>
        </w:trPr>
        <w:tc>
          <w:tcPr>
            <w:tcW w:w="31680" w:type="dxa"/>
            <w:shd w:val="clear" w:color="auto" w:fill="auto"/>
            <w:noWrap/>
            <w:vAlign w:val="center"/>
            <w:hideMark/>
          </w:tcPr>
          <w:p w:rsidR="00AD6A71" w:rsidRPr="00AD6A71" w:rsidRDefault="00AD6A71" w:rsidP="00C20D47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1.2</w:t>
            </w:r>
            <w:r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Свінціцькій</w:t>
            </w:r>
            <w:r w:rsidRPr="00AD6A7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Марії Петрівн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і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– земельна ділянка</w:t>
            </w:r>
            <w:r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площею 0,3278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га ,</w:t>
            </w:r>
            <w:r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кад № 4620680400:21:003:0018</w:t>
            </w:r>
          </w:p>
        </w:tc>
      </w:tr>
      <w:tr w:rsidR="00AD6A71" w:rsidRPr="00AD6A71" w:rsidTr="007F6D73">
        <w:trPr>
          <w:trHeight w:val="945"/>
        </w:trPr>
        <w:tc>
          <w:tcPr>
            <w:tcW w:w="31680" w:type="dxa"/>
            <w:shd w:val="clear" w:color="auto" w:fill="auto"/>
            <w:noWrap/>
            <w:vAlign w:val="center"/>
            <w:hideMark/>
          </w:tcPr>
          <w:p w:rsidR="00AD6A71" w:rsidRDefault="00AD6A71" w:rsidP="00AD6A7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1.3 </w:t>
            </w:r>
            <w:r w:rsidRPr="00AD6A7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Пилип’як Зіновії Пантелеймонівн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і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–земельна ділянка</w:t>
            </w:r>
            <w:r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площею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0,3887га  </w:t>
            </w:r>
          </w:p>
          <w:p w:rsidR="00AD6A71" w:rsidRPr="00AD6A71" w:rsidRDefault="00AD6A71" w:rsidP="00AD6A7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кад № 4620680400:21:003:0015</w:t>
            </w:r>
          </w:p>
        </w:tc>
      </w:tr>
      <w:tr w:rsidR="00AD6A71" w:rsidRPr="00AD6A71" w:rsidTr="007F6D73">
        <w:trPr>
          <w:trHeight w:val="945"/>
        </w:trPr>
        <w:tc>
          <w:tcPr>
            <w:tcW w:w="31680" w:type="dxa"/>
            <w:shd w:val="clear" w:color="auto" w:fill="auto"/>
            <w:noWrap/>
            <w:vAlign w:val="center"/>
            <w:hideMark/>
          </w:tcPr>
          <w:p w:rsidR="00AD6A71" w:rsidRDefault="00AD6A71" w:rsidP="00AD6A7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1.4 </w:t>
            </w:r>
            <w:r w:rsidRPr="00AD6A7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Андрущак Надії Василівни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</w:t>
            </w:r>
            <w:r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зем</w:t>
            </w:r>
            <w:r w:rsidR="003872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ельних ділянок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</w:t>
            </w:r>
            <w:r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/с.Балучин/: - </w:t>
            </w:r>
          </w:p>
          <w:p w:rsidR="00AD6A71" w:rsidRDefault="00AD6A71" w:rsidP="00AD6A7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</w:t>
            </w:r>
            <w:r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площею 1,3742га кад № 4620680800:10:000:0135; </w:t>
            </w:r>
          </w:p>
          <w:p w:rsidR="00AD6A71" w:rsidRDefault="00AD6A71" w:rsidP="00AD6A7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 площею 1,4531га кад № 4620680800:04:000:0134 .</w:t>
            </w:r>
          </w:p>
          <w:p w:rsidR="00AD6A71" w:rsidRPr="00AD6A71" w:rsidRDefault="00AD6A71" w:rsidP="00AD6A7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</w:t>
            </w:r>
            <w:r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площею 0,6895га кад.№ 4620680800:07:000:0199;</w:t>
            </w:r>
          </w:p>
        </w:tc>
      </w:tr>
    </w:tbl>
    <w:p w:rsidR="00AD6A71" w:rsidRDefault="00AD6A71" w:rsidP="007F6D73">
      <w:pPr>
        <w:pStyle w:val="a3"/>
        <w:spacing w:before="0" w:beforeAutospacing="0" w:after="200" w:afterAutospacing="0"/>
        <w:jc w:val="both"/>
      </w:pPr>
    </w:p>
    <w:p w:rsidR="00925270" w:rsidRDefault="008934BE" w:rsidP="007F6D73">
      <w:pPr>
        <w:pStyle w:val="a3"/>
        <w:spacing w:before="0" w:beforeAutospacing="0" w:after="200" w:afterAutospacing="0"/>
        <w:jc w:val="both"/>
      </w:pPr>
      <w:r>
        <w:t>2.</w:t>
      </w:r>
      <w:r w:rsidR="00925270">
        <w:t>Передати у власні</w:t>
      </w:r>
      <w:r w:rsidR="007F6D73">
        <w:t>сть громадян</w:t>
      </w:r>
      <w:r w:rsidR="00925270">
        <w:t xml:space="preserve"> земельні ділянки для ведення товарного сільськогосподарського виробництва , а саме :</w:t>
      </w:r>
    </w:p>
    <w:tbl>
      <w:tblPr>
        <w:tblW w:w="31680" w:type="dxa"/>
        <w:tblInd w:w="93" w:type="dxa"/>
        <w:tblLook w:val="04A0"/>
      </w:tblPr>
      <w:tblGrid>
        <w:gridCol w:w="31680"/>
      </w:tblGrid>
      <w:tr w:rsidR="007F6D73" w:rsidRPr="00AD6A71" w:rsidTr="007F6D73">
        <w:trPr>
          <w:trHeight w:val="945"/>
        </w:trPr>
        <w:tc>
          <w:tcPr>
            <w:tcW w:w="31680" w:type="dxa"/>
            <w:shd w:val="clear" w:color="auto" w:fill="auto"/>
            <w:noWrap/>
            <w:vAlign w:val="center"/>
            <w:hideMark/>
          </w:tcPr>
          <w:p w:rsidR="00387278" w:rsidRDefault="007F6D73" w:rsidP="001E3F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2.1 </w:t>
            </w:r>
            <w:r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Бойко Ганні</w:t>
            </w:r>
            <w:r w:rsidRPr="00AD6A7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Григорівн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і-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="00C20D4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земельну ділянку</w:t>
            </w:r>
            <w:r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="003872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на території Красненської селищної ради </w:t>
            </w:r>
          </w:p>
          <w:p w:rsidR="007F6D73" w:rsidRPr="00AD6A71" w:rsidRDefault="00387278" w:rsidP="001E3F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Золочівського району Львівської області </w:t>
            </w:r>
            <w:r w:rsidR="007F6D73"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площею 1,6391га </w:t>
            </w:r>
            <w:r w:rsidR="007F6D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</w:t>
            </w:r>
            <w:r w:rsidR="007F6D73"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кад № 4620680400:21:003:0019 </w:t>
            </w:r>
          </w:p>
        </w:tc>
      </w:tr>
      <w:tr w:rsidR="007F6D73" w:rsidRPr="00AD6A71" w:rsidTr="007F6D73">
        <w:trPr>
          <w:trHeight w:val="945"/>
        </w:trPr>
        <w:tc>
          <w:tcPr>
            <w:tcW w:w="31680" w:type="dxa"/>
            <w:shd w:val="clear" w:color="auto" w:fill="auto"/>
            <w:noWrap/>
            <w:vAlign w:val="center"/>
            <w:hideMark/>
          </w:tcPr>
          <w:p w:rsidR="00387278" w:rsidRDefault="007F6D73" w:rsidP="001E3F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2.2</w:t>
            </w:r>
            <w:r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Свінціцькій</w:t>
            </w:r>
            <w:r w:rsidRPr="00AD6A7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Марії Петрівн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і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–</w:t>
            </w:r>
            <w:r w:rsidR="00C20D4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земельну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="00C20D4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ділянку</w:t>
            </w:r>
            <w:r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="003872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на території Красненської селищної ради </w:t>
            </w:r>
          </w:p>
          <w:p w:rsidR="007F6D73" w:rsidRPr="00AD6A71" w:rsidRDefault="00387278" w:rsidP="001E3F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Золочівського району Львівської області </w:t>
            </w:r>
            <w:r w:rsidR="007F6D73"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площею 0,3278</w:t>
            </w:r>
            <w:r w:rsidR="007F6D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га ,</w:t>
            </w:r>
            <w:r w:rsidR="007F6D73"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кад № 4620680400:21:003:0018</w:t>
            </w:r>
          </w:p>
        </w:tc>
      </w:tr>
      <w:tr w:rsidR="007F6D73" w:rsidRPr="00AD6A71" w:rsidTr="007F6D73">
        <w:trPr>
          <w:trHeight w:val="945"/>
        </w:trPr>
        <w:tc>
          <w:tcPr>
            <w:tcW w:w="31680" w:type="dxa"/>
            <w:shd w:val="clear" w:color="auto" w:fill="auto"/>
            <w:noWrap/>
            <w:vAlign w:val="center"/>
            <w:hideMark/>
          </w:tcPr>
          <w:p w:rsidR="00387278" w:rsidRDefault="007F6D73" w:rsidP="001E3F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 xml:space="preserve">2.3 </w:t>
            </w:r>
            <w:r w:rsidRPr="00AD6A7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Пилип’як Зіновії Пантелеймонівн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і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–</w:t>
            </w:r>
            <w:r w:rsidR="00C20D4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земельну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="00C20D4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ділянку</w:t>
            </w:r>
            <w:r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="003872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на території Красненської селищної</w:t>
            </w:r>
          </w:p>
          <w:p w:rsidR="007F6D73" w:rsidRPr="00AD6A71" w:rsidRDefault="00387278" w:rsidP="001E3F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ради Золочівського району Львівської області </w:t>
            </w:r>
            <w:r w:rsidR="007F6D73"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площею</w:t>
            </w:r>
            <w:r w:rsidR="007F6D7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0,3887га  </w:t>
            </w:r>
            <w:r w:rsidR="007F6D73"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кад № 4620680400:21:003:0015</w:t>
            </w:r>
          </w:p>
        </w:tc>
      </w:tr>
      <w:tr w:rsidR="007F6D73" w:rsidRPr="00AD6A71" w:rsidTr="007F6D73">
        <w:trPr>
          <w:trHeight w:val="945"/>
        </w:trPr>
        <w:tc>
          <w:tcPr>
            <w:tcW w:w="31680" w:type="dxa"/>
            <w:shd w:val="clear" w:color="auto" w:fill="auto"/>
            <w:noWrap/>
            <w:vAlign w:val="center"/>
            <w:hideMark/>
          </w:tcPr>
          <w:p w:rsidR="00387278" w:rsidRDefault="007F6D73" w:rsidP="001E3F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2.4 </w:t>
            </w:r>
            <w:r w:rsidRPr="00AD6A7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Андрущак Надії Василівни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</w:t>
            </w:r>
            <w:r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зем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е</w:t>
            </w:r>
            <w:r w:rsidR="003872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льні ділянки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</w:t>
            </w:r>
            <w:r w:rsidR="003872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на території Красненської селищної ради</w:t>
            </w:r>
          </w:p>
          <w:p w:rsidR="007F6D73" w:rsidRDefault="00387278" w:rsidP="001E3F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Золочівського району Львівської області </w:t>
            </w:r>
            <w:r w:rsidR="007F6D73"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/с.Балучин/: - </w:t>
            </w:r>
          </w:p>
          <w:p w:rsidR="007F6D73" w:rsidRDefault="007F6D73" w:rsidP="001E3F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</w:t>
            </w:r>
            <w:r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площею 1,3742га кад № 4620680800:10:000:0135; </w:t>
            </w:r>
          </w:p>
          <w:p w:rsidR="007F6D73" w:rsidRDefault="007F6D73" w:rsidP="001E3F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 площею 1,4531га кад № 4620680800:04:000:0134 .</w:t>
            </w:r>
          </w:p>
          <w:p w:rsidR="007F6D73" w:rsidRPr="00AD6A71" w:rsidRDefault="007F6D73" w:rsidP="001E3F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</w:t>
            </w:r>
            <w:r w:rsidRPr="00AD6A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площею 0,6895га кад.№ 4620680800:07:000:0199;</w:t>
            </w:r>
          </w:p>
        </w:tc>
      </w:tr>
    </w:tbl>
    <w:p w:rsidR="00387278" w:rsidRDefault="008934BE" w:rsidP="007F6D73">
      <w:pPr>
        <w:pStyle w:val="a3"/>
        <w:spacing w:before="0" w:beforeAutospacing="0" w:after="200" w:afterAutospacing="0"/>
        <w:jc w:val="both"/>
      </w:pPr>
      <w:r>
        <w:t>3.Громадянам</w:t>
      </w:r>
      <w:r w:rsidR="00925270">
        <w:t xml:space="preserve"> у відповідності до діючого законодавства провести реєстрацію права власності на  земельні ділянки.</w:t>
      </w:r>
    </w:p>
    <w:p w:rsidR="00925270" w:rsidRDefault="008934BE" w:rsidP="007F6D73">
      <w:pPr>
        <w:pStyle w:val="a3"/>
        <w:spacing w:before="0" w:beforeAutospacing="0" w:after="200" w:afterAutospacing="0"/>
        <w:jc w:val="both"/>
      </w:pPr>
      <w:r>
        <w:rPr>
          <w:color w:val="000000"/>
        </w:rPr>
        <w:t>4.</w:t>
      </w:r>
      <w:r w:rsidR="00925270">
        <w:rPr>
          <w:color w:val="000000"/>
        </w:rPr>
        <w:t>Контроль за виконанням даного рішення покласти</w:t>
      </w:r>
      <w:r w:rsidR="00925270">
        <w:rPr>
          <w:color w:val="000000"/>
          <w:sz w:val="22"/>
          <w:szCs w:val="22"/>
        </w:rPr>
        <w:t xml:space="preserve">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925270" w:rsidRDefault="00925270" w:rsidP="008934BE">
      <w:pPr>
        <w:pStyle w:val="a3"/>
        <w:spacing w:before="0" w:beforeAutospacing="0" w:after="0" w:afterAutospacing="0"/>
        <w:ind w:left="720"/>
        <w:jc w:val="both"/>
      </w:pPr>
      <w:r>
        <w:rPr>
          <w:color w:val="000000"/>
        </w:rPr>
        <w:t>.</w:t>
      </w:r>
    </w:p>
    <w:p w:rsidR="00925270" w:rsidRDefault="00925270" w:rsidP="008934BE">
      <w:pPr>
        <w:pStyle w:val="a3"/>
        <w:spacing w:before="0" w:beforeAutospacing="0" w:after="200" w:afterAutospacing="0"/>
        <w:jc w:val="both"/>
      </w:pPr>
      <w:r>
        <w:t> </w:t>
      </w:r>
    </w:p>
    <w:p w:rsidR="00925270" w:rsidRDefault="00925270" w:rsidP="008934BE">
      <w:pPr>
        <w:pStyle w:val="a3"/>
        <w:spacing w:before="0" w:beforeAutospacing="0" w:after="200" w:afterAutospacing="0"/>
        <w:jc w:val="both"/>
      </w:pPr>
    </w:p>
    <w:p w:rsidR="00925270" w:rsidRDefault="00925270" w:rsidP="00925270">
      <w:pPr>
        <w:pStyle w:val="a3"/>
        <w:spacing w:before="0" w:beforeAutospacing="0" w:after="200" w:afterAutospacing="0"/>
        <w:jc w:val="both"/>
      </w:pPr>
    </w:p>
    <w:p w:rsidR="00925270" w:rsidRDefault="00925270" w:rsidP="00925270">
      <w:pPr>
        <w:pStyle w:val="a3"/>
        <w:spacing w:before="0" w:beforeAutospacing="0" w:after="200" w:afterAutospacing="0"/>
        <w:jc w:val="both"/>
      </w:pPr>
    </w:p>
    <w:p w:rsidR="00925270" w:rsidRPr="00C20D47" w:rsidRDefault="00925270" w:rsidP="00925270">
      <w:pPr>
        <w:pStyle w:val="a3"/>
        <w:spacing w:before="0" w:beforeAutospacing="0" w:after="200" w:afterAutospacing="0"/>
        <w:ind w:left="360"/>
        <w:jc w:val="center"/>
        <w:rPr>
          <w:b/>
        </w:rPr>
      </w:pPr>
      <w:r w:rsidRPr="00C20D47">
        <w:rPr>
          <w:b/>
          <w:color w:val="000000"/>
          <w:sz w:val="22"/>
          <w:szCs w:val="22"/>
        </w:rPr>
        <w:t>Селищний голова                                      Роман ФУРДА</w:t>
      </w:r>
    </w:p>
    <w:p w:rsidR="00925270" w:rsidRDefault="00925270" w:rsidP="00925270">
      <w:pPr>
        <w:pStyle w:val="a3"/>
        <w:spacing w:before="0" w:beforeAutospacing="0" w:after="200" w:afterAutospacing="0"/>
      </w:pPr>
      <w:r>
        <w:t> </w:t>
      </w:r>
    </w:p>
    <w:p w:rsidR="008700EE" w:rsidRDefault="008700EE"/>
    <w:sectPr w:rsidR="008700EE" w:rsidSect="00C61B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31C" w:rsidRDefault="0018531C" w:rsidP="00387278">
      <w:pPr>
        <w:spacing w:after="0" w:line="240" w:lineRule="auto"/>
      </w:pPr>
      <w:r>
        <w:separator/>
      </w:r>
    </w:p>
  </w:endnote>
  <w:endnote w:type="continuationSeparator" w:id="1">
    <w:p w:rsidR="0018531C" w:rsidRDefault="0018531C" w:rsidP="00387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31C" w:rsidRDefault="0018531C" w:rsidP="00387278">
      <w:pPr>
        <w:spacing w:after="0" w:line="240" w:lineRule="auto"/>
      </w:pPr>
      <w:r>
        <w:separator/>
      </w:r>
    </w:p>
  </w:footnote>
  <w:footnote w:type="continuationSeparator" w:id="1">
    <w:p w:rsidR="0018531C" w:rsidRDefault="0018531C" w:rsidP="00387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25270"/>
    <w:rsid w:val="0018531C"/>
    <w:rsid w:val="00387278"/>
    <w:rsid w:val="007F6D73"/>
    <w:rsid w:val="008700EE"/>
    <w:rsid w:val="008934BE"/>
    <w:rsid w:val="00925270"/>
    <w:rsid w:val="00AD6A71"/>
    <w:rsid w:val="00C20D47"/>
    <w:rsid w:val="00C61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B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92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25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270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unhideWhenUsed/>
    <w:rsid w:val="00893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8934B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3872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87278"/>
  </w:style>
  <w:style w:type="paragraph" w:styleId="aa">
    <w:name w:val="footer"/>
    <w:basedOn w:val="a"/>
    <w:link w:val="ab"/>
    <w:uiPriority w:val="99"/>
    <w:semiHidden/>
    <w:unhideWhenUsed/>
    <w:rsid w:val="003872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87278"/>
  </w:style>
  <w:style w:type="paragraph" w:styleId="ac">
    <w:name w:val="No Spacing"/>
    <w:link w:val="ad"/>
    <w:uiPriority w:val="1"/>
    <w:qFormat/>
    <w:rsid w:val="00387278"/>
    <w:pPr>
      <w:spacing w:after="0" w:line="240" w:lineRule="auto"/>
    </w:pPr>
    <w:rPr>
      <w:lang w:val="ru-RU" w:eastAsia="en-US"/>
    </w:rPr>
  </w:style>
  <w:style w:type="character" w:customStyle="1" w:styleId="ad">
    <w:name w:val="Без интервала Знак"/>
    <w:basedOn w:val="a0"/>
    <w:link w:val="ac"/>
    <w:uiPriority w:val="1"/>
    <w:rsid w:val="00387278"/>
    <w:rPr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1980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3</cp:revision>
  <cp:lastPrinted>2021-12-06T14:55:00Z</cp:lastPrinted>
  <dcterms:created xsi:type="dcterms:W3CDTF">2021-12-02T08:33:00Z</dcterms:created>
  <dcterms:modified xsi:type="dcterms:W3CDTF">2021-12-06T14:55:00Z</dcterms:modified>
</cp:coreProperties>
</file>