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62" w:rsidRDefault="00A07362" w:rsidP="00A07362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A07362" w:rsidRDefault="00A07362" w:rsidP="00A0736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A07362" w:rsidRDefault="00A07362" w:rsidP="00A0736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A07362" w:rsidRDefault="00A07362" w:rsidP="00A07362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A07362" w:rsidRDefault="00A07362" w:rsidP="00A07362">
      <w:pPr>
        <w:jc w:val="center"/>
        <w:rPr>
          <w:b/>
          <w:sz w:val="24"/>
          <w:szCs w:val="24"/>
          <w:lang w:eastAsia="uk-UA"/>
        </w:rPr>
      </w:pPr>
    </w:p>
    <w:p w:rsidR="00A07362" w:rsidRDefault="00A07362" w:rsidP="00A07362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ІНФОРМАЦІЙНА КАРТКА </w:t>
      </w:r>
    </w:p>
    <w:p w:rsidR="00A07362" w:rsidRDefault="00A07362" w:rsidP="00A07362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A07362" w:rsidRDefault="00A07362" w:rsidP="00A07362">
      <w:pPr>
        <w:tabs>
          <w:tab w:val="left" w:pos="3969"/>
        </w:tabs>
        <w:jc w:val="center"/>
        <w:rPr>
          <w:b/>
          <w:bCs/>
          <w:caps/>
          <w:sz w:val="24"/>
          <w:szCs w:val="24"/>
        </w:rPr>
      </w:pPr>
      <w:r>
        <w:rPr>
          <w:b/>
          <w:sz w:val="24"/>
          <w:szCs w:val="24"/>
        </w:rPr>
        <w:t>„</w:t>
      </w:r>
      <w:r>
        <w:rPr>
          <w:b/>
          <w:bCs/>
          <w:caps/>
          <w:sz w:val="24"/>
          <w:szCs w:val="24"/>
        </w:rPr>
        <w:t>ПРИЗНАЧЕННЯ тимчасової державної допомоги дітям, батьки яких ухиляються від сплати аліментів, не мають можливості утримувати дитину або місце їх проживання чи перебування невідоме</w:t>
      </w:r>
      <w:r>
        <w:rPr>
          <w:b/>
          <w:sz w:val="24"/>
          <w:szCs w:val="24"/>
        </w:rPr>
        <w:t>”</w:t>
      </w:r>
    </w:p>
    <w:p w:rsidR="00A07362" w:rsidRDefault="00A07362" w:rsidP="00A07362">
      <w:pPr>
        <w:rPr>
          <w:sz w:val="20"/>
          <w:szCs w:val="20"/>
          <w:lang w:eastAsia="uk-UA"/>
        </w:rPr>
      </w:pPr>
      <w:r>
        <w:rPr>
          <w:sz w:val="24"/>
          <w:szCs w:val="24"/>
          <w:lang w:eastAsia="uk-UA"/>
        </w:rPr>
        <w:t xml:space="preserve">     </w:t>
      </w:r>
      <w:r>
        <w:rPr>
          <w:color w:val="000000" w:themeColor="text1"/>
          <w:sz w:val="24"/>
          <w:szCs w:val="24"/>
          <w:u w:val="single"/>
          <w:lang w:eastAsia="uk-UA"/>
        </w:rPr>
        <w:t>Управління соціального захисту населення Золочівської районної державної адміністрації</w:t>
      </w:r>
      <w:r>
        <w:rPr>
          <w:sz w:val="20"/>
          <w:szCs w:val="20"/>
          <w:lang w:eastAsia="uk-UA"/>
        </w:rPr>
        <w:t xml:space="preserve"> </w:t>
      </w:r>
    </w:p>
    <w:p w:rsidR="00A07362" w:rsidRDefault="00A07362" w:rsidP="00A07362">
      <w:pPr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(найменування суб’єкта надання адміністративної послуги та / або центру надання адміністративних послуг )</w:t>
      </w:r>
    </w:p>
    <w:p w:rsidR="00A07362" w:rsidRDefault="00A07362" w:rsidP="00A07362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3015"/>
        <w:gridCol w:w="6155"/>
      </w:tblGrid>
      <w:tr w:rsidR="00A07362" w:rsidTr="00A0736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</w:p>
          <w:p w:rsidR="00A07362" w:rsidRDefault="00A073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A07362" w:rsidRDefault="00A073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вівторок,четвер, п’ятниця, з 09.00 по 16.00. </w:t>
            </w:r>
          </w:p>
          <w:p w:rsidR="00A07362" w:rsidRDefault="00A073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A07362" w:rsidRDefault="00A073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A07362" w:rsidRDefault="00A073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:rsidR="00A07362" w:rsidRDefault="00A073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07362" w:rsidTr="00A0736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Сімейний кодекс України від 10.01.2002 № 2947-ІІІ                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Кабінету Міністрів України від 22.02.2006</w:t>
            </w:r>
            <w:r>
              <w:rPr>
                <w:lang w:val="ru-RU" w:eastAsia="en-US"/>
              </w:rPr>
              <w:t> </w:t>
            </w:r>
            <w:r>
              <w:rPr>
                <w:lang w:eastAsia="en-US"/>
              </w:rPr>
              <w:t xml:space="preserve"> № 189 „Про затвердження Порядку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невідоме”; Порядок </w:t>
            </w:r>
            <w:r>
              <w:rPr>
                <w:bCs/>
                <w:shd w:val="clear" w:color="auto" w:fill="FFFFFF"/>
                <w:lang w:eastAsia="en-US"/>
              </w:rPr>
              <w:t xml:space="preserve">обчислення середньомісячного сукупного доходу сім’ї (домогосподарства) для усіх видів державної соціальної допомоги, затверджений постановою </w:t>
            </w:r>
            <w:r>
              <w:rPr>
                <w:lang w:eastAsia="en-US"/>
              </w:rPr>
              <w:t>Кабінету Міністрів України від 22.07.2020</w:t>
            </w:r>
            <w:r>
              <w:rPr>
                <w:lang w:val="ru-RU" w:eastAsia="en-US"/>
              </w:rPr>
              <w:t> </w:t>
            </w:r>
            <w:r>
              <w:rPr>
                <w:lang w:eastAsia="en-US"/>
              </w:rPr>
              <w:t xml:space="preserve"> № 632 „</w:t>
            </w:r>
            <w:r>
              <w:rPr>
                <w:bCs/>
                <w:shd w:val="clear" w:color="auto" w:fill="FFFFFF"/>
                <w:lang w:eastAsia="en-US"/>
              </w:rPr>
              <w:t>Деякі питання виплати державної соціальної допомоги</w:t>
            </w:r>
            <w:r>
              <w:rPr>
                <w:lang w:eastAsia="en-US"/>
              </w:rPr>
              <w:t>”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Наказ Міністерства соціальної політики України                   від 21.04.2015 № 441 „Про затвердження форми Заяви про призначення усіх видів соціальної допомоги, компенсацій та пільг”, зареєстрований у Міністерстві юстиції України 28.04.2015 за № 475/26920; наказ Міністерства праці та соціальної політики України від 19.06.2006 № 345 „</w:t>
            </w:r>
            <w:r>
              <w:rPr>
                <w:bCs/>
                <w:shd w:val="clear" w:color="auto" w:fill="FFFFFF"/>
                <w:lang w:eastAsia="en-US"/>
              </w:rPr>
              <w:t xml:space="preserve">Про затвердження Інструкції щодо порядку оформлення і </w:t>
            </w:r>
            <w:r>
              <w:rPr>
                <w:bCs/>
                <w:shd w:val="clear" w:color="auto" w:fill="FFFFFF"/>
                <w:lang w:eastAsia="en-US"/>
              </w:rPr>
              <w:lastRenderedPageBreak/>
              <w:t xml:space="preserve">ведення особових справ отримувачів усіх видів соціальної допомогиˮ, </w:t>
            </w:r>
            <w:r>
              <w:rPr>
                <w:lang w:eastAsia="en-US"/>
              </w:rPr>
              <w:t xml:space="preserve">зареєстрований у Міністерстві юстиції України 06.10.2006 за № 1098/12972 </w:t>
            </w:r>
          </w:p>
        </w:tc>
      </w:tr>
      <w:tr w:rsidR="00A07362" w:rsidTr="00A0736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Батьки дітей ухиляються від сплати аліментів, не мають можливості утримувати дитину або місце їх проживання чи перебування невідоме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2" w:name="n506"/>
            <w:bookmarkEnd w:id="2"/>
            <w:r>
              <w:rPr>
                <w:sz w:val="24"/>
                <w:szCs w:val="24"/>
                <w:lang w:eastAsia="ru-RU"/>
              </w:rPr>
              <w:t xml:space="preserve">Заява про призначення усіх видів соціальної допомоги, компенсацій та пільг, затверджена наказом Міністерства соціальної політики України від 21.04.2015 № 441 </w:t>
            </w:r>
            <w:r>
              <w:rPr>
                <w:sz w:val="24"/>
                <w:szCs w:val="24"/>
                <w:lang w:eastAsia="ru-RU"/>
              </w:rPr>
              <w:br/>
              <w:t>(далі – заява) (при пред’явленні паспорта громадянина України або іншого документа, що посвідчує особу);</w:t>
            </w:r>
            <w:bookmarkStart w:id="3" w:name="o26"/>
            <w:bookmarkEnd w:id="3"/>
          </w:p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копія свідоцтва про народження дитини (з пред’явленням оригіналу); </w:t>
            </w:r>
          </w:p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4" w:name="o29"/>
            <w:bookmarkStart w:id="5" w:name="o27"/>
            <w:bookmarkEnd w:id="4"/>
            <w:bookmarkEnd w:id="5"/>
            <w:r>
              <w:rPr>
                <w:sz w:val="24"/>
                <w:szCs w:val="24"/>
                <w:lang w:eastAsia="ru-RU"/>
              </w:rPr>
              <w:t>декларація про доходи та майновий стан осіб, що звернулися за призначенням усіх видів соціальної допомоги  (заповнюється на підставі довідок про доходи кожного  члена  сім’ї).</w:t>
            </w:r>
          </w:p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Залежно від підстав, на яких призначається тимчасова державна допомога дітям, батьки яких ухиляються від сплати аліментів, не мають можливості утримувати дитину або місце проживання їх невідоме (далі – тимчасова допомога), додатково подаються: </w:t>
            </w:r>
          </w:p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рішення суду (виконавчий лист) про стягнення з одного з батьків аліментів на дитину;  довідка державної виконавчої служби, що підтверджує факт несплати аліментів одним з батьків протягом шести місяців, що передують місяцю звернення; </w:t>
            </w:r>
          </w:p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довідка відповідної установи про здійснення стосовно одного з батьків кримінального провадження або про його перебування на примусовому лікуванні, у місцях позбавлення волі, визнання його в установленому порядку недієздатним,  а  також перебування на строковій військовій службі;</w:t>
            </w:r>
          </w:p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повідомлення органу внутрішніх справ про те, що місце проживання (перебування) одного з батьків дитини не встановлено</w:t>
            </w:r>
          </w:p>
        </w:tc>
      </w:tr>
      <w:tr w:rsidR="00A07362" w:rsidTr="00A07362">
        <w:trPr>
          <w:trHeight w:val="302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необхідні документи подаються особою суб’єкту надання адміністративної послуги:</w:t>
            </w:r>
          </w:p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поштою або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ind w:firstLine="12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пізніше 10 днів після надходження заяви зі всіма необхідними документами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6" w:name="o545"/>
            <w:bookmarkStart w:id="7" w:name="o625"/>
            <w:bookmarkStart w:id="8" w:name="o371"/>
            <w:bookmarkEnd w:id="6"/>
            <w:bookmarkEnd w:id="7"/>
            <w:bookmarkEnd w:id="8"/>
            <w:r>
              <w:rPr>
                <w:rFonts w:ascii="Times New Roman" w:hAnsi="Times New Roman" w:cs="Times New Roman"/>
                <w:lang w:val="uk-UA"/>
              </w:rPr>
              <w:t>Середньомісячний сукупний дохід сім’ї в розрахунку на одну особу за попередні шість місяців перевищує 50 відсотків прожиткового мінімуму для дитини відповідного віку</w:t>
            </w:r>
            <w:bookmarkStart w:id="9" w:name="o126"/>
            <w:bookmarkEnd w:id="9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07362" w:rsidRDefault="00A07362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подання документів до заяви не в повному обсязі;</w:t>
            </w:r>
          </w:p>
          <w:p w:rsidR="00A07362" w:rsidRDefault="00A07362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виявлення в поданих документах недостовірної інформації;</w:t>
            </w:r>
          </w:p>
          <w:p w:rsidR="00A07362" w:rsidRDefault="00A07362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заява подана особою, яка не має права на призначення тимчасової допомоги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tabs>
                <w:tab w:val="left" w:pos="1565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Призначення тимчасової допомоги / </w:t>
            </w:r>
            <w:r>
              <w:rPr>
                <w:sz w:val="24"/>
                <w:szCs w:val="24"/>
                <w:lang w:val="ru-RU" w:eastAsia="uk-UA"/>
              </w:rPr>
              <w:t>в</w:t>
            </w:r>
            <w:r>
              <w:rPr>
                <w:sz w:val="24"/>
                <w:szCs w:val="24"/>
                <w:lang w:eastAsia="uk-UA"/>
              </w:rPr>
              <w:t>ідмова у призначенні тимчасової допомоги</w:t>
            </w:r>
          </w:p>
        </w:tc>
      </w:tr>
      <w:tr w:rsidR="00A07362" w:rsidTr="00A073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10" w:name="o638"/>
            <w:bookmarkEnd w:id="10"/>
            <w:r>
              <w:rPr>
                <w:sz w:val="24"/>
                <w:szCs w:val="24"/>
                <w:lang w:eastAsia="ru-RU"/>
              </w:rPr>
              <w:t>Тимчасову допомогу можна отримати через виплатні об’єкти АТ „Укрпоштаˮ або через уповноважені банки, визначені в установленому порядку.</w:t>
            </w:r>
          </w:p>
          <w:p w:rsidR="00A07362" w:rsidRDefault="00A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Повідомлення про призначення тимчасової допомоги (відмову у призначенні) видається (надсилається поштою) одержувачу</w:t>
            </w:r>
          </w:p>
        </w:tc>
      </w:tr>
    </w:tbl>
    <w:p w:rsidR="00A07362" w:rsidRDefault="00A07362" w:rsidP="00A07362">
      <w:bookmarkStart w:id="11" w:name="n43"/>
      <w:bookmarkEnd w:id="11"/>
    </w:p>
    <w:p w:rsidR="00A07362" w:rsidRDefault="00A07362" w:rsidP="00A07362">
      <w:pPr>
        <w:rPr>
          <w:i/>
          <w:sz w:val="24"/>
          <w:szCs w:val="24"/>
        </w:rPr>
      </w:pPr>
      <w:r>
        <w:rPr>
          <w:i/>
          <w:sz w:val="24"/>
          <w:szCs w:val="24"/>
        </w:rPr>
        <w:t>* До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призначення тимчасової допомоги,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ради.</w:t>
      </w:r>
    </w:p>
    <w:p w:rsidR="00A07362" w:rsidRDefault="00A07362" w:rsidP="00A07362"/>
    <w:p w:rsidR="00B639CE" w:rsidRDefault="00B639CE"/>
    <w:sectPr w:rsidR="00B639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A9E"/>
    <w:rsid w:val="00A07362"/>
    <w:rsid w:val="00B639CE"/>
    <w:rsid w:val="00D9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861F6-2FC0-4356-9524-2D811D7B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A07362"/>
    <w:rPr>
      <w:rFonts w:ascii="Courier New" w:hAnsi="Courier New" w:cs="Courier New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A07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A07362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A0736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A0736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3848</Words>
  <Characters>2194</Characters>
  <Application>Microsoft Office Word</Application>
  <DocSecurity>0</DocSecurity>
  <Lines>18</Lines>
  <Paragraphs>12</Paragraphs>
  <ScaleCrop>false</ScaleCrop>
  <Company/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2021-06-02T08:30:00Z</dcterms:created>
  <dcterms:modified xsi:type="dcterms:W3CDTF">2021-06-02T08:31:00Z</dcterms:modified>
</cp:coreProperties>
</file>