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67" w:rsidRPr="006438C3" w:rsidRDefault="007C0667" w:rsidP="007C0667">
      <w:pPr>
        <w:jc w:val="right"/>
        <w:rPr>
          <w:b/>
          <w:noProof/>
          <w:sz w:val="28"/>
          <w:szCs w:val="28"/>
          <w:lang w:eastAsia="uk-UA"/>
        </w:rPr>
      </w:pPr>
      <w:r>
        <w:rPr>
          <w:b/>
          <w:noProof/>
          <w:sz w:val="28"/>
          <w:szCs w:val="28"/>
          <w:lang w:eastAsia="uk-UA"/>
        </w:rPr>
        <w:t>ПРОЕКТ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263759">
        <w:rPr>
          <w:color w:val="000000"/>
          <w:sz w:val="28"/>
          <w:szCs w:val="28"/>
          <w:lang w:val="uk-UA"/>
        </w:rPr>
        <w:t xml:space="preserve">                       Додаток </w:t>
      </w:r>
      <w:r w:rsidRPr="003C1492">
        <w:rPr>
          <w:color w:val="000000"/>
          <w:sz w:val="28"/>
          <w:szCs w:val="28"/>
          <w:lang w:val="uk-UA"/>
        </w:rPr>
        <w:t> 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                                                                     ЗАТВЕРДЖЕНО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                                                    рішенням Красненської селищної</w:t>
      </w:r>
    </w:p>
    <w:p w:rsidR="00A4153F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                                                р</w:t>
      </w:r>
      <w:r w:rsidR="007C0667">
        <w:rPr>
          <w:color w:val="000000"/>
          <w:sz w:val="28"/>
          <w:szCs w:val="28"/>
          <w:lang w:val="uk-UA"/>
        </w:rPr>
        <w:t>ади від 21.12. 2021 року № ____</w:t>
      </w:r>
      <w:bookmarkStart w:id="0" w:name="_GoBack"/>
      <w:bookmarkEnd w:id="0"/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A4153F" w:rsidRDefault="00A4153F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250" w:rsidRPr="003C1492" w:rsidRDefault="00084250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92">
        <w:rPr>
          <w:rFonts w:ascii="Times New Roman" w:hAnsi="Times New Roman" w:cs="Times New Roman"/>
          <w:b/>
          <w:sz w:val="28"/>
          <w:szCs w:val="28"/>
        </w:rPr>
        <w:t>План роботи Кр</w:t>
      </w:r>
      <w:r w:rsidR="00263759">
        <w:rPr>
          <w:rFonts w:ascii="Times New Roman" w:hAnsi="Times New Roman" w:cs="Times New Roman"/>
          <w:b/>
          <w:sz w:val="28"/>
          <w:szCs w:val="28"/>
        </w:rPr>
        <w:t>асненської селищної ради на 2022</w:t>
      </w:r>
      <w:r w:rsidRPr="003C1492">
        <w:rPr>
          <w:rFonts w:ascii="Times New Roman" w:hAnsi="Times New Roman" w:cs="Times New Roman"/>
          <w:b/>
          <w:sz w:val="28"/>
          <w:szCs w:val="28"/>
        </w:rPr>
        <w:t xml:space="preserve"> рік. </w:t>
      </w:r>
    </w:p>
    <w:tbl>
      <w:tblPr>
        <w:tblStyle w:val="a3"/>
        <w:tblW w:w="10614" w:type="dxa"/>
        <w:tblLook w:val="04A0" w:firstRow="1" w:lastRow="0" w:firstColumn="1" w:lastColumn="0" w:noHBand="0" w:noVBand="1"/>
      </w:tblPr>
      <w:tblGrid>
        <w:gridCol w:w="673"/>
        <w:gridCol w:w="4397"/>
        <w:gridCol w:w="1559"/>
        <w:gridCol w:w="3985"/>
      </w:tblGrid>
      <w:tr w:rsidR="00084250" w:rsidRPr="003C1492" w:rsidTr="00752FE9">
        <w:tc>
          <w:tcPr>
            <w:tcW w:w="673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7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Основні питання, що виносяться на</w:t>
            </w:r>
          </w:p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ради</w:t>
            </w:r>
          </w:p>
        </w:tc>
        <w:tc>
          <w:tcPr>
            <w:tcW w:w="1559" w:type="dxa"/>
          </w:tcPr>
          <w:p w:rsidR="00084250" w:rsidRPr="003C1492" w:rsidRDefault="00084250" w:rsidP="003C14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Дата розгляду</w:t>
            </w:r>
          </w:p>
        </w:tc>
        <w:tc>
          <w:tcPr>
            <w:tcW w:w="3985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Розробники проектів</w:t>
            </w:r>
          </w:p>
        </w:tc>
      </w:tr>
      <w:tr w:rsidR="000857AA" w:rsidRPr="003C1492" w:rsidTr="00752FE9">
        <w:tc>
          <w:tcPr>
            <w:tcW w:w="673" w:type="dxa"/>
          </w:tcPr>
          <w:p w:rsidR="000857AA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216" w:rsidRDefault="00843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48B" w:rsidRDefault="00EF34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EF3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1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P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Вдосконалення ст</w:t>
            </w:r>
            <w:r w:rsidR="002637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уктури та штатног</w:t>
            </w:r>
            <w:r w:rsidR="008432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розпису  селищної ради на 2022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рік шляхом внесення змін та доповнень.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програм </w:t>
            </w:r>
            <w:r w:rsidR="00A75A55">
              <w:rPr>
                <w:rFonts w:ascii="Times New Roman" w:hAnsi="Times New Roman" w:cs="Times New Roman"/>
                <w:sz w:val="28"/>
                <w:szCs w:val="28"/>
              </w:rPr>
              <w:t xml:space="preserve">та внесення змін до цільових Програм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 пропозиціями профільних постійних комісій  та виконавчого комітету селищної ради.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Звіт про виконання с</w:t>
            </w:r>
            <w:r w:rsidR="00C4025B">
              <w:rPr>
                <w:rFonts w:ascii="Times New Roman" w:hAnsi="Times New Roman" w:cs="Times New Roman"/>
                <w:sz w:val="28"/>
                <w:szCs w:val="28"/>
              </w:rPr>
              <w:t>елищного бюджету за минулий 2021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та доповнень </w:t>
            </w:r>
            <w:r w:rsidR="00C4025B">
              <w:rPr>
                <w:rFonts w:ascii="Times New Roman" w:hAnsi="Times New Roman" w:cs="Times New Roman"/>
                <w:sz w:val="28"/>
                <w:szCs w:val="28"/>
              </w:rPr>
              <w:t>до показників селищного бюджету 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ставок місцевих податків та зборів 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lastRenderedPageBreak/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7228F9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0857AA" w:rsidRPr="00E41A50" w:rsidRDefault="007769CF" w:rsidP="007769CF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="00FC617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="000857AA"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559" w:type="dxa"/>
          </w:tcPr>
          <w:p w:rsidR="000857AA" w:rsidRPr="003C1492" w:rsidRDefault="000857AA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3985" w:type="dxa"/>
          </w:tcPr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Профільні постійні комісії селищної ради, відділи та управління, ради, виконавчий комітет селищної ради </w:t>
            </w: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1492" w:rsidRPr="003C1492" w:rsidTr="00752FE9">
        <w:tc>
          <w:tcPr>
            <w:tcW w:w="673" w:type="dxa"/>
          </w:tcPr>
          <w:p w:rsidR="003C1492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FC6176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хід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реформування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галузі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роботу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медичних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закладів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Питання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оздоровлення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зайнятості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школярів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період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літніх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канікул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культури селищної територіальної громади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9C6D0C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lastRenderedPageBreak/>
              <w:t>потребою).</w:t>
            </w:r>
          </w:p>
          <w:p w:rsidR="00AD1D25" w:rsidRPr="003C1492" w:rsidRDefault="00AD1D25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3985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Профільні постійні комісії селищ</w:t>
            </w:r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ної ради, відділи та управління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ради, виконавчий комітет селищної ради </w:t>
            </w:r>
          </w:p>
        </w:tc>
      </w:tr>
      <w:tr w:rsidR="003C1492" w:rsidRPr="003C1492" w:rsidTr="00752FE9">
        <w:tc>
          <w:tcPr>
            <w:tcW w:w="673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D0C" w:rsidRDefault="009C6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D0C" w:rsidRDefault="009C6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9C6D0C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освіти селищної територіальної громади.</w:t>
            </w:r>
          </w:p>
          <w:p w:rsidR="003C1492" w:rsidRPr="009C6D0C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стан фізичної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культури і спорту та роботу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дитячо-юнацької спортивної школи </w:t>
            </w: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«Авангард»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 </w:t>
            </w:r>
            <w:proofErr w:type="spellStart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Золочівського</w:t>
            </w:r>
            <w:proofErr w:type="spellEnd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 Львівської області.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Інформація</w:t>
            </w:r>
            <w:proofErr w:type="spellEnd"/>
            <w:r w:rsidR="006E6D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щодо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призову на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строкову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службу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укладення</w:t>
            </w:r>
            <w:proofErr w:type="spellEnd"/>
            <w:r w:rsidR="006E6D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контрактів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8327E1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P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 квартал</w:t>
            </w:r>
          </w:p>
        </w:tc>
        <w:tc>
          <w:tcPr>
            <w:tcW w:w="3985" w:type="dxa"/>
          </w:tcPr>
          <w:p w:rsidR="00F6142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="00F6142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61422"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остійні</w:t>
            </w:r>
            <w:proofErr w:type="spellEnd"/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</w:t>
            </w:r>
            <w:r w:rsidR="00F614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ної ради, відділи та управління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ради, виконавчий комітет селищної ради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C1492" w:rsidRPr="003C1492" w:rsidTr="00752FE9">
        <w:tc>
          <w:tcPr>
            <w:tcW w:w="673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8327E1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селищний бюджет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="008327E1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="008327E1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2023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рік. 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Про підготовку житлово-комунального господарства селищної територіальної </w:t>
            </w:r>
            <w:r w:rsidRPr="003C1492">
              <w:rPr>
                <w:sz w:val="28"/>
                <w:szCs w:val="28"/>
              </w:rPr>
              <w:lastRenderedPageBreak/>
              <w:t>громади до роботи в осінньо-зимовий період.</w:t>
            </w:r>
          </w:p>
          <w:p w:rsidR="003C1492" w:rsidRPr="003C1492" w:rsidRDefault="003C1492" w:rsidP="006D27A8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Звіт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Красненського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СКП про хід виконання Програми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розвитку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житлово-комунального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благоустрою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Красненської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752FE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громади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2021-20</w:t>
            </w:r>
            <w:r w:rsidR="00DB2F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ремонт доріг та будівництво, ремонт інших комунальних об’єктів  Красненської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стан законності, боротьби із злочинністю на території Красненської селищної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встановлення місцевих податків та зборів на території Красненської селищно</w:t>
            </w:r>
            <w:r w:rsidR="00BB7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 територіальної громади на 2023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рік.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Інші пи</w:t>
            </w:r>
            <w:r w:rsidR="00BB7681">
              <w:rPr>
                <w:rFonts w:ascii="Times New Roman" w:hAnsi="Times New Roman" w:cs="Times New Roman"/>
                <w:sz w:val="28"/>
                <w:szCs w:val="28"/>
              </w:rPr>
              <w:t>тання, винесені на розгляд ради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  <w:p w:rsidR="00BB7681" w:rsidRPr="003C1492" w:rsidRDefault="00BB7681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 квартал</w:t>
            </w:r>
          </w:p>
        </w:tc>
        <w:tc>
          <w:tcPr>
            <w:tcW w:w="3985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постійні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</w:t>
            </w:r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ради, </w:t>
            </w:r>
            <w:proofErr w:type="spellStart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відділи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ради,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виконавчий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комітет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 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01FC5" w:rsidRDefault="00A01FC5">
      <w:pPr>
        <w:rPr>
          <w:rFonts w:ascii="Times New Roman" w:hAnsi="Times New Roman" w:cs="Times New Roman"/>
          <w:sz w:val="28"/>
          <w:szCs w:val="28"/>
        </w:rPr>
      </w:pPr>
    </w:p>
    <w:p w:rsidR="00C506B4" w:rsidRDefault="00C506B4">
      <w:pPr>
        <w:rPr>
          <w:rFonts w:ascii="Times New Roman" w:hAnsi="Times New Roman" w:cs="Times New Roman"/>
          <w:sz w:val="28"/>
          <w:szCs w:val="28"/>
        </w:rPr>
      </w:pPr>
    </w:p>
    <w:p w:rsidR="00C506B4" w:rsidRPr="003C1492" w:rsidRDefault="00C506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</w:t>
      </w:r>
      <w:r w:rsidR="00AD1D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Світлана ДІДУХ </w:t>
      </w:r>
    </w:p>
    <w:sectPr w:rsidR="00C506B4" w:rsidRPr="003C1492" w:rsidSect="00A4153F">
      <w:pgSz w:w="11906" w:h="16838"/>
      <w:pgMar w:top="850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3480"/>
    <w:rsid w:val="00033413"/>
    <w:rsid w:val="00084250"/>
    <w:rsid w:val="000857AA"/>
    <w:rsid w:val="001B506F"/>
    <w:rsid w:val="00263759"/>
    <w:rsid w:val="00284320"/>
    <w:rsid w:val="00330985"/>
    <w:rsid w:val="00334856"/>
    <w:rsid w:val="00351E71"/>
    <w:rsid w:val="00357D80"/>
    <w:rsid w:val="003C1492"/>
    <w:rsid w:val="00616162"/>
    <w:rsid w:val="006D27A8"/>
    <w:rsid w:val="006E6D9E"/>
    <w:rsid w:val="006F66CF"/>
    <w:rsid w:val="007228F9"/>
    <w:rsid w:val="00752FE9"/>
    <w:rsid w:val="007634D4"/>
    <w:rsid w:val="007769CF"/>
    <w:rsid w:val="007C0667"/>
    <w:rsid w:val="008327E1"/>
    <w:rsid w:val="00843216"/>
    <w:rsid w:val="00971F2D"/>
    <w:rsid w:val="009C6D0C"/>
    <w:rsid w:val="00A01FC5"/>
    <w:rsid w:val="00A4153F"/>
    <w:rsid w:val="00A75A55"/>
    <w:rsid w:val="00AD1D25"/>
    <w:rsid w:val="00B817CD"/>
    <w:rsid w:val="00BB7681"/>
    <w:rsid w:val="00C4025B"/>
    <w:rsid w:val="00C506B4"/>
    <w:rsid w:val="00CF3480"/>
    <w:rsid w:val="00DB2FE5"/>
    <w:rsid w:val="00E02743"/>
    <w:rsid w:val="00E41A50"/>
    <w:rsid w:val="00EF348B"/>
    <w:rsid w:val="00F61422"/>
    <w:rsid w:val="00FC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B53A"/>
  <w15:docId w15:val="{FD91B7B1-A320-4CDA-BEFD-F807A6DF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uiPriority w:val="99"/>
    <w:rsid w:val="00CF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CF3480"/>
    <w:rPr>
      <w:rFonts w:cs="Times New Roman"/>
    </w:rPr>
  </w:style>
  <w:style w:type="table" w:styleId="a3">
    <w:name w:val="Table Grid"/>
    <w:basedOn w:val="a1"/>
    <w:uiPriority w:val="59"/>
    <w:rsid w:val="000842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6">
    <w:name w:val="rvps6"/>
    <w:basedOn w:val="a"/>
    <w:uiPriority w:val="99"/>
    <w:rsid w:val="0008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0857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4545</Words>
  <Characters>2591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KrasneSoc</dc:creator>
  <cp:lastModifiedBy>User</cp:lastModifiedBy>
  <cp:revision>24</cp:revision>
  <cp:lastPrinted>2021-01-19T08:13:00Z</cp:lastPrinted>
  <dcterms:created xsi:type="dcterms:W3CDTF">2021-12-17T09:23:00Z</dcterms:created>
  <dcterms:modified xsi:type="dcterms:W3CDTF">2022-01-21T10:15:00Z</dcterms:modified>
</cp:coreProperties>
</file>