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48B" w:rsidRPr="005578AE" w:rsidRDefault="00EA648B" w:rsidP="00EA648B">
      <w:pPr>
        <w:pStyle w:val="a8"/>
        <w:ind w:left="3686" w:firstLine="431"/>
        <w:jc w:val="both"/>
        <w:rPr>
          <w:rFonts w:ascii="Times New Roman" w:hAnsi="Times New Roman" w:cs="Times New Roman"/>
          <w:b/>
          <w:sz w:val="28"/>
          <w:szCs w:val="28"/>
        </w:rPr>
      </w:pPr>
      <w:r w:rsidRPr="005578AE">
        <w:rPr>
          <w:rFonts w:ascii="Times New Roman" w:hAnsi="Times New Roman" w:cs="Times New Roman"/>
          <w:b/>
          <w:sz w:val="28"/>
          <w:szCs w:val="28"/>
        </w:rPr>
        <w:t>ЗАТВЕРДЖЕНО</w:t>
      </w:r>
    </w:p>
    <w:p w:rsidR="00EA648B" w:rsidRPr="00B26961" w:rsidRDefault="00EA648B" w:rsidP="00EA648B">
      <w:pPr>
        <w:pStyle w:val="a8"/>
        <w:ind w:left="4956" w:firstLine="431"/>
        <w:jc w:val="both"/>
        <w:rPr>
          <w:rFonts w:ascii="Times New Roman" w:hAnsi="Times New Roman" w:cs="Times New Roman"/>
          <w:sz w:val="28"/>
          <w:szCs w:val="28"/>
        </w:rPr>
      </w:pPr>
    </w:p>
    <w:p w:rsidR="00EA648B" w:rsidRPr="00A13CC1" w:rsidRDefault="00EA648B" w:rsidP="00EA648B">
      <w:pPr>
        <w:pStyle w:val="a8"/>
        <w:jc w:val="both"/>
        <w:rPr>
          <w:rFonts w:ascii="Times New Roman" w:hAnsi="Times New Roman" w:cs="Times New Roman"/>
          <w:sz w:val="28"/>
          <w:szCs w:val="28"/>
        </w:rPr>
      </w:pPr>
      <w:r w:rsidRPr="00A13CC1">
        <w:rPr>
          <w:rFonts w:ascii="Times New Roman" w:hAnsi="Times New Roman" w:cs="Times New Roman"/>
          <w:sz w:val="28"/>
          <w:szCs w:val="28"/>
        </w:rPr>
        <w:t xml:space="preserve">                                                       Рішення сесії </w:t>
      </w:r>
      <w:proofErr w:type="spellStart"/>
      <w:r w:rsidRPr="00A13CC1">
        <w:rPr>
          <w:rFonts w:ascii="Times New Roman" w:hAnsi="Times New Roman" w:cs="Times New Roman"/>
          <w:sz w:val="28"/>
          <w:szCs w:val="28"/>
        </w:rPr>
        <w:t>Підкамінської</w:t>
      </w:r>
      <w:proofErr w:type="spellEnd"/>
    </w:p>
    <w:p w:rsidR="00EA648B" w:rsidRPr="00A13CC1" w:rsidRDefault="00EA648B" w:rsidP="00EA648B">
      <w:pPr>
        <w:pStyle w:val="a8"/>
        <w:jc w:val="both"/>
        <w:rPr>
          <w:rFonts w:ascii="Times New Roman" w:hAnsi="Times New Roman" w:cs="Times New Roman"/>
          <w:sz w:val="28"/>
          <w:szCs w:val="28"/>
        </w:rPr>
      </w:pPr>
      <w:r w:rsidRPr="00A13CC1">
        <w:rPr>
          <w:rFonts w:ascii="Times New Roman" w:hAnsi="Times New Roman" w:cs="Times New Roman"/>
          <w:sz w:val="28"/>
          <w:szCs w:val="28"/>
        </w:rPr>
        <w:t xml:space="preserve">                                                     </w:t>
      </w:r>
      <w:r w:rsidR="001C54CC" w:rsidRPr="00A13CC1">
        <w:rPr>
          <w:rFonts w:ascii="Times New Roman" w:hAnsi="Times New Roman" w:cs="Times New Roman"/>
          <w:sz w:val="28"/>
          <w:szCs w:val="28"/>
        </w:rPr>
        <w:t xml:space="preserve">  селищної ради від 08</w:t>
      </w:r>
      <w:r w:rsidRPr="00A13CC1">
        <w:rPr>
          <w:rFonts w:ascii="Times New Roman" w:hAnsi="Times New Roman" w:cs="Times New Roman"/>
          <w:sz w:val="28"/>
          <w:szCs w:val="28"/>
        </w:rPr>
        <w:t xml:space="preserve">  квітня 2021 </w:t>
      </w:r>
    </w:p>
    <w:p w:rsidR="00EA648B" w:rsidRPr="00A13CC1" w:rsidRDefault="00EA648B" w:rsidP="00EA648B">
      <w:pPr>
        <w:pStyle w:val="a8"/>
        <w:jc w:val="both"/>
        <w:rPr>
          <w:rFonts w:ascii="Times New Roman" w:hAnsi="Times New Roman" w:cs="Times New Roman"/>
          <w:sz w:val="28"/>
          <w:szCs w:val="28"/>
        </w:rPr>
      </w:pPr>
      <w:r w:rsidRPr="00A13CC1">
        <w:rPr>
          <w:rFonts w:ascii="Times New Roman" w:hAnsi="Times New Roman" w:cs="Times New Roman"/>
          <w:sz w:val="28"/>
          <w:szCs w:val="28"/>
        </w:rPr>
        <w:t xml:space="preserve">                                </w:t>
      </w:r>
      <w:r w:rsidR="00A13CC1">
        <w:rPr>
          <w:rFonts w:ascii="Times New Roman" w:hAnsi="Times New Roman" w:cs="Times New Roman"/>
          <w:sz w:val="28"/>
          <w:szCs w:val="28"/>
        </w:rPr>
        <w:t xml:space="preserve">                       року №  344</w:t>
      </w:r>
    </w:p>
    <w:p w:rsidR="00EA648B" w:rsidRPr="00A13CC1" w:rsidRDefault="00EA648B" w:rsidP="00EA648B">
      <w:pPr>
        <w:pStyle w:val="a8"/>
        <w:jc w:val="both"/>
        <w:rPr>
          <w:rFonts w:ascii="Times New Roman" w:hAnsi="Times New Roman" w:cs="Times New Roman"/>
          <w:sz w:val="28"/>
          <w:szCs w:val="28"/>
        </w:rPr>
      </w:pPr>
      <w:r w:rsidRPr="00A13CC1">
        <w:rPr>
          <w:rFonts w:ascii="Times New Roman" w:hAnsi="Times New Roman" w:cs="Times New Roman"/>
          <w:sz w:val="28"/>
          <w:szCs w:val="28"/>
        </w:rPr>
        <w:t xml:space="preserve">                                                       </w:t>
      </w:r>
      <w:r w:rsidR="00A13CC1">
        <w:rPr>
          <w:rFonts w:ascii="Times New Roman" w:hAnsi="Times New Roman" w:cs="Times New Roman"/>
          <w:sz w:val="28"/>
          <w:szCs w:val="28"/>
        </w:rPr>
        <w:t xml:space="preserve">Селищний голова              </w:t>
      </w:r>
      <w:r w:rsidRPr="00A13CC1">
        <w:rPr>
          <w:rFonts w:ascii="Times New Roman" w:hAnsi="Times New Roman" w:cs="Times New Roman"/>
          <w:sz w:val="28"/>
          <w:szCs w:val="28"/>
        </w:rPr>
        <w:t xml:space="preserve"> Б. </w:t>
      </w:r>
      <w:proofErr w:type="spellStart"/>
      <w:r w:rsidRPr="00A13CC1">
        <w:rPr>
          <w:rFonts w:ascii="Times New Roman" w:hAnsi="Times New Roman" w:cs="Times New Roman"/>
          <w:sz w:val="28"/>
          <w:szCs w:val="28"/>
        </w:rPr>
        <w:t>Бутинський</w:t>
      </w:r>
      <w:proofErr w:type="spellEnd"/>
      <w:r w:rsidRPr="00A13CC1">
        <w:rPr>
          <w:rFonts w:ascii="Times New Roman" w:hAnsi="Times New Roman" w:cs="Times New Roman"/>
          <w:sz w:val="28"/>
          <w:szCs w:val="28"/>
        </w:rPr>
        <w:t xml:space="preserve"> </w:t>
      </w:r>
    </w:p>
    <w:p w:rsidR="00EA648B" w:rsidRPr="00B26961" w:rsidRDefault="00EA648B" w:rsidP="00EA648B">
      <w:pPr>
        <w:pStyle w:val="a8"/>
        <w:jc w:val="both"/>
        <w:rPr>
          <w:rFonts w:ascii="Times New Roman" w:hAnsi="Times New Roman" w:cs="Times New Roman"/>
          <w:sz w:val="28"/>
          <w:szCs w:val="28"/>
        </w:rPr>
      </w:pPr>
    </w:p>
    <w:p w:rsidR="00564E92" w:rsidRDefault="00564E92" w:rsidP="00564E92">
      <w:pPr>
        <w:jc w:val="center"/>
        <w:rPr>
          <w:rFonts w:ascii="Times New Roman" w:hAnsi="Times New Roman" w:cs="Times New Roman"/>
          <w:b/>
          <w:sz w:val="48"/>
          <w:szCs w:val="48"/>
        </w:rPr>
      </w:pPr>
    </w:p>
    <w:p w:rsidR="00564E92" w:rsidRDefault="00564E92" w:rsidP="00564E92">
      <w:pPr>
        <w:jc w:val="center"/>
        <w:rPr>
          <w:rFonts w:ascii="Times New Roman" w:hAnsi="Times New Roman" w:cs="Times New Roman"/>
          <w:b/>
          <w:sz w:val="48"/>
          <w:szCs w:val="48"/>
        </w:rPr>
      </w:pPr>
    </w:p>
    <w:p w:rsidR="00564E92" w:rsidRDefault="00564E92" w:rsidP="00564E92">
      <w:pPr>
        <w:jc w:val="center"/>
        <w:rPr>
          <w:rFonts w:ascii="Times New Roman" w:hAnsi="Times New Roman" w:cs="Times New Roman"/>
          <w:b/>
          <w:sz w:val="48"/>
          <w:szCs w:val="48"/>
        </w:rPr>
      </w:pPr>
    </w:p>
    <w:p w:rsidR="00564E92" w:rsidRDefault="00564E92" w:rsidP="0033280E">
      <w:pPr>
        <w:rPr>
          <w:rFonts w:ascii="Times New Roman" w:hAnsi="Times New Roman" w:cs="Times New Roman"/>
          <w:b/>
          <w:sz w:val="48"/>
          <w:szCs w:val="48"/>
        </w:rPr>
      </w:pPr>
    </w:p>
    <w:p w:rsidR="00E95DCA" w:rsidRDefault="00564E92" w:rsidP="00E95DCA">
      <w:pPr>
        <w:spacing w:after="0" w:line="240" w:lineRule="auto"/>
        <w:jc w:val="center"/>
        <w:rPr>
          <w:rFonts w:ascii="Times New Roman" w:hAnsi="Times New Roman" w:cs="Times New Roman"/>
          <w:b/>
          <w:sz w:val="52"/>
          <w:szCs w:val="52"/>
        </w:rPr>
      </w:pPr>
      <w:r w:rsidRPr="00E95DCA">
        <w:rPr>
          <w:rFonts w:ascii="Times New Roman" w:hAnsi="Times New Roman" w:cs="Times New Roman"/>
          <w:b/>
          <w:sz w:val="52"/>
          <w:szCs w:val="52"/>
        </w:rPr>
        <w:t xml:space="preserve">ПРОГРАМА РОЗВИТКУ ОСВІТИ </w:t>
      </w:r>
    </w:p>
    <w:p w:rsidR="00E95DCA" w:rsidRDefault="00564E92" w:rsidP="00E95DCA">
      <w:pPr>
        <w:spacing w:after="0" w:line="240" w:lineRule="auto"/>
        <w:jc w:val="center"/>
        <w:rPr>
          <w:rFonts w:ascii="Times New Roman" w:hAnsi="Times New Roman" w:cs="Times New Roman"/>
          <w:b/>
          <w:sz w:val="52"/>
          <w:szCs w:val="52"/>
        </w:rPr>
      </w:pPr>
      <w:r w:rsidRPr="00E95DCA">
        <w:rPr>
          <w:rFonts w:ascii="Times New Roman" w:hAnsi="Times New Roman" w:cs="Times New Roman"/>
          <w:b/>
          <w:sz w:val="52"/>
          <w:szCs w:val="52"/>
        </w:rPr>
        <w:t xml:space="preserve">ПІДКАМІНСЬКОЇ </w:t>
      </w:r>
    </w:p>
    <w:p w:rsidR="00E95DCA" w:rsidRDefault="00E95DCA" w:rsidP="00E95DCA">
      <w:pPr>
        <w:spacing w:after="0" w:line="240" w:lineRule="auto"/>
        <w:jc w:val="center"/>
        <w:rPr>
          <w:rFonts w:ascii="Times New Roman" w:hAnsi="Times New Roman" w:cs="Times New Roman"/>
          <w:b/>
          <w:sz w:val="52"/>
          <w:szCs w:val="52"/>
        </w:rPr>
      </w:pPr>
      <w:r>
        <w:rPr>
          <w:rFonts w:ascii="Times New Roman" w:hAnsi="Times New Roman" w:cs="Times New Roman"/>
          <w:b/>
          <w:sz w:val="52"/>
          <w:szCs w:val="52"/>
        </w:rPr>
        <w:t>ТЕРИТОРІАЛЬНОЇ ГРОМАДИ</w:t>
      </w:r>
    </w:p>
    <w:p w:rsidR="001B126A" w:rsidRPr="00E95DCA" w:rsidRDefault="00E95DCA" w:rsidP="00E95DCA">
      <w:pPr>
        <w:spacing w:after="0" w:line="240" w:lineRule="auto"/>
        <w:jc w:val="center"/>
        <w:rPr>
          <w:rFonts w:ascii="Times New Roman" w:hAnsi="Times New Roman" w:cs="Times New Roman"/>
          <w:b/>
          <w:sz w:val="52"/>
          <w:szCs w:val="52"/>
        </w:rPr>
      </w:pPr>
      <w:r w:rsidRPr="00E95DCA">
        <w:rPr>
          <w:rFonts w:ascii="Times New Roman" w:hAnsi="Times New Roman" w:cs="Times New Roman"/>
          <w:b/>
          <w:sz w:val="52"/>
          <w:szCs w:val="52"/>
        </w:rPr>
        <w:t xml:space="preserve">НА </w:t>
      </w:r>
      <w:r>
        <w:rPr>
          <w:rFonts w:ascii="Times New Roman" w:hAnsi="Times New Roman" w:cs="Times New Roman"/>
          <w:b/>
          <w:sz w:val="52"/>
          <w:szCs w:val="52"/>
        </w:rPr>
        <w:t>2021-2025 РОКИ</w:t>
      </w:r>
    </w:p>
    <w:p w:rsidR="00564E92" w:rsidRDefault="00564E92" w:rsidP="00564E92">
      <w:pPr>
        <w:jc w:val="center"/>
        <w:rPr>
          <w:rFonts w:ascii="Times New Roman" w:hAnsi="Times New Roman" w:cs="Times New Roman"/>
          <w:b/>
          <w:sz w:val="52"/>
          <w:szCs w:val="52"/>
        </w:rPr>
      </w:pPr>
    </w:p>
    <w:p w:rsidR="00564E92" w:rsidRDefault="00564E92" w:rsidP="00564E92">
      <w:pPr>
        <w:jc w:val="center"/>
        <w:rPr>
          <w:rFonts w:ascii="Times New Roman" w:hAnsi="Times New Roman" w:cs="Times New Roman"/>
          <w:b/>
          <w:sz w:val="52"/>
          <w:szCs w:val="52"/>
        </w:rPr>
      </w:pPr>
    </w:p>
    <w:p w:rsidR="00564E92" w:rsidRDefault="00564E92" w:rsidP="00564E92">
      <w:pPr>
        <w:jc w:val="center"/>
        <w:rPr>
          <w:rFonts w:ascii="Times New Roman" w:hAnsi="Times New Roman" w:cs="Times New Roman"/>
          <w:b/>
          <w:sz w:val="52"/>
          <w:szCs w:val="52"/>
        </w:rPr>
      </w:pPr>
    </w:p>
    <w:p w:rsidR="00564E92" w:rsidRDefault="00564E92" w:rsidP="00564E92">
      <w:pPr>
        <w:jc w:val="center"/>
        <w:rPr>
          <w:rFonts w:ascii="Times New Roman" w:hAnsi="Times New Roman" w:cs="Times New Roman"/>
          <w:b/>
          <w:sz w:val="52"/>
          <w:szCs w:val="52"/>
        </w:rPr>
      </w:pPr>
    </w:p>
    <w:p w:rsidR="00564E92" w:rsidRDefault="00564E92" w:rsidP="00564E92">
      <w:pPr>
        <w:jc w:val="center"/>
        <w:rPr>
          <w:rFonts w:ascii="Times New Roman" w:hAnsi="Times New Roman" w:cs="Times New Roman"/>
          <w:b/>
          <w:sz w:val="52"/>
          <w:szCs w:val="52"/>
        </w:rPr>
      </w:pPr>
    </w:p>
    <w:p w:rsidR="00A40CD9" w:rsidRDefault="00A40CD9" w:rsidP="00DD5012">
      <w:pPr>
        <w:spacing w:after="0" w:line="360" w:lineRule="auto"/>
        <w:rPr>
          <w:rFonts w:ascii="Times New Roman" w:hAnsi="Times New Roman" w:cs="Times New Roman"/>
          <w:b/>
          <w:sz w:val="28"/>
          <w:szCs w:val="28"/>
        </w:rPr>
      </w:pPr>
    </w:p>
    <w:p w:rsidR="000F54A6" w:rsidRDefault="000F54A6" w:rsidP="00E95DCA">
      <w:pPr>
        <w:spacing w:after="0" w:line="360" w:lineRule="auto"/>
        <w:ind w:firstLine="709"/>
        <w:jc w:val="center"/>
        <w:rPr>
          <w:rFonts w:ascii="Times New Roman" w:hAnsi="Times New Roman" w:cs="Times New Roman"/>
          <w:b/>
          <w:sz w:val="28"/>
          <w:szCs w:val="28"/>
        </w:rPr>
      </w:pPr>
    </w:p>
    <w:p w:rsidR="00100FB8" w:rsidRDefault="00100FB8" w:rsidP="00E95DCA">
      <w:pPr>
        <w:spacing w:after="0" w:line="360" w:lineRule="auto"/>
        <w:ind w:firstLine="709"/>
        <w:jc w:val="center"/>
        <w:rPr>
          <w:rFonts w:ascii="Times New Roman" w:hAnsi="Times New Roman" w:cs="Times New Roman"/>
          <w:b/>
          <w:sz w:val="28"/>
          <w:szCs w:val="28"/>
        </w:rPr>
      </w:pPr>
    </w:p>
    <w:p w:rsidR="00100FB8" w:rsidRDefault="00100FB8" w:rsidP="00E95DCA">
      <w:pPr>
        <w:spacing w:after="0" w:line="360" w:lineRule="auto"/>
        <w:ind w:firstLine="709"/>
        <w:jc w:val="center"/>
        <w:rPr>
          <w:rFonts w:ascii="Times New Roman" w:hAnsi="Times New Roman" w:cs="Times New Roman"/>
          <w:b/>
          <w:sz w:val="28"/>
          <w:szCs w:val="28"/>
        </w:rPr>
      </w:pPr>
    </w:p>
    <w:p w:rsidR="00100FB8" w:rsidRDefault="00100FB8" w:rsidP="00E95DCA">
      <w:pPr>
        <w:spacing w:after="0" w:line="360" w:lineRule="auto"/>
        <w:ind w:firstLine="709"/>
        <w:jc w:val="center"/>
        <w:rPr>
          <w:rFonts w:ascii="Times New Roman" w:hAnsi="Times New Roman" w:cs="Times New Roman"/>
          <w:b/>
          <w:sz w:val="28"/>
          <w:szCs w:val="28"/>
        </w:rPr>
      </w:pPr>
    </w:p>
    <w:p w:rsidR="00A13CC1" w:rsidRDefault="00F66649" w:rsidP="00E95DCA">
      <w:pPr>
        <w:spacing w:after="0" w:line="360" w:lineRule="auto"/>
        <w:ind w:firstLine="709"/>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2021</w:t>
      </w:r>
    </w:p>
    <w:p w:rsidR="00E95DCA" w:rsidRDefault="00564E92" w:rsidP="00E95DCA">
      <w:pPr>
        <w:spacing w:after="0" w:line="360" w:lineRule="auto"/>
        <w:ind w:firstLine="709"/>
        <w:jc w:val="center"/>
        <w:rPr>
          <w:rFonts w:ascii="Times New Roman" w:hAnsi="Times New Roman" w:cs="Times New Roman"/>
          <w:b/>
          <w:sz w:val="28"/>
          <w:szCs w:val="28"/>
        </w:rPr>
      </w:pPr>
      <w:r w:rsidRPr="00A40CD9">
        <w:rPr>
          <w:rFonts w:ascii="Times New Roman" w:hAnsi="Times New Roman" w:cs="Times New Roman"/>
          <w:b/>
          <w:sz w:val="28"/>
          <w:szCs w:val="28"/>
        </w:rPr>
        <w:lastRenderedPageBreak/>
        <w:t>ЗМІСТ</w:t>
      </w:r>
    </w:p>
    <w:p w:rsidR="00DD5012" w:rsidRPr="00A40CD9" w:rsidRDefault="00DD5012" w:rsidP="00E95DCA">
      <w:pPr>
        <w:spacing w:after="0" w:line="360" w:lineRule="auto"/>
        <w:ind w:firstLine="709"/>
        <w:jc w:val="center"/>
        <w:rPr>
          <w:rFonts w:ascii="Times New Roman" w:hAnsi="Times New Roman" w:cs="Times New Roman"/>
          <w:b/>
          <w:sz w:val="28"/>
          <w:szCs w:val="28"/>
        </w:rPr>
      </w:pPr>
    </w:p>
    <w:p w:rsidR="00564E92" w:rsidRDefault="00564E92" w:rsidP="00516E1E">
      <w:pPr>
        <w:spacing w:after="0" w:line="360" w:lineRule="auto"/>
        <w:rPr>
          <w:rFonts w:ascii="Times New Roman" w:hAnsi="Times New Roman" w:cs="Times New Roman"/>
          <w:b/>
          <w:sz w:val="28"/>
          <w:szCs w:val="28"/>
        </w:rPr>
      </w:pPr>
      <w:r w:rsidRPr="00A40CD9">
        <w:rPr>
          <w:rFonts w:ascii="Times New Roman" w:hAnsi="Times New Roman" w:cs="Times New Roman"/>
          <w:b/>
          <w:sz w:val="28"/>
          <w:szCs w:val="28"/>
        </w:rPr>
        <w:t>ВСТУП………………………………</w:t>
      </w:r>
      <w:r w:rsidR="00A40CD9">
        <w:rPr>
          <w:rFonts w:ascii="Times New Roman" w:hAnsi="Times New Roman" w:cs="Times New Roman"/>
          <w:b/>
          <w:sz w:val="28"/>
          <w:szCs w:val="28"/>
        </w:rPr>
        <w:t>………………………...</w:t>
      </w:r>
      <w:r w:rsidR="003814D1">
        <w:rPr>
          <w:rFonts w:ascii="Times New Roman" w:hAnsi="Times New Roman" w:cs="Times New Roman"/>
          <w:b/>
          <w:sz w:val="28"/>
          <w:szCs w:val="28"/>
        </w:rPr>
        <w:t>……………</w:t>
      </w:r>
      <w:r w:rsidR="00516E1E">
        <w:rPr>
          <w:rFonts w:ascii="Times New Roman" w:hAnsi="Times New Roman" w:cs="Times New Roman"/>
          <w:b/>
          <w:sz w:val="28"/>
          <w:szCs w:val="28"/>
        </w:rPr>
        <w:t>……….</w:t>
      </w:r>
      <w:r w:rsidR="003814D1">
        <w:rPr>
          <w:rFonts w:ascii="Times New Roman" w:hAnsi="Times New Roman" w:cs="Times New Roman"/>
          <w:b/>
          <w:sz w:val="28"/>
          <w:szCs w:val="28"/>
        </w:rPr>
        <w:t>.</w:t>
      </w:r>
      <w:r w:rsidRPr="00A40CD9">
        <w:rPr>
          <w:rFonts w:ascii="Times New Roman" w:hAnsi="Times New Roman" w:cs="Times New Roman"/>
          <w:b/>
          <w:sz w:val="28"/>
          <w:szCs w:val="28"/>
        </w:rPr>
        <w:t>3</w:t>
      </w:r>
    </w:p>
    <w:p w:rsidR="00A40CD9" w:rsidRPr="00A40CD9" w:rsidRDefault="00A40CD9" w:rsidP="00516E1E">
      <w:pPr>
        <w:spacing w:after="0" w:line="360" w:lineRule="auto"/>
        <w:rPr>
          <w:rFonts w:ascii="Times New Roman" w:hAnsi="Times New Roman"/>
          <w:b/>
          <w:sz w:val="28"/>
          <w:szCs w:val="28"/>
          <w:lang w:eastAsia="ru-RU"/>
        </w:rPr>
      </w:pPr>
      <w:r w:rsidRPr="004358F9">
        <w:rPr>
          <w:rFonts w:ascii="Times New Roman" w:hAnsi="Times New Roman"/>
          <w:b/>
          <w:sz w:val="28"/>
          <w:szCs w:val="28"/>
          <w:lang w:eastAsia="ru-RU"/>
        </w:rPr>
        <w:t>1. Мета та цілі Програми</w:t>
      </w:r>
      <w:r>
        <w:rPr>
          <w:rFonts w:ascii="Times New Roman" w:hAnsi="Times New Roman"/>
          <w:b/>
          <w:sz w:val="28"/>
          <w:szCs w:val="28"/>
          <w:lang w:eastAsia="ru-RU"/>
        </w:rPr>
        <w:t>……………………………………………….......</w:t>
      </w:r>
      <w:r w:rsidR="00516E1E">
        <w:rPr>
          <w:rFonts w:ascii="Times New Roman" w:hAnsi="Times New Roman"/>
          <w:b/>
          <w:sz w:val="28"/>
          <w:szCs w:val="28"/>
          <w:lang w:eastAsia="ru-RU"/>
        </w:rPr>
        <w:t>...........</w:t>
      </w:r>
      <w:r>
        <w:rPr>
          <w:rFonts w:ascii="Times New Roman" w:hAnsi="Times New Roman"/>
          <w:b/>
          <w:sz w:val="28"/>
          <w:szCs w:val="28"/>
          <w:lang w:eastAsia="ru-RU"/>
        </w:rPr>
        <w:t>5</w:t>
      </w:r>
    </w:p>
    <w:p w:rsidR="00A40CD9" w:rsidRDefault="00A40CD9" w:rsidP="00516E1E">
      <w:pPr>
        <w:spacing w:after="0" w:line="360" w:lineRule="auto"/>
        <w:rPr>
          <w:rFonts w:ascii="Times New Roman" w:hAnsi="Times New Roman" w:cs="Times New Roman"/>
          <w:b/>
          <w:sz w:val="28"/>
          <w:szCs w:val="28"/>
        </w:rPr>
      </w:pPr>
      <w:r>
        <w:rPr>
          <w:rFonts w:ascii="Times New Roman" w:hAnsi="Times New Roman" w:cs="Times New Roman"/>
          <w:b/>
          <w:sz w:val="28"/>
          <w:szCs w:val="28"/>
        </w:rPr>
        <w:t>2</w:t>
      </w:r>
      <w:r w:rsidRPr="00A40CD9">
        <w:rPr>
          <w:rFonts w:ascii="Times New Roman" w:hAnsi="Times New Roman" w:cs="Times New Roman"/>
          <w:b/>
          <w:sz w:val="28"/>
          <w:szCs w:val="28"/>
        </w:rPr>
        <w:t>. Напрями Програми………………………………………………………</w:t>
      </w:r>
      <w:r w:rsidR="00516E1E">
        <w:rPr>
          <w:rFonts w:ascii="Times New Roman" w:hAnsi="Times New Roman" w:cs="Times New Roman"/>
          <w:b/>
          <w:sz w:val="28"/>
          <w:szCs w:val="28"/>
        </w:rPr>
        <w:t>……...</w:t>
      </w:r>
      <w:r w:rsidRPr="00A40CD9">
        <w:rPr>
          <w:rFonts w:ascii="Times New Roman" w:hAnsi="Times New Roman" w:cs="Times New Roman"/>
          <w:b/>
          <w:sz w:val="28"/>
          <w:szCs w:val="28"/>
        </w:rPr>
        <w:t>5</w:t>
      </w:r>
    </w:p>
    <w:p w:rsidR="003814D1" w:rsidRDefault="003814D1" w:rsidP="00516E1E">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3. </w:t>
      </w:r>
      <w:r w:rsidRPr="00DD5012">
        <w:rPr>
          <w:rFonts w:ascii="Times New Roman" w:hAnsi="Times New Roman" w:cs="Times New Roman"/>
          <w:b/>
          <w:sz w:val="28"/>
          <w:szCs w:val="28"/>
        </w:rPr>
        <w:t>Заходи/</w:t>
      </w:r>
      <w:proofErr w:type="spellStart"/>
      <w:r w:rsidRPr="00DD5012">
        <w:rPr>
          <w:rFonts w:ascii="Times New Roman" w:hAnsi="Times New Roman" w:cs="Times New Roman"/>
          <w:b/>
          <w:sz w:val="28"/>
          <w:szCs w:val="28"/>
        </w:rPr>
        <w:t>проєкти</w:t>
      </w:r>
      <w:proofErr w:type="spellEnd"/>
      <w:r w:rsidRPr="00DD5012">
        <w:rPr>
          <w:rFonts w:ascii="Times New Roman" w:hAnsi="Times New Roman" w:cs="Times New Roman"/>
          <w:b/>
          <w:sz w:val="28"/>
          <w:szCs w:val="28"/>
        </w:rPr>
        <w:t xml:space="preserve"> Програми</w:t>
      </w:r>
      <w:r>
        <w:rPr>
          <w:rFonts w:ascii="Times New Roman" w:hAnsi="Times New Roman" w:cs="Times New Roman"/>
          <w:b/>
          <w:sz w:val="28"/>
          <w:szCs w:val="28"/>
        </w:rPr>
        <w:t>………………………………………………</w:t>
      </w:r>
      <w:r w:rsidR="00516E1E">
        <w:rPr>
          <w:rFonts w:ascii="Times New Roman" w:hAnsi="Times New Roman" w:cs="Times New Roman"/>
          <w:b/>
          <w:sz w:val="28"/>
          <w:szCs w:val="28"/>
        </w:rPr>
        <w:t>……...</w:t>
      </w:r>
      <w:r>
        <w:rPr>
          <w:rFonts w:ascii="Times New Roman" w:hAnsi="Times New Roman" w:cs="Times New Roman"/>
          <w:b/>
          <w:sz w:val="28"/>
          <w:szCs w:val="28"/>
        </w:rPr>
        <w:t>8</w:t>
      </w:r>
    </w:p>
    <w:p w:rsidR="00516E1E" w:rsidRDefault="00516E1E" w:rsidP="00516E1E">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4. </w:t>
      </w:r>
      <w:r w:rsidR="004162D7">
        <w:rPr>
          <w:rFonts w:ascii="Times New Roman" w:hAnsi="Times New Roman" w:cs="Times New Roman"/>
          <w:b/>
          <w:sz w:val="28"/>
          <w:szCs w:val="28"/>
        </w:rPr>
        <w:t xml:space="preserve">Особливості </w:t>
      </w:r>
      <w:r w:rsidRPr="00D149D2">
        <w:rPr>
          <w:rFonts w:ascii="Times New Roman" w:hAnsi="Times New Roman" w:cs="Times New Roman"/>
          <w:b/>
          <w:sz w:val="28"/>
          <w:szCs w:val="28"/>
        </w:rPr>
        <w:t>ви</w:t>
      </w:r>
      <w:r>
        <w:rPr>
          <w:rFonts w:ascii="Times New Roman" w:hAnsi="Times New Roman" w:cs="Times New Roman"/>
          <w:b/>
          <w:sz w:val="28"/>
          <w:szCs w:val="28"/>
        </w:rPr>
        <w:t>конання та ф</w:t>
      </w:r>
      <w:r w:rsidRPr="00D149D2">
        <w:rPr>
          <w:rFonts w:ascii="Times New Roman" w:hAnsi="Times New Roman" w:cs="Times New Roman"/>
          <w:b/>
          <w:sz w:val="28"/>
          <w:szCs w:val="28"/>
        </w:rPr>
        <w:t>інансове забезпечення Програми</w:t>
      </w:r>
      <w:r w:rsidR="004162D7">
        <w:rPr>
          <w:rFonts w:ascii="Times New Roman" w:hAnsi="Times New Roman" w:cs="Times New Roman"/>
          <w:b/>
          <w:sz w:val="28"/>
          <w:szCs w:val="28"/>
        </w:rPr>
        <w:t>…………...</w:t>
      </w:r>
      <w:r>
        <w:rPr>
          <w:rFonts w:ascii="Times New Roman" w:hAnsi="Times New Roman" w:cs="Times New Roman"/>
          <w:b/>
          <w:sz w:val="28"/>
          <w:szCs w:val="28"/>
        </w:rPr>
        <w:t>9</w:t>
      </w:r>
    </w:p>
    <w:p w:rsidR="00516E1E" w:rsidRDefault="00516E1E" w:rsidP="00516E1E">
      <w:pPr>
        <w:spacing w:after="0" w:line="360" w:lineRule="auto"/>
        <w:rPr>
          <w:rFonts w:ascii="Times New Roman" w:hAnsi="Times New Roman" w:cs="Times New Roman"/>
          <w:b/>
          <w:sz w:val="28"/>
          <w:szCs w:val="28"/>
        </w:rPr>
      </w:pPr>
      <w:r>
        <w:rPr>
          <w:rFonts w:ascii="Times New Roman" w:hAnsi="Times New Roman" w:cs="Times New Roman"/>
          <w:b/>
          <w:sz w:val="28"/>
          <w:szCs w:val="28"/>
        </w:rPr>
        <w:t>ДОДАТКИ………………………………………………………………………….11</w:t>
      </w:r>
    </w:p>
    <w:p w:rsidR="00516E1E" w:rsidRDefault="00516E1E" w:rsidP="00516E1E">
      <w:pPr>
        <w:spacing w:after="0" w:line="360" w:lineRule="auto"/>
        <w:rPr>
          <w:rFonts w:ascii="Times New Roman" w:hAnsi="Times New Roman"/>
          <w:b/>
          <w:sz w:val="28"/>
          <w:szCs w:val="28"/>
          <w:lang w:eastAsia="ru-RU"/>
        </w:rPr>
      </w:pPr>
      <w:r>
        <w:rPr>
          <w:rFonts w:ascii="Times New Roman" w:hAnsi="Times New Roman"/>
          <w:b/>
          <w:sz w:val="28"/>
          <w:szCs w:val="28"/>
          <w:lang w:eastAsia="ru-RU"/>
        </w:rPr>
        <w:t xml:space="preserve">1. </w:t>
      </w:r>
      <w:r w:rsidRPr="00BA2F48">
        <w:rPr>
          <w:rFonts w:ascii="Times New Roman" w:hAnsi="Times New Roman"/>
          <w:b/>
          <w:sz w:val="28"/>
          <w:szCs w:val="28"/>
          <w:lang w:eastAsia="ru-RU"/>
        </w:rPr>
        <w:t>Паспорт</w:t>
      </w:r>
      <w:r>
        <w:rPr>
          <w:rFonts w:ascii="Times New Roman" w:hAnsi="Times New Roman" w:cs="Times New Roman"/>
          <w:b/>
          <w:sz w:val="28"/>
          <w:szCs w:val="28"/>
        </w:rPr>
        <w:t xml:space="preserve"> </w:t>
      </w:r>
      <w:r w:rsidRPr="00BA2F48">
        <w:rPr>
          <w:rFonts w:ascii="Times New Roman" w:hAnsi="Times New Roman"/>
          <w:b/>
          <w:sz w:val="28"/>
          <w:szCs w:val="28"/>
          <w:lang w:eastAsia="ru-RU"/>
        </w:rPr>
        <w:t>Програми</w:t>
      </w:r>
      <w:r>
        <w:rPr>
          <w:rFonts w:ascii="Times New Roman" w:hAnsi="Times New Roman"/>
          <w:b/>
          <w:sz w:val="28"/>
          <w:szCs w:val="28"/>
          <w:lang w:eastAsia="ru-RU"/>
        </w:rPr>
        <w:t>……………………………………………………………..11</w:t>
      </w:r>
    </w:p>
    <w:p w:rsidR="00516E1E" w:rsidRPr="00516E1E" w:rsidRDefault="00516E1E" w:rsidP="00516E1E">
      <w:pPr>
        <w:spacing w:after="0"/>
        <w:rPr>
          <w:rFonts w:ascii="Times New Roman" w:hAnsi="Times New Roman"/>
          <w:b/>
          <w:sz w:val="28"/>
          <w:szCs w:val="28"/>
          <w:lang w:eastAsia="ru-RU"/>
        </w:rPr>
      </w:pPr>
      <w:r>
        <w:rPr>
          <w:rFonts w:ascii="Times New Roman" w:hAnsi="Times New Roman"/>
          <w:b/>
          <w:sz w:val="28"/>
          <w:szCs w:val="28"/>
          <w:lang w:eastAsia="ru-RU"/>
        </w:rPr>
        <w:t xml:space="preserve">2. </w:t>
      </w:r>
      <w:r w:rsidRPr="00E23DFB">
        <w:rPr>
          <w:rFonts w:ascii="Times New Roman" w:hAnsi="Times New Roman"/>
          <w:b/>
          <w:sz w:val="28"/>
          <w:szCs w:val="28"/>
          <w:lang w:eastAsia="ru-RU"/>
        </w:rPr>
        <w:t xml:space="preserve">Перелік завдань, заходів і результативних показників </w:t>
      </w:r>
      <w:r w:rsidRPr="00BA2F48">
        <w:rPr>
          <w:rFonts w:ascii="Times New Roman" w:hAnsi="Times New Roman"/>
          <w:b/>
          <w:sz w:val="28"/>
          <w:szCs w:val="28"/>
          <w:lang w:eastAsia="ru-RU"/>
        </w:rPr>
        <w:t>Програми</w:t>
      </w:r>
      <w:r>
        <w:rPr>
          <w:rFonts w:ascii="Times New Roman" w:hAnsi="Times New Roman"/>
          <w:b/>
          <w:sz w:val="28"/>
          <w:szCs w:val="28"/>
          <w:lang w:eastAsia="ru-RU"/>
        </w:rPr>
        <w:t>……...12</w:t>
      </w:r>
    </w:p>
    <w:p w:rsidR="00516E1E" w:rsidRPr="00DD5012" w:rsidRDefault="00516E1E" w:rsidP="003814D1">
      <w:pPr>
        <w:spacing w:after="0" w:line="360" w:lineRule="auto"/>
        <w:ind w:firstLine="709"/>
        <w:rPr>
          <w:rFonts w:ascii="Times New Roman" w:hAnsi="Times New Roman" w:cs="Times New Roman"/>
          <w:sz w:val="28"/>
          <w:szCs w:val="28"/>
        </w:rPr>
      </w:pPr>
    </w:p>
    <w:p w:rsidR="003814D1" w:rsidRDefault="003814D1" w:rsidP="00A40CD9">
      <w:pPr>
        <w:spacing w:after="0" w:line="360" w:lineRule="auto"/>
        <w:ind w:left="720"/>
        <w:rPr>
          <w:rFonts w:ascii="Times New Roman" w:hAnsi="Times New Roman" w:cs="Times New Roman"/>
          <w:b/>
          <w:sz w:val="28"/>
          <w:szCs w:val="28"/>
        </w:rPr>
      </w:pPr>
    </w:p>
    <w:p w:rsidR="00A40CD9" w:rsidRPr="00A40CD9" w:rsidRDefault="00A40CD9" w:rsidP="00E95DCA">
      <w:pPr>
        <w:spacing w:after="0" w:line="360" w:lineRule="auto"/>
        <w:ind w:firstLine="709"/>
        <w:jc w:val="center"/>
        <w:rPr>
          <w:rFonts w:ascii="Times New Roman" w:hAnsi="Times New Roman" w:cs="Times New Roman"/>
          <w:b/>
          <w:sz w:val="28"/>
          <w:szCs w:val="28"/>
        </w:rPr>
      </w:pPr>
    </w:p>
    <w:p w:rsidR="00E95DCA" w:rsidRPr="00A40CD9" w:rsidRDefault="00E95DCA" w:rsidP="00E95DCA">
      <w:pPr>
        <w:spacing w:after="0" w:line="360" w:lineRule="auto"/>
        <w:ind w:firstLine="709"/>
        <w:jc w:val="center"/>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Pr="00564E92" w:rsidRDefault="00564E92" w:rsidP="00564E92">
      <w:pPr>
        <w:spacing w:after="0" w:line="360" w:lineRule="auto"/>
        <w:ind w:firstLine="709"/>
        <w:rPr>
          <w:rFonts w:ascii="Times New Roman" w:hAnsi="Times New Roman" w:cs="Times New Roman"/>
          <w:b/>
          <w:sz w:val="28"/>
          <w:szCs w:val="28"/>
        </w:rPr>
      </w:pPr>
    </w:p>
    <w:p w:rsidR="00564E92" w:rsidRDefault="00564E92" w:rsidP="00564E92">
      <w:pPr>
        <w:spacing w:after="0" w:line="360" w:lineRule="auto"/>
        <w:ind w:firstLine="709"/>
        <w:rPr>
          <w:rFonts w:ascii="Times New Roman" w:hAnsi="Times New Roman" w:cs="Times New Roman"/>
          <w:b/>
          <w:sz w:val="28"/>
          <w:szCs w:val="28"/>
        </w:rPr>
      </w:pPr>
    </w:p>
    <w:p w:rsidR="00564E92" w:rsidRDefault="00564E92" w:rsidP="00564E92">
      <w:pPr>
        <w:spacing w:after="0" w:line="360" w:lineRule="auto"/>
        <w:ind w:firstLine="709"/>
        <w:rPr>
          <w:rFonts w:ascii="Times New Roman" w:hAnsi="Times New Roman" w:cs="Times New Roman"/>
          <w:b/>
          <w:sz w:val="28"/>
          <w:szCs w:val="28"/>
        </w:rPr>
      </w:pPr>
    </w:p>
    <w:p w:rsidR="00564E92" w:rsidRDefault="00564E92" w:rsidP="002D7805">
      <w:pPr>
        <w:spacing w:after="0" w:line="360" w:lineRule="auto"/>
        <w:ind w:firstLine="709"/>
        <w:jc w:val="center"/>
        <w:rPr>
          <w:rFonts w:ascii="Times New Roman" w:hAnsi="Times New Roman" w:cs="Times New Roman"/>
          <w:b/>
          <w:sz w:val="28"/>
          <w:szCs w:val="28"/>
        </w:rPr>
      </w:pPr>
      <w:r w:rsidRPr="00564E92">
        <w:rPr>
          <w:rFonts w:ascii="Times New Roman" w:hAnsi="Times New Roman" w:cs="Times New Roman"/>
          <w:b/>
          <w:sz w:val="28"/>
          <w:szCs w:val="28"/>
        </w:rPr>
        <w:lastRenderedPageBreak/>
        <w:t>ВСТУП</w:t>
      </w:r>
    </w:p>
    <w:p w:rsidR="00DD5012" w:rsidRDefault="00DD5012" w:rsidP="002D7805">
      <w:pPr>
        <w:spacing w:after="0" w:line="360" w:lineRule="auto"/>
        <w:ind w:firstLine="709"/>
        <w:jc w:val="center"/>
        <w:rPr>
          <w:rFonts w:ascii="Times New Roman" w:hAnsi="Times New Roman" w:cs="Times New Roman"/>
          <w:b/>
          <w:sz w:val="28"/>
          <w:szCs w:val="28"/>
        </w:rPr>
      </w:pPr>
    </w:p>
    <w:p w:rsidR="002D7805" w:rsidRPr="002D7805" w:rsidRDefault="002D7805" w:rsidP="002D7805">
      <w:pPr>
        <w:spacing w:after="0" w:line="360" w:lineRule="auto"/>
        <w:ind w:firstLine="709"/>
        <w:jc w:val="both"/>
        <w:rPr>
          <w:rFonts w:ascii="Times New Roman" w:hAnsi="Times New Roman" w:cs="Times New Roman"/>
          <w:sz w:val="28"/>
          <w:szCs w:val="28"/>
        </w:rPr>
      </w:pPr>
      <w:r w:rsidRPr="002D7805">
        <w:rPr>
          <w:rFonts w:ascii="Times New Roman" w:hAnsi="Times New Roman" w:cs="Times New Roman"/>
          <w:sz w:val="28"/>
          <w:szCs w:val="28"/>
        </w:rPr>
        <w:t>Одним із вагомих управлінських повноважень, які отримала органи місцевого самоврядування об’єднаних територіальних громад є право і можливість на формування власної ефективної системи забезпечення освітніми послугами населення своєї громади. З урахуванням соціальної значимості галузі освіти і домінуючого обсягу видаткової частини бюджету територіальної громади на її утримання, це завдання є одним із першочергових і найбільш актуальних.</w:t>
      </w:r>
    </w:p>
    <w:p w:rsidR="002D7805" w:rsidRPr="002D7805" w:rsidRDefault="002D7805" w:rsidP="002D7805">
      <w:pPr>
        <w:spacing w:after="0" w:line="360" w:lineRule="auto"/>
        <w:ind w:firstLine="709"/>
        <w:jc w:val="both"/>
        <w:rPr>
          <w:rFonts w:ascii="Times New Roman" w:hAnsi="Times New Roman" w:cs="Times New Roman"/>
          <w:sz w:val="28"/>
          <w:szCs w:val="28"/>
        </w:rPr>
      </w:pPr>
      <w:r w:rsidRPr="002D7805">
        <w:rPr>
          <w:rFonts w:ascii="Times New Roman" w:hAnsi="Times New Roman" w:cs="Times New Roman"/>
          <w:sz w:val="28"/>
          <w:szCs w:val="28"/>
        </w:rPr>
        <w:t>Сучасна освіта стає стратегічною основою розвитку особистості. Вона формує, виховує людину, здатну до саморозвитку, до опрацювання різноманітної інформації, використання одержаних знань, які необхідні їй для подальшого життєвого та професійного вибору, допомагає орієнтуватися в сучасних реаліях, готує до життя. Цього потребує сучасне суспільство, ринок праці, що стрімко розвивається. В умовах високого динамізму розвитку науки та освіти, стрімкого оновлення системи знань на перший план виступають завдання перегляду змісту, форм і методів навчання, орієнтації освіти на особистість учня, запровадження нових технологій навчання, які забезпечували б високу якість пі</w:t>
      </w:r>
      <w:r>
        <w:rPr>
          <w:rFonts w:ascii="Times New Roman" w:hAnsi="Times New Roman" w:cs="Times New Roman"/>
          <w:sz w:val="28"/>
          <w:szCs w:val="28"/>
        </w:rPr>
        <w:t>дготовки випускників.</w:t>
      </w:r>
    </w:p>
    <w:p w:rsidR="00CF71B5" w:rsidRDefault="002D7805" w:rsidP="00CF71B5">
      <w:pPr>
        <w:spacing w:after="0" w:line="360" w:lineRule="auto"/>
        <w:ind w:firstLine="709"/>
        <w:jc w:val="both"/>
        <w:rPr>
          <w:rFonts w:ascii="Times New Roman" w:hAnsi="Times New Roman" w:cs="Times New Roman"/>
          <w:sz w:val="28"/>
          <w:szCs w:val="28"/>
        </w:rPr>
      </w:pPr>
      <w:r w:rsidRPr="002D7805">
        <w:rPr>
          <w:rFonts w:ascii="Times New Roman" w:hAnsi="Times New Roman" w:cs="Times New Roman"/>
          <w:sz w:val="28"/>
          <w:szCs w:val="28"/>
        </w:rPr>
        <w:t xml:space="preserve">Програма розвитку освіти </w:t>
      </w:r>
      <w:r>
        <w:rPr>
          <w:rFonts w:ascii="Times New Roman" w:hAnsi="Times New Roman" w:cs="Times New Roman"/>
          <w:sz w:val="28"/>
          <w:szCs w:val="28"/>
        </w:rPr>
        <w:t>т</w:t>
      </w:r>
      <w:r w:rsidRPr="002D7805">
        <w:rPr>
          <w:rFonts w:ascii="Times New Roman" w:hAnsi="Times New Roman" w:cs="Times New Roman"/>
          <w:sz w:val="28"/>
          <w:szCs w:val="28"/>
        </w:rPr>
        <w:t>а закла</w:t>
      </w:r>
      <w:r>
        <w:rPr>
          <w:rFonts w:ascii="Times New Roman" w:hAnsi="Times New Roman" w:cs="Times New Roman"/>
          <w:sz w:val="28"/>
          <w:szCs w:val="28"/>
        </w:rPr>
        <w:t xml:space="preserve">дів загальної середньої освіти </w:t>
      </w:r>
      <w:proofErr w:type="spellStart"/>
      <w:r>
        <w:rPr>
          <w:rFonts w:ascii="Times New Roman" w:hAnsi="Times New Roman" w:cs="Times New Roman"/>
          <w:sz w:val="28"/>
          <w:szCs w:val="28"/>
        </w:rPr>
        <w:t>П</w:t>
      </w:r>
      <w:r w:rsidRPr="002D7805">
        <w:rPr>
          <w:rFonts w:ascii="Times New Roman" w:hAnsi="Times New Roman" w:cs="Times New Roman"/>
          <w:sz w:val="28"/>
          <w:szCs w:val="28"/>
        </w:rPr>
        <w:t>ідкамінської</w:t>
      </w:r>
      <w:proofErr w:type="spellEnd"/>
      <w:r w:rsidRPr="002D7805">
        <w:rPr>
          <w:rFonts w:ascii="Times New Roman" w:hAnsi="Times New Roman" w:cs="Times New Roman"/>
          <w:sz w:val="28"/>
          <w:szCs w:val="28"/>
        </w:rPr>
        <w:t xml:space="preserve"> </w:t>
      </w:r>
      <w:r>
        <w:rPr>
          <w:rFonts w:ascii="Times New Roman" w:hAnsi="Times New Roman" w:cs="Times New Roman"/>
          <w:sz w:val="28"/>
          <w:szCs w:val="28"/>
        </w:rPr>
        <w:t>т</w:t>
      </w:r>
      <w:r w:rsidRPr="002D7805">
        <w:rPr>
          <w:rFonts w:ascii="Times New Roman" w:hAnsi="Times New Roman" w:cs="Times New Roman"/>
          <w:sz w:val="28"/>
          <w:szCs w:val="28"/>
        </w:rPr>
        <w:t>ериторіальної громади</w:t>
      </w:r>
      <w:r>
        <w:rPr>
          <w:rFonts w:ascii="Times New Roman" w:hAnsi="Times New Roman" w:cs="Times New Roman"/>
          <w:sz w:val="28"/>
          <w:szCs w:val="28"/>
        </w:rPr>
        <w:t xml:space="preserve"> </w:t>
      </w:r>
      <w:r w:rsidR="00D55793">
        <w:rPr>
          <w:rFonts w:ascii="Times New Roman" w:hAnsi="Times New Roman" w:cs="Times New Roman"/>
          <w:sz w:val="28"/>
          <w:szCs w:val="28"/>
        </w:rPr>
        <w:t>на 2021–</w:t>
      </w:r>
      <w:r w:rsidRPr="002D7805">
        <w:rPr>
          <w:rFonts w:ascii="Times New Roman" w:hAnsi="Times New Roman" w:cs="Times New Roman"/>
          <w:sz w:val="28"/>
          <w:szCs w:val="28"/>
        </w:rPr>
        <w:t>2025 роки (далі – Програма) визначає стратегічні пріоритети розвитку освіти громади,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громади на засадах європейських вимірів якості освіти.</w:t>
      </w:r>
      <w:r w:rsidR="00CF71B5">
        <w:rPr>
          <w:rFonts w:ascii="Times New Roman" w:hAnsi="Times New Roman" w:cs="Times New Roman"/>
          <w:sz w:val="28"/>
          <w:szCs w:val="28"/>
        </w:rPr>
        <w:t xml:space="preserve"> </w:t>
      </w:r>
      <w:r w:rsidR="00CF71B5" w:rsidRPr="00CF71B5">
        <w:rPr>
          <w:rFonts w:ascii="Times New Roman" w:hAnsi="Times New Roman" w:cs="Times New Roman"/>
          <w:sz w:val="28"/>
          <w:szCs w:val="28"/>
        </w:rPr>
        <w:t>За структурою Програма є комплексом науково-методичних, матеріаль</w:t>
      </w:r>
      <w:r w:rsidR="00CF71B5">
        <w:rPr>
          <w:rFonts w:ascii="Times New Roman" w:hAnsi="Times New Roman" w:cs="Times New Roman"/>
          <w:sz w:val="28"/>
          <w:szCs w:val="28"/>
        </w:rPr>
        <w:t xml:space="preserve">но-технічних, управлінських </w:t>
      </w:r>
      <w:proofErr w:type="spellStart"/>
      <w:r w:rsidR="00CF71B5">
        <w:rPr>
          <w:rFonts w:ascii="Times New Roman" w:hAnsi="Times New Roman" w:cs="Times New Roman"/>
          <w:sz w:val="28"/>
          <w:szCs w:val="28"/>
        </w:rPr>
        <w:t>проє</w:t>
      </w:r>
      <w:r w:rsidR="00CF71B5" w:rsidRPr="00CF71B5">
        <w:rPr>
          <w:rFonts w:ascii="Times New Roman" w:hAnsi="Times New Roman" w:cs="Times New Roman"/>
          <w:sz w:val="28"/>
          <w:szCs w:val="28"/>
        </w:rPr>
        <w:t>ктів</w:t>
      </w:r>
      <w:proofErr w:type="spellEnd"/>
      <w:r w:rsidR="00CF71B5" w:rsidRPr="00CF71B5">
        <w:rPr>
          <w:rFonts w:ascii="Times New Roman" w:hAnsi="Times New Roman" w:cs="Times New Roman"/>
          <w:sz w:val="28"/>
          <w:szCs w:val="28"/>
        </w:rPr>
        <w:t xml:space="preserve"> із визначенням шляхів їх реалізації та джерел фінансування, усі підрозділи її взаємопов’язані, взаємозумовлені, взаємодоповнюючі і мають розглядатися лише комплексно у своїй цілісності. У ній максимально враховано суспільні потреби населення громади щодо рівня </w:t>
      </w:r>
      <w:r w:rsidR="00CF71B5" w:rsidRPr="00CF71B5">
        <w:rPr>
          <w:rFonts w:ascii="Times New Roman" w:hAnsi="Times New Roman" w:cs="Times New Roman"/>
          <w:sz w:val="28"/>
          <w:szCs w:val="28"/>
        </w:rPr>
        <w:lastRenderedPageBreak/>
        <w:t>освіти, забезпечено отримання якісних послуг у  закладах загальної середньої освіти в сільській місцевості, забезпечено розвиток інтелектуального потенціалу молоді, розвиток науково-інформаційних технологій, досягнення в галузі педагогічних</w:t>
      </w:r>
      <w:r w:rsidR="00CF71B5">
        <w:rPr>
          <w:rFonts w:ascii="Times New Roman" w:hAnsi="Times New Roman" w:cs="Times New Roman"/>
          <w:sz w:val="28"/>
          <w:szCs w:val="28"/>
        </w:rPr>
        <w:t xml:space="preserve"> інновацій. </w:t>
      </w:r>
      <w:r w:rsidR="00CF71B5" w:rsidRPr="00CF71B5">
        <w:rPr>
          <w:rFonts w:ascii="Times New Roman" w:hAnsi="Times New Roman" w:cs="Times New Roman"/>
          <w:sz w:val="28"/>
          <w:szCs w:val="28"/>
        </w:rPr>
        <w:t>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суттєві зміни в законодавстві України про освіту, державній освітній політиці, в реальній соціально-економічній ситуації регіону, що вимагатимуть відповідного реагування системи освіти громади.</w:t>
      </w:r>
    </w:p>
    <w:p w:rsidR="00CF71B5" w:rsidRDefault="00CF71B5" w:rsidP="00CF71B5">
      <w:pPr>
        <w:spacing w:after="0" w:line="360" w:lineRule="auto"/>
        <w:ind w:firstLine="709"/>
        <w:jc w:val="both"/>
        <w:rPr>
          <w:rFonts w:ascii="Times New Roman" w:hAnsi="Times New Roman"/>
          <w:sz w:val="28"/>
          <w:szCs w:val="28"/>
          <w:lang w:eastAsia="ru-RU"/>
        </w:rPr>
      </w:pPr>
      <w:r w:rsidRPr="00D55793">
        <w:rPr>
          <w:rFonts w:ascii="Times New Roman" w:hAnsi="Times New Roman" w:cs="Times New Roman"/>
          <w:sz w:val="28"/>
          <w:szCs w:val="28"/>
        </w:rPr>
        <w:t>Програма розроблена відповідно до законів України «Про місцеве самоврядування в Україні», «Про освіту», «Про загальну середню освіту», «Про дошкільну осв</w:t>
      </w:r>
      <w:r>
        <w:rPr>
          <w:rFonts w:ascii="Times New Roman" w:hAnsi="Times New Roman" w:cs="Times New Roman"/>
          <w:sz w:val="28"/>
          <w:szCs w:val="28"/>
        </w:rPr>
        <w:t>іту», «Про позашкільну освіту»,</w:t>
      </w:r>
      <w:r w:rsidRPr="00D55793">
        <w:rPr>
          <w:rFonts w:ascii="Times New Roman" w:hAnsi="Times New Roman" w:cs="Times New Roman"/>
          <w:sz w:val="28"/>
          <w:szCs w:val="28"/>
        </w:rPr>
        <w:t xml:space="preserve"> «Про охорону дитинства», постанов Кабінету Міністрів України, документів Міністерства освіти і науки України, регіональних програм розвитку. При цьому Програма максимально враховує положення нових законів, законопроектів і стратегічних документів, які прямо чи опосередковано будуть впливати на розвиток освіти.</w:t>
      </w:r>
      <w:r>
        <w:rPr>
          <w:rFonts w:ascii="Times New Roman" w:hAnsi="Times New Roman" w:cs="Times New Roman"/>
          <w:sz w:val="28"/>
          <w:szCs w:val="28"/>
        </w:rPr>
        <w:t xml:space="preserve"> </w:t>
      </w:r>
      <w:r w:rsidRPr="00BA2F48">
        <w:rPr>
          <w:rFonts w:ascii="Times New Roman" w:hAnsi="Times New Roman"/>
          <w:sz w:val="28"/>
          <w:szCs w:val="28"/>
          <w:lang w:eastAsia="ru-RU"/>
        </w:rPr>
        <w:t>Програма враховує нові підходи, зумовлені формуванням ефективної регіональ</w:t>
      </w:r>
      <w:r>
        <w:rPr>
          <w:rFonts w:ascii="Times New Roman" w:hAnsi="Times New Roman"/>
          <w:sz w:val="28"/>
          <w:szCs w:val="28"/>
          <w:lang w:eastAsia="ru-RU"/>
        </w:rPr>
        <w:t>ної політики в Україні і</w:t>
      </w:r>
      <w:r w:rsidRPr="00BA2F48">
        <w:rPr>
          <w:rFonts w:ascii="Times New Roman" w:hAnsi="Times New Roman"/>
          <w:sz w:val="28"/>
          <w:szCs w:val="28"/>
          <w:lang w:eastAsia="ru-RU"/>
        </w:rPr>
        <w:t xml:space="preserve"> положеннями Державної стратегії регіон</w:t>
      </w:r>
      <w:r>
        <w:rPr>
          <w:rFonts w:ascii="Times New Roman" w:hAnsi="Times New Roman"/>
          <w:sz w:val="28"/>
          <w:szCs w:val="28"/>
          <w:lang w:eastAsia="ru-RU"/>
        </w:rPr>
        <w:t>ального розвитку до 2027 року,</w:t>
      </w:r>
      <w:r w:rsidRPr="00BA2F48">
        <w:rPr>
          <w:rFonts w:ascii="Times New Roman" w:hAnsi="Times New Roman"/>
          <w:sz w:val="28"/>
          <w:szCs w:val="28"/>
          <w:lang w:eastAsia="ru-RU"/>
        </w:rPr>
        <w:t xml:space="preserve"> </w:t>
      </w:r>
      <w:r>
        <w:rPr>
          <w:rFonts w:ascii="Times New Roman" w:hAnsi="Times New Roman"/>
          <w:sz w:val="28"/>
          <w:szCs w:val="28"/>
          <w:lang w:eastAsia="ru-RU"/>
        </w:rPr>
        <w:t>Програми</w:t>
      </w:r>
      <w:r w:rsidRPr="009966A3">
        <w:rPr>
          <w:rFonts w:ascii="Times New Roman" w:hAnsi="Times New Roman"/>
          <w:sz w:val="28"/>
          <w:szCs w:val="28"/>
          <w:lang w:eastAsia="ru-RU"/>
        </w:rPr>
        <w:t xml:space="preserve"> розв</w:t>
      </w:r>
      <w:r>
        <w:rPr>
          <w:rFonts w:ascii="Times New Roman" w:hAnsi="Times New Roman"/>
          <w:sz w:val="28"/>
          <w:szCs w:val="28"/>
          <w:lang w:eastAsia="ru-RU"/>
        </w:rPr>
        <w:t>итку освіти Львівської області на 2021–</w:t>
      </w:r>
      <w:r w:rsidRPr="009966A3">
        <w:rPr>
          <w:rFonts w:ascii="Times New Roman" w:hAnsi="Times New Roman"/>
          <w:sz w:val="28"/>
          <w:szCs w:val="28"/>
          <w:lang w:eastAsia="ru-RU"/>
        </w:rPr>
        <w:t xml:space="preserve">2025 роки </w:t>
      </w:r>
      <w:r w:rsidRPr="00BA2F48">
        <w:rPr>
          <w:rFonts w:ascii="Times New Roman" w:hAnsi="Times New Roman"/>
          <w:sz w:val="28"/>
          <w:szCs w:val="28"/>
          <w:lang w:eastAsia="ru-RU"/>
        </w:rPr>
        <w:t xml:space="preserve">Стратегії розвитку Львівщини </w:t>
      </w:r>
      <w:r>
        <w:rPr>
          <w:rFonts w:ascii="Times New Roman" w:hAnsi="Times New Roman"/>
          <w:sz w:val="28"/>
          <w:szCs w:val="28"/>
          <w:lang w:eastAsia="ru-RU"/>
        </w:rPr>
        <w:t>на період 2021</w:t>
      </w:r>
      <w:r w:rsidRPr="00BA2F48">
        <w:rPr>
          <w:rFonts w:ascii="Times New Roman" w:hAnsi="Times New Roman"/>
          <w:sz w:val="28"/>
          <w:szCs w:val="28"/>
          <w:lang w:eastAsia="ru-RU"/>
        </w:rPr>
        <w:t>–2027 рок</w:t>
      </w:r>
      <w:r>
        <w:rPr>
          <w:rFonts w:ascii="Times New Roman" w:hAnsi="Times New Roman"/>
          <w:sz w:val="28"/>
          <w:szCs w:val="28"/>
          <w:lang w:eastAsia="ru-RU"/>
        </w:rPr>
        <w:t>ів</w:t>
      </w:r>
      <w:r w:rsidRPr="00BA2F48">
        <w:rPr>
          <w:rFonts w:ascii="Times New Roman" w:hAnsi="Times New Roman"/>
          <w:sz w:val="28"/>
          <w:szCs w:val="28"/>
          <w:lang w:eastAsia="ru-RU"/>
        </w:rPr>
        <w:t>.</w:t>
      </w:r>
    </w:p>
    <w:p w:rsidR="005724DF" w:rsidRDefault="005724DF" w:rsidP="00CF71B5">
      <w:pPr>
        <w:spacing w:after="0" w:line="360" w:lineRule="auto"/>
        <w:ind w:firstLine="709"/>
        <w:jc w:val="both"/>
        <w:rPr>
          <w:rFonts w:ascii="Times New Roman" w:hAnsi="Times New Roman"/>
          <w:sz w:val="28"/>
          <w:szCs w:val="28"/>
          <w:lang w:eastAsia="ru-RU"/>
        </w:rPr>
      </w:pPr>
    </w:p>
    <w:p w:rsidR="005724DF" w:rsidRDefault="005724DF" w:rsidP="00CF71B5">
      <w:pPr>
        <w:spacing w:after="0" w:line="360" w:lineRule="auto"/>
        <w:ind w:firstLine="709"/>
        <w:jc w:val="both"/>
        <w:rPr>
          <w:rFonts w:ascii="Times New Roman" w:hAnsi="Times New Roman"/>
          <w:sz w:val="28"/>
          <w:szCs w:val="28"/>
          <w:lang w:eastAsia="ru-RU"/>
        </w:rPr>
      </w:pPr>
    </w:p>
    <w:p w:rsidR="005724DF" w:rsidRDefault="005724DF" w:rsidP="00CF71B5">
      <w:pPr>
        <w:spacing w:after="0" w:line="360" w:lineRule="auto"/>
        <w:ind w:firstLine="709"/>
        <w:jc w:val="both"/>
        <w:rPr>
          <w:rFonts w:ascii="Times New Roman" w:hAnsi="Times New Roman"/>
          <w:sz w:val="28"/>
          <w:szCs w:val="28"/>
          <w:lang w:eastAsia="ru-RU"/>
        </w:rPr>
      </w:pPr>
    </w:p>
    <w:p w:rsidR="005724DF" w:rsidRDefault="005724DF" w:rsidP="00CF71B5">
      <w:pPr>
        <w:spacing w:after="0" w:line="360" w:lineRule="auto"/>
        <w:ind w:firstLine="709"/>
        <w:jc w:val="both"/>
        <w:rPr>
          <w:rFonts w:ascii="Times New Roman" w:hAnsi="Times New Roman"/>
          <w:sz w:val="28"/>
          <w:szCs w:val="28"/>
          <w:lang w:eastAsia="ru-RU"/>
        </w:rPr>
      </w:pPr>
    </w:p>
    <w:p w:rsidR="005724DF" w:rsidRDefault="005724DF" w:rsidP="00CF71B5">
      <w:pPr>
        <w:spacing w:after="0" w:line="360" w:lineRule="auto"/>
        <w:ind w:firstLine="709"/>
        <w:jc w:val="both"/>
        <w:rPr>
          <w:rFonts w:ascii="Times New Roman" w:hAnsi="Times New Roman" w:cs="Times New Roman"/>
          <w:b/>
          <w:sz w:val="28"/>
          <w:szCs w:val="28"/>
        </w:rPr>
      </w:pPr>
    </w:p>
    <w:p w:rsidR="005724DF" w:rsidRDefault="005724DF" w:rsidP="00CF71B5">
      <w:pPr>
        <w:spacing w:after="0" w:line="360" w:lineRule="auto"/>
        <w:ind w:firstLine="709"/>
        <w:jc w:val="both"/>
        <w:rPr>
          <w:rFonts w:ascii="Times New Roman" w:hAnsi="Times New Roman" w:cs="Times New Roman"/>
          <w:b/>
          <w:sz w:val="28"/>
          <w:szCs w:val="28"/>
        </w:rPr>
      </w:pPr>
    </w:p>
    <w:p w:rsidR="005724DF" w:rsidRDefault="005724DF" w:rsidP="00CF71B5">
      <w:pPr>
        <w:spacing w:after="0" w:line="360" w:lineRule="auto"/>
        <w:ind w:firstLine="709"/>
        <w:jc w:val="both"/>
        <w:rPr>
          <w:rFonts w:ascii="Times New Roman" w:hAnsi="Times New Roman" w:cs="Times New Roman"/>
          <w:b/>
          <w:sz w:val="28"/>
          <w:szCs w:val="28"/>
        </w:rPr>
      </w:pPr>
    </w:p>
    <w:p w:rsidR="005724DF" w:rsidRDefault="005724DF" w:rsidP="00CF71B5">
      <w:pPr>
        <w:spacing w:after="0" w:line="360" w:lineRule="auto"/>
        <w:ind w:firstLine="709"/>
        <w:jc w:val="both"/>
        <w:rPr>
          <w:rFonts w:ascii="Times New Roman" w:hAnsi="Times New Roman" w:cs="Times New Roman"/>
          <w:b/>
          <w:sz w:val="28"/>
          <w:szCs w:val="28"/>
        </w:rPr>
      </w:pPr>
    </w:p>
    <w:p w:rsidR="005724DF" w:rsidRDefault="005724DF" w:rsidP="00CF71B5">
      <w:pPr>
        <w:spacing w:after="0" w:line="360" w:lineRule="auto"/>
        <w:ind w:firstLine="709"/>
        <w:jc w:val="both"/>
        <w:rPr>
          <w:rFonts w:ascii="Times New Roman" w:hAnsi="Times New Roman" w:cs="Times New Roman"/>
          <w:b/>
          <w:sz w:val="28"/>
          <w:szCs w:val="28"/>
        </w:rPr>
      </w:pPr>
    </w:p>
    <w:p w:rsidR="005724DF" w:rsidRDefault="005724DF" w:rsidP="00DD5012">
      <w:pPr>
        <w:spacing w:after="0" w:line="360" w:lineRule="auto"/>
        <w:jc w:val="both"/>
        <w:rPr>
          <w:rFonts w:ascii="Times New Roman" w:hAnsi="Times New Roman" w:cs="Times New Roman"/>
          <w:b/>
          <w:sz w:val="28"/>
          <w:szCs w:val="28"/>
        </w:rPr>
      </w:pPr>
    </w:p>
    <w:p w:rsidR="003814D1" w:rsidRDefault="003814D1" w:rsidP="000437A1">
      <w:pPr>
        <w:spacing w:after="0" w:line="360" w:lineRule="auto"/>
        <w:ind w:firstLine="709"/>
        <w:jc w:val="center"/>
        <w:rPr>
          <w:rFonts w:ascii="Times New Roman" w:hAnsi="Times New Roman"/>
          <w:b/>
          <w:sz w:val="28"/>
          <w:szCs w:val="28"/>
          <w:lang w:eastAsia="ru-RU"/>
        </w:rPr>
      </w:pPr>
    </w:p>
    <w:p w:rsidR="004358F9" w:rsidRDefault="004358F9" w:rsidP="000437A1">
      <w:pPr>
        <w:spacing w:after="0" w:line="360" w:lineRule="auto"/>
        <w:ind w:firstLine="709"/>
        <w:jc w:val="center"/>
        <w:rPr>
          <w:rFonts w:ascii="Times New Roman" w:hAnsi="Times New Roman"/>
          <w:b/>
          <w:sz w:val="28"/>
          <w:szCs w:val="28"/>
          <w:lang w:eastAsia="ru-RU"/>
        </w:rPr>
      </w:pPr>
      <w:r w:rsidRPr="004358F9">
        <w:rPr>
          <w:rFonts w:ascii="Times New Roman" w:hAnsi="Times New Roman"/>
          <w:b/>
          <w:sz w:val="28"/>
          <w:szCs w:val="28"/>
          <w:lang w:eastAsia="ru-RU"/>
        </w:rPr>
        <w:lastRenderedPageBreak/>
        <w:t>1. Мета та цілі Програми</w:t>
      </w:r>
    </w:p>
    <w:p w:rsidR="00DD5012" w:rsidRPr="004358F9" w:rsidRDefault="00DD5012" w:rsidP="000437A1">
      <w:pPr>
        <w:spacing w:after="0" w:line="360" w:lineRule="auto"/>
        <w:ind w:firstLine="709"/>
        <w:jc w:val="center"/>
        <w:rPr>
          <w:rFonts w:ascii="Times New Roman" w:hAnsi="Times New Roman"/>
          <w:b/>
          <w:sz w:val="28"/>
          <w:szCs w:val="28"/>
          <w:lang w:eastAsia="ru-RU"/>
        </w:rPr>
      </w:pPr>
    </w:p>
    <w:p w:rsidR="004358F9" w:rsidRPr="004358F9" w:rsidRDefault="004358F9" w:rsidP="000437A1">
      <w:pPr>
        <w:spacing w:after="0" w:line="360" w:lineRule="auto"/>
        <w:ind w:firstLine="709"/>
        <w:jc w:val="both"/>
        <w:rPr>
          <w:rFonts w:ascii="Times New Roman" w:hAnsi="Times New Roman" w:cs="Times New Roman"/>
          <w:i/>
          <w:sz w:val="28"/>
          <w:szCs w:val="28"/>
        </w:rPr>
      </w:pPr>
      <w:r w:rsidRPr="004358F9">
        <w:rPr>
          <w:rFonts w:ascii="Times New Roman" w:hAnsi="Times New Roman" w:cs="Times New Roman"/>
          <w:b/>
          <w:sz w:val="28"/>
          <w:szCs w:val="28"/>
        </w:rPr>
        <w:t>Мета:</w:t>
      </w:r>
      <w:r w:rsidRPr="004358F9">
        <w:rPr>
          <w:rFonts w:ascii="Times New Roman" w:hAnsi="Times New Roman" w:cs="Times New Roman"/>
          <w:i/>
          <w:sz w:val="28"/>
          <w:szCs w:val="28"/>
        </w:rPr>
        <w:t xml:space="preserve"> </w:t>
      </w:r>
      <w:r w:rsidRPr="004358F9">
        <w:rPr>
          <w:rFonts w:ascii="Times New Roman" w:hAnsi="Times New Roman" w:cs="Times New Roman"/>
          <w:sz w:val="28"/>
          <w:szCs w:val="28"/>
        </w:rPr>
        <w:t xml:space="preserve">трансформація освітньої системи </w:t>
      </w:r>
      <w:proofErr w:type="spellStart"/>
      <w:r>
        <w:rPr>
          <w:rFonts w:ascii="Times New Roman" w:hAnsi="Times New Roman" w:cs="Times New Roman"/>
          <w:sz w:val="28"/>
          <w:szCs w:val="28"/>
        </w:rPr>
        <w:t>Підкамінської</w:t>
      </w:r>
      <w:proofErr w:type="spellEnd"/>
      <w:r>
        <w:rPr>
          <w:rFonts w:ascii="Times New Roman" w:hAnsi="Times New Roman" w:cs="Times New Roman"/>
          <w:sz w:val="28"/>
          <w:szCs w:val="28"/>
        </w:rPr>
        <w:t xml:space="preserve"> територіальної громади </w:t>
      </w:r>
      <w:r w:rsidRPr="004358F9">
        <w:rPr>
          <w:rFonts w:ascii="Times New Roman" w:hAnsi="Times New Roman" w:cs="Times New Roman"/>
          <w:sz w:val="28"/>
          <w:szCs w:val="28"/>
        </w:rPr>
        <w:t xml:space="preserve">на основі Закону України «Про освіту». </w:t>
      </w:r>
    </w:p>
    <w:p w:rsidR="004358F9" w:rsidRPr="004358F9" w:rsidRDefault="004358F9" w:rsidP="000437A1">
      <w:pPr>
        <w:spacing w:after="0" w:line="360" w:lineRule="auto"/>
        <w:ind w:firstLine="709"/>
        <w:jc w:val="both"/>
        <w:rPr>
          <w:rFonts w:ascii="Times New Roman" w:hAnsi="Times New Roman" w:cs="Times New Roman"/>
          <w:b/>
          <w:sz w:val="28"/>
          <w:szCs w:val="28"/>
        </w:rPr>
      </w:pPr>
      <w:r w:rsidRPr="004358F9">
        <w:rPr>
          <w:rFonts w:ascii="Times New Roman" w:hAnsi="Times New Roman" w:cs="Times New Roman"/>
          <w:b/>
          <w:sz w:val="28"/>
          <w:szCs w:val="28"/>
        </w:rPr>
        <w:t>Цілі:</w:t>
      </w:r>
    </w:p>
    <w:p w:rsidR="004358F9" w:rsidRPr="004358F9" w:rsidRDefault="004358F9" w:rsidP="000437A1">
      <w:pPr>
        <w:numPr>
          <w:ilvl w:val="0"/>
          <w:numId w:val="1"/>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 xml:space="preserve">Сприяти трансформації змісту освіти на формування </w:t>
      </w:r>
      <w:proofErr w:type="spellStart"/>
      <w:r w:rsidRPr="004358F9">
        <w:rPr>
          <w:rFonts w:ascii="Times New Roman" w:hAnsi="Times New Roman" w:cs="Times New Roman"/>
          <w:sz w:val="28"/>
          <w:szCs w:val="28"/>
        </w:rPr>
        <w:t>компетентностей</w:t>
      </w:r>
      <w:proofErr w:type="spellEnd"/>
      <w:r w:rsidRPr="004358F9">
        <w:rPr>
          <w:rFonts w:ascii="Times New Roman" w:hAnsi="Times New Roman" w:cs="Times New Roman"/>
          <w:sz w:val="28"/>
          <w:szCs w:val="28"/>
        </w:rPr>
        <w:t xml:space="preserve"> XXI століття.</w:t>
      </w:r>
    </w:p>
    <w:p w:rsidR="004358F9" w:rsidRPr="004358F9" w:rsidRDefault="004358F9" w:rsidP="000437A1">
      <w:pPr>
        <w:numPr>
          <w:ilvl w:val="0"/>
          <w:numId w:val="1"/>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Створити безпечне, інклюзивне, ґрунтоване на довірі, демократичне, національно орієнтоване, мотивуюче до навчання освітнє середовище як основу якісної освіти.</w:t>
      </w:r>
    </w:p>
    <w:p w:rsidR="004358F9" w:rsidRPr="004358F9" w:rsidRDefault="004358F9" w:rsidP="000437A1">
      <w:pPr>
        <w:numPr>
          <w:ilvl w:val="0"/>
          <w:numId w:val="1"/>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Забезпечити ефективний професійний розвиток педагогічних працівників.</w:t>
      </w:r>
    </w:p>
    <w:p w:rsidR="004358F9" w:rsidRDefault="004358F9" w:rsidP="000437A1">
      <w:pPr>
        <w:numPr>
          <w:ilvl w:val="0"/>
          <w:numId w:val="1"/>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Впровадити розумне урядування та фінансову, академічну, кадрову й організаційну автономію закладів освіти.</w:t>
      </w:r>
    </w:p>
    <w:p w:rsidR="000437A1" w:rsidRDefault="000437A1" w:rsidP="004358F9">
      <w:pPr>
        <w:spacing w:after="0" w:line="360" w:lineRule="auto"/>
        <w:ind w:left="720"/>
        <w:jc w:val="center"/>
        <w:rPr>
          <w:rFonts w:ascii="Times New Roman" w:hAnsi="Times New Roman" w:cs="Times New Roman"/>
          <w:b/>
          <w:sz w:val="28"/>
          <w:szCs w:val="28"/>
        </w:rPr>
      </w:pPr>
    </w:p>
    <w:p w:rsidR="004358F9" w:rsidRDefault="004358F9" w:rsidP="004358F9">
      <w:pPr>
        <w:spacing w:after="0" w:line="360" w:lineRule="auto"/>
        <w:ind w:left="720"/>
        <w:jc w:val="center"/>
        <w:rPr>
          <w:rFonts w:ascii="Times New Roman" w:hAnsi="Times New Roman" w:cs="Times New Roman"/>
          <w:b/>
          <w:sz w:val="28"/>
          <w:szCs w:val="28"/>
        </w:rPr>
      </w:pPr>
      <w:r>
        <w:rPr>
          <w:rFonts w:ascii="Times New Roman" w:hAnsi="Times New Roman" w:cs="Times New Roman"/>
          <w:b/>
          <w:sz w:val="28"/>
          <w:szCs w:val="28"/>
        </w:rPr>
        <w:t xml:space="preserve">2. </w:t>
      </w:r>
      <w:r w:rsidRPr="004358F9">
        <w:rPr>
          <w:rFonts w:ascii="Times New Roman" w:hAnsi="Times New Roman" w:cs="Times New Roman"/>
          <w:b/>
          <w:sz w:val="28"/>
          <w:szCs w:val="28"/>
        </w:rPr>
        <w:t>Напрями Програми</w:t>
      </w:r>
    </w:p>
    <w:p w:rsidR="00DD5012" w:rsidRPr="004358F9" w:rsidRDefault="00DD5012" w:rsidP="004358F9">
      <w:pPr>
        <w:spacing w:after="0" w:line="360" w:lineRule="auto"/>
        <w:ind w:left="720"/>
        <w:jc w:val="center"/>
        <w:rPr>
          <w:rFonts w:ascii="Times New Roman" w:hAnsi="Times New Roman" w:cs="Times New Roman"/>
          <w:sz w:val="28"/>
          <w:szCs w:val="28"/>
        </w:rPr>
      </w:pPr>
    </w:p>
    <w:p w:rsidR="004358F9" w:rsidRPr="004358F9" w:rsidRDefault="004358F9" w:rsidP="004358F9">
      <w:pPr>
        <w:spacing w:after="0" w:line="360" w:lineRule="auto"/>
        <w:ind w:firstLine="709"/>
        <w:jc w:val="both"/>
        <w:rPr>
          <w:rFonts w:ascii="Times New Roman" w:hAnsi="Times New Roman" w:cs="Times New Roman"/>
          <w:b/>
          <w:i/>
          <w:sz w:val="28"/>
          <w:szCs w:val="28"/>
        </w:rPr>
      </w:pPr>
      <w:r w:rsidRPr="004358F9">
        <w:rPr>
          <w:rFonts w:ascii="Times New Roman" w:hAnsi="Times New Roman" w:cs="Times New Roman"/>
          <w:sz w:val="28"/>
          <w:szCs w:val="28"/>
        </w:rPr>
        <w:t>Досягнення мети і цілей Програми забезпечується впровадженням заходів/</w:t>
      </w:r>
      <w:proofErr w:type="spellStart"/>
      <w:r w:rsidRPr="004358F9">
        <w:rPr>
          <w:rFonts w:ascii="Times New Roman" w:hAnsi="Times New Roman" w:cs="Times New Roman"/>
          <w:sz w:val="28"/>
          <w:szCs w:val="28"/>
        </w:rPr>
        <w:t>проєктів</w:t>
      </w:r>
      <w:proofErr w:type="spellEnd"/>
      <w:r w:rsidRPr="004358F9">
        <w:rPr>
          <w:rFonts w:ascii="Times New Roman" w:hAnsi="Times New Roman" w:cs="Times New Roman"/>
          <w:sz w:val="28"/>
          <w:szCs w:val="28"/>
        </w:rPr>
        <w:t xml:space="preserve"> за </w:t>
      </w:r>
      <w:r>
        <w:rPr>
          <w:rFonts w:ascii="Times New Roman" w:hAnsi="Times New Roman" w:cs="Times New Roman"/>
          <w:sz w:val="28"/>
          <w:szCs w:val="28"/>
        </w:rPr>
        <w:t>3</w:t>
      </w:r>
      <w:r w:rsidRPr="004358F9">
        <w:rPr>
          <w:rFonts w:ascii="Times New Roman" w:hAnsi="Times New Roman" w:cs="Times New Roman"/>
          <w:sz w:val="28"/>
          <w:szCs w:val="28"/>
        </w:rPr>
        <w:t xml:space="preserve">-ма напрямами (сферами діяльності), кожен з яких містить обов’язкові складові, що відповідають цілям Програми, – </w:t>
      </w:r>
      <w:r w:rsidRPr="004358F9">
        <w:rPr>
          <w:rFonts w:ascii="Times New Roman" w:hAnsi="Times New Roman" w:cs="Times New Roman"/>
          <w:b/>
          <w:i/>
          <w:sz w:val="28"/>
          <w:szCs w:val="28"/>
        </w:rPr>
        <w:t xml:space="preserve">зміст освіти, освітнє середовище, кадровий потенціал. </w:t>
      </w:r>
    </w:p>
    <w:p w:rsidR="004358F9" w:rsidRPr="004358F9" w:rsidRDefault="004358F9" w:rsidP="004358F9">
      <w:pPr>
        <w:spacing w:after="0" w:line="360" w:lineRule="auto"/>
        <w:ind w:firstLine="709"/>
        <w:jc w:val="both"/>
        <w:rPr>
          <w:rFonts w:ascii="Times New Roman" w:hAnsi="Times New Roman" w:cs="Times New Roman"/>
          <w:i/>
          <w:sz w:val="28"/>
          <w:szCs w:val="28"/>
        </w:rPr>
      </w:pPr>
      <w:r w:rsidRPr="004358F9">
        <w:rPr>
          <w:rFonts w:ascii="Times New Roman" w:hAnsi="Times New Roman" w:cs="Times New Roman"/>
          <w:b/>
          <w:sz w:val="28"/>
          <w:szCs w:val="28"/>
        </w:rPr>
        <w:t>І. Дошкільна освіта</w:t>
      </w:r>
    </w:p>
    <w:p w:rsidR="004358F9" w:rsidRPr="004358F9" w:rsidRDefault="004358F9" w:rsidP="004358F9">
      <w:pPr>
        <w:spacing w:after="0" w:line="360" w:lineRule="auto"/>
        <w:ind w:firstLine="709"/>
        <w:jc w:val="both"/>
        <w:rPr>
          <w:rFonts w:ascii="Times New Roman" w:hAnsi="Times New Roman" w:cs="Times New Roman"/>
          <w:sz w:val="28"/>
          <w:szCs w:val="28"/>
        </w:rPr>
      </w:pPr>
      <w:r w:rsidRPr="004358F9">
        <w:rPr>
          <w:rFonts w:ascii="Times New Roman" w:hAnsi="Times New Roman" w:cs="Times New Roman"/>
          <w:b/>
          <w:sz w:val="28"/>
          <w:szCs w:val="28"/>
        </w:rPr>
        <w:t>Мета:</w:t>
      </w:r>
      <w:r w:rsidRPr="004358F9">
        <w:rPr>
          <w:rFonts w:ascii="Times New Roman" w:hAnsi="Times New Roman" w:cs="Times New Roman"/>
          <w:sz w:val="28"/>
          <w:szCs w:val="28"/>
        </w:rPr>
        <w:t xml:space="preserve"> кожна дитина має доступ до якісної дошкільної освіти, спрямованої на розвиток первинного соціального досвіду та позитивних особистісних якостей як передумови формування наскрізних умінь та ключових </w:t>
      </w:r>
      <w:proofErr w:type="spellStart"/>
      <w:r w:rsidRPr="004358F9">
        <w:rPr>
          <w:rFonts w:ascii="Times New Roman" w:hAnsi="Times New Roman" w:cs="Times New Roman"/>
          <w:sz w:val="28"/>
          <w:szCs w:val="28"/>
        </w:rPr>
        <w:t>компетентностей</w:t>
      </w:r>
      <w:proofErr w:type="spellEnd"/>
      <w:r w:rsidRPr="004358F9">
        <w:rPr>
          <w:rFonts w:ascii="Times New Roman" w:hAnsi="Times New Roman" w:cs="Times New Roman"/>
          <w:sz w:val="28"/>
          <w:szCs w:val="28"/>
        </w:rPr>
        <w:t>.</w:t>
      </w:r>
    </w:p>
    <w:p w:rsidR="004358F9" w:rsidRPr="004358F9" w:rsidRDefault="004358F9" w:rsidP="004358F9">
      <w:pPr>
        <w:spacing w:after="0" w:line="360" w:lineRule="auto"/>
        <w:ind w:firstLine="709"/>
        <w:jc w:val="both"/>
        <w:rPr>
          <w:rFonts w:ascii="Times New Roman" w:hAnsi="Times New Roman" w:cs="Times New Roman"/>
          <w:b/>
          <w:sz w:val="28"/>
          <w:szCs w:val="28"/>
        </w:rPr>
      </w:pPr>
      <w:r w:rsidRPr="004358F9">
        <w:rPr>
          <w:rFonts w:ascii="Times New Roman" w:hAnsi="Times New Roman" w:cs="Times New Roman"/>
          <w:b/>
          <w:sz w:val="28"/>
          <w:szCs w:val="28"/>
        </w:rPr>
        <w:t>Завдання:</w:t>
      </w:r>
    </w:p>
    <w:p w:rsidR="004358F9" w:rsidRPr="004358F9" w:rsidRDefault="004358F9" w:rsidP="004358F9">
      <w:pPr>
        <w:numPr>
          <w:ilvl w:val="0"/>
          <w:numId w:val="4"/>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Підтримувати розроблення та апробацію освітніх програм і навчальних курсів, що дозволяють ефективно реалізувати вимоги Базового компонента дошкільної освіти та програми розвитку дитини, відповідають інтересам батьків і місцевих громад.</w:t>
      </w:r>
    </w:p>
    <w:p w:rsidR="004358F9" w:rsidRPr="004358F9" w:rsidRDefault="004358F9" w:rsidP="004358F9">
      <w:pPr>
        <w:numPr>
          <w:ilvl w:val="0"/>
          <w:numId w:val="4"/>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lastRenderedPageBreak/>
        <w:t xml:space="preserve">Стимулювати професійне зростання педагогічних працівників регіональної системи </w:t>
      </w:r>
      <w:proofErr w:type="spellStart"/>
      <w:r w:rsidRPr="004358F9">
        <w:rPr>
          <w:rFonts w:ascii="Times New Roman" w:hAnsi="Times New Roman" w:cs="Times New Roman"/>
          <w:sz w:val="28"/>
          <w:szCs w:val="28"/>
        </w:rPr>
        <w:t>дошкілля</w:t>
      </w:r>
      <w:proofErr w:type="spellEnd"/>
      <w:r w:rsidRPr="004358F9">
        <w:rPr>
          <w:rFonts w:ascii="Times New Roman" w:hAnsi="Times New Roman" w:cs="Times New Roman"/>
          <w:sz w:val="28"/>
          <w:szCs w:val="28"/>
        </w:rPr>
        <w:t xml:space="preserve">. Розвивати професійні цифрові компетентності педагогічних працівників. </w:t>
      </w:r>
    </w:p>
    <w:p w:rsidR="004358F9" w:rsidRPr="004358F9" w:rsidRDefault="004358F9" w:rsidP="004358F9">
      <w:pPr>
        <w:numPr>
          <w:ilvl w:val="0"/>
          <w:numId w:val="4"/>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 xml:space="preserve">Підтримувати ініціативи, спрямовані на саморозвиток спільнот закладів дошкільної освіти, </w:t>
      </w:r>
      <w:proofErr w:type="spellStart"/>
      <w:r w:rsidRPr="004358F9">
        <w:rPr>
          <w:rFonts w:ascii="Times New Roman" w:hAnsi="Times New Roman" w:cs="Times New Roman"/>
          <w:sz w:val="28"/>
          <w:szCs w:val="28"/>
        </w:rPr>
        <w:t>самооцінювання</w:t>
      </w:r>
      <w:proofErr w:type="spellEnd"/>
      <w:r w:rsidRPr="004358F9">
        <w:rPr>
          <w:rFonts w:ascii="Times New Roman" w:hAnsi="Times New Roman" w:cs="Times New Roman"/>
          <w:sz w:val="28"/>
          <w:szCs w:val="28"/>
        </w:rPr>
        <w:t xml:space="preserve"> якості та ефективності освітнього процесу.</w:t>
      </w:r>
    </w:p>
    <w:p w:rsidR="004358F9" w:rsidRPr="00A40CD9" w:rsidRDefault="004358F9" w:rsidP="00A40CD9">
      <w:pPr>
        <w:numPr>
          <w:ilvl w:val="0"/>
          <w:numId w:val="4"/>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Зберегти та розбудувати мережу закладів дошкільної освіти усіх форм власності.</w:t>
      </w:r>
    </w:p>
    <w:p w:rsidR="004358F9" w:rsidRPr="004358F9" w:rsidRDefault="004358F9" w:rsidP="004358F9">
      <w:pPr>
        <w:spacing w:after="0" w:line="360" w:lineRule="auto"/>
        <w:ind w:firstLine="709"/>
        <w:jc w:val="both"/>
        <w:rPr>
          <w:rFonts w:ascii="Times New Roman" w:hAnsi="Times New Roman" w:cs="Times New Roman"/>
          <w:sz w:val="28"/>
          <w:szCs w:val="28"/>
        </w:rPr>
      </w:pPr>
      <w:r w:rsidRPr="004358F9">
        <w:rPr>
          <w:rFonts w:ascii="Times New Roman" w:hAnsi="Times New Roman" w:cs="Times New Roman"/>
          <w:b/>
          <w:sz w:val="28"/>
          <w:szCs w:val="28"/>
        </w:rPr>
        <w:t>ІІ. Повна загальна середня освіта</w:t>
      </w:r>
    </w:p>
    <w:p w:rsidR="004358F9" w:rsidRPr="004358F9" w:rsidRDefault="004358F9" w:rsidP="004358F9">
      <w:pPr>
        <w:spacing w:after="0" w:line="360" w:lineRule="auto"/>
        <w:ind w:firstLine="709"/>
        <w:jc w:val="both"/>
        <w:rPr>
          <w:rFonts w:ascii="Times New Roman" w:hAnsi="Times New Roman" w:cs="Times New Roman"/>
          <w:sz w:val="28"/>
          <w:szCs w:val="28"/>
        </w:rPr>
      </w:pPr>
      <w:r w:rsidRPr="00A40CD9">
        <w:rPr>
          <w:rFonts w:ascii="Times New Roman" w:hAnsi="Times New Roman" w:cs="Times New Roman"/>
          <w:b/>
          <w:sz w:val="28"/>
          <w:szCs w:val="28"/>
        </w:rPr>
        <w:t xml:space="preserve">Мета: </w:t>
      </w:r>
      <w:r w:rsidRPr="004358F9">
        <w:rPr>
          <w:rFonts w:ascii="Times New Roman" w:hAnsi="Times New Roman" w:cs="Times New Roman"/>
          <w:sz w:val="28"/>
          <w:szCs w:val="28"/>
        </w:rPr>
        <w:t xml:space="preserve">випускники школи є відповідальними громадянами (патріотами) і самодостатніми, творчими та креативними особистостями, які мають ґрунтовні знання та володіють </w:t>
      </w:r>
      <w:proofErr w:type="spellStart"/>
      <w:r w:rsidRPr="004358F9">
        <w:rPr>
          <w:rFonts w:ascii="Times New Roman" w:hAnsi="Times New Roman" w:cs="Times New Roman"/>
          <w:sz w:val="28"/>
          <w:szCs w:val="28"/>
        </w:rPr>
        <w:t>компетентностями</w:t>
      </w:r>
      <w:proofErr w:type="spellEnd"/>
      <w:r w:rsidRPr="004358F9">
        <w:rPr>
          <w:rFonts w:ascii="Times New Roman" w:hAnsi="Times New Roman" w:cs="Times New Roman"/>
          <w:sz w:val="28"/>
          <w:szCs w:val="28"/>
        </w:rPr>
        <w:t>, що потрібні в сучасному світі.</w:t>
      </w:r>
    </w:p>
    <w:p w:rsidR="004358F9" w:rsidRPr="00A40CD9" w:rsidRDefault="004358F9" w:rsidP="004358F9">
      <w:pPr>
        <w:spacing w:after="0" w:line="360" w:lineRule="auto"/>
        <w:ind w:firstLine="709"/>
        <w:jc w:val="both"/>
        <w:rPr>
          <w:rFonts w:ascii="Times New Roman" w:hAnsi="Times New Roman" w:cs="Times New Roman"/>
          <w:b/>
          <w:sz w:val="28"/>
          <w:szCs w:val="28"/>
        </w:rPr>
      </w:pPr>
      <w:r w:rsidRPr="00A40CD9">
        <w:rPr>
          <w:rFonts w:ascii="Times New Roman" w:hAnsi="Times New Roman" w:cs="Times New Roman"/>
          <w:b/>
          <w:sz w:val="28"/>
          <w:szCs w:val="28"/>
        </w:rPr>
        <w:t>Завдання:</w:t>
      </w:r>
    </w:p>
    <w:p w:rsidR="000437A1" w:rsidRDefault="004358F9" w:rsidP="00DD5012">
      <w:pPr>
        <w:numPr>
          <w:ilvl w:val="0"/>
          <w:numId w:val="5"/>
        </w:numPr>
        <w:spacing w:after="0" w:line="360" w:lineRule="auto"/>
        <w:jc w:val="both"/>
        <w:rPr>
          <w:rFonts w:ascii="Times New Roman" w:hAnsi="Times New Roman" w:cs="Times New Roman"/>
          <w:sz w:val="28"/>
          <w:szCs w:val="28"/>
        </w:rPr>
      </w:pPr>
      <w:r w:rsidRPr="000437A1">
        <w:rPr>
          <w:rFonts w:ascii="Times New Roman" w:hAnsi="Times New Roman" w:cs="Times New Roman"/>
          <w:sz w:val="28"/>
          <w:szCs w:val="28"/>
        </w:rPr>
        <w:t>Підтримувати розроблення та апробацію освітніх програм і навчальних курсів, що дозволяють ефективно реалізувати стандарти початкової та базової загальної освіти, відпов</w:t>
      </w:r>
      <w:r w:rsidR="000437A1">
        <w:rPr>
          <w:rFonts w:ascii="Times New Roman" w:hAnsi="Times New Roman" w:cs="Times New Roman"/>
          <w:sz w:val="28"/>
          <w:szCs w:val="28"/>
        </w:rPr>
        <w:t>ідають запитам і потребам учнів.</w:t>
      </w:r>
    </w:p>
    <w:p w:rsidR="004358F9" w:rsidRPr="000437A1" w:rsidRDefault="004358F9" w:rsidP="00DD5012">
      <w:pPr>
        <w:numPr>
          <w:ilvl w:val="0"/>
          <w:numId w:val="5"/>
        </w:numPr>
        <w:spacing w:after="0" w:line="360" w:lineRule="auto"/>
        <w:jc w:val="both"/>
        <w:rPr>
          <w:rFonts w:ascii="Times New Roman" w:hAnsi="Times New Roman" w:cs="Times New Roman"/>
          <w:sz w:val="28"/>
          <w:szCs w:val="28"/>
        </w:rPr>
      </w:pPr>
      <w:r w:rsidRPr="000437A1">
        <w:rPr>
          <w:rFonts w:ascii="Times New Roman" w:hAnsi="Times New Roman" w:cs="Times New Roman"/>
          <w:sz w:val="28"/>
          <w:szCs w:val="28"/>
        </w:rPr>
        <w:t xml:space="preserve">Оберігати здоров’я учасників освітнього процесу. </w:t>
      </w:r>
    </w:p>
    <w:p w:rsidR="004358F9" w:rsidRPr="004358F9" w:rsidRDefault="004358F9" w:rsidP="004358F9">
      <w:pPr>
        <w:numPr>
          <w:ilvl w:val="0"/>
          <w:numId w:val="5"/>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Організовувати різного виду змагання між учасниками освітнього процесу з метою виявлення їхніх обдарувань, розвитку креативності та вольових якостей.</w:t>
      </w:r>
    </w:p>
    <w:p w:rsidR="004358F9" w:rsidRPr="004358F9" w:rsidRDefault="004358F9" w:rsidP="004358F9">
      <w:pPr>
        <w:numPr>
          <w:ilvl w:val="0"/>
          <w:numId w:val="5"/>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Підвищити ефективність освітнього процесу через впровадження сучасних технологій та засобів навчання, зокрема дистанційного та змішаного навчання.</w:t>
      </w:r>
    </w:p>
    <w:p w:rsidR="004358F9" w:rsidRPr="004358F9" w:rsidRDefault="004358F9" w:rsidP="004358F9">
      <w:pPr>
        <w:numPr>
          <w:ilvl w:val="0"/>
          <w:numId w:val="5"/>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 xml:space="preserve">Стимулювати професійне зростання педагогічних працівників. Запровадити систему науково-педагогічної підтримки педагогічних кадрів ЗЗСО.  </w:t>
      </w:r>
    </w:p>
    <w:p w:rsidR="004358F9" w:rsidRPr="004358F9" w:rsidRDefault="004358F9" w:rsidP="004358F9">
      <w:pPr>
        <w:numPr>
          <w:ilvl w:val="0"/>
          <w:numId w:val="5"/>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 xml:space="preserve">Підтримувати ініціативи, спрямовані на саморозвиток спільнот ЗЗСО, </w:t>
      </w:r>
      <w:proofErr w:type="spellStart"/>
      <w:r w:rsidRPr="004358F9">
        <w:rPr>
          <w:rFonts w:ascii="Times New Roman" w:hAnsi="Times New Roman" w:cs="Times New Roman"/>
          <w:sz w:val="28"/>
          <w:szCs w:val="28"/>
        </w:rPr>
        <w:t>самооцінювання</w:t>
      </w:r>
      <w:proofErr w:type="spellEnd"/>
      <w:r w:rsidRPr="004358F9">
        <w:rPr>
          <w:rFonts w:ascii="Times New Roman" w:hAnsi="Times New Roman" w:cs="Times New Roman"/>
          <w:sz w:val="28"/>
          <w:szCs w:val="28"/>
        </w:rPr>
        <w:t xml:space="preserve"> якості та ефективності освітнього процесу.</w:t>
      </w:r>
    </w:p>
    <w:p w:rsidR="004358F9" w:rsidRDefault="004358F9" w:rsidP="004358F9">
      <w:pPr>
        <w:numPr>
          <w:ilvl w:val="0"/>
          <w:numId w:val="5"/>
        </w:numPr>
        <w:spacing w:after="0" w:line="360" w:lineRule="auto"/>
        <w:jc w:val="both"/>
        <w:rPr>
          <w:rFonts w:ascii="Times New Roman" w:hAnsi="Times New Roman" w:cs="Times New Roman"/>
          <w:sz w:val="28"/>
          <w:szCs w:val="28"/>
        </w:rPr>
      </w:pPr>
      <w:r w:rsidRPr="004358F9">
        <w:rPr>
          <w:rFonts w:ascii="Times New Roman" w:hAnsi="Times New Roman" w:cs="Times New Roman"/>
          <w:sz w:val="28"/>
          <w:szCs w:val="28"/>
        </w:rPr>
        <w:t>Модернізувати мережу ЗЗСО територіальних громад області.</w:t>
      </w:r>
    </w:p>
    <w:p w:rsidR="00DD5012" w:rsidRPr="004358F9" w:rsidRDefault="00DD5012" w:rsidP="00DD5012">
      <w:pPr>
        <w:spacing w:after="0" w:line="360" w:lineRule="auto"/>
        <w:ind w:left="720"/>
        <w:jc w:val="both"/>
        <w:rPr>
          <w:rFonts w:ascii="Times New Roman" w:hAnsi="Times New Roman" w:cs="Times New Roman"/>
          <w:sz w:val="28"/>
          <w:szCs w:val="28"/>
        </w:rPr>
      </w:pPr>
    </w:p>
    <w:p w:rsidR="000437A1" w:rsidRDefault="00A40CD9" w:rsidP="000437A1">
      <w:pPr>
        <w:spacing w:after="0" w:line="360" w:lineRule="auto"/>
        <w:ind w:firstLine="709"/>
        <w:jc w:val="center"/>
        <w:rPr>
          <w:rFonts w:ascii="Times New Roman" w:hAnsi="Times New Roman" w:cs="Times New Roman"/>
          <w:b/>
          <w:sz w:val="28"/>
          <w:szCs w:val="28"/>
        </w:rPr>
      </w:pPr>
      <w:r w:rsidRPr="00A40CD9">
        <w:rPr>
          <w:rFonts w:ascii="Times New Roman" w:hAnsi="Times New Roman" w:cs="Times New Roman"/>
          <w:b/>
          <w:sz w:val="28"/>
          <w:szCs w:val="28"/>
        </w:rPr>
        <w:lastRenderedPageBreak/>
        <w:t>ІII. Управління освітою</w:t>
      </w:r>
    </w:p>
    <w:p w:rsidR="00DD5012" w:rsidRDefault="00DD5012" w:rsidP="000437A1">
      <w:pPr>
        <w:spacing w:after="0" w:line="360" w:lineRule="auto"/>
        <w:ind w:firstLine="709"/>
        <w:jc w:val="center"/>
        <w:rPr>
          <w:rFonts w:ascii="Times New Roman" w:hAnsi="Times New Roman" w:cs="Times New Roman"/>
          <w:b/>
          <w:sz w:val="28"/>
          <w:szCs w:val="28"/>
        </w:rPr>
      </w:pPr>
    </w:p>
    <w:p w:rsidR="00A40CD9" w:rsidRPr="000437A1" w:rsidRDefault="00A40CD9" w:rsidP="000437A1">
      <w:pPr>
        <w:spacing w:after="0" w:line="360" w:lineRule="auto"/>
        <w:ind w:firstLine="709"/>
        <w:jc w:val="center"/>
        <w:rPr>
          <w:rFonts w:ascii="Times New Roman" w:hAnsi="Times New Roman" w:cs="Times New Roman"/>
          <w:b/>
          <w:sz w:val="28"/>
          <w:szCs w:val="28"/>
        </w:rPr>
      </w:pPr>
      <w:r w:rsidRPr="00A40CD9">
        <w:rPr>
          <w:rFonts w:ascii="Times New Roman" w:hAnsi="Times New Roman" w:cs="Times New Roman"/>
          <w:b/>
          <w:sz w:val="28"/>
          <w:szCs w:val="28"/>
        </w:rPr>
        <w:t>Мета:</w:t>
      </w:r>
      <w:r w:rsidRPr="00A40CD9">
        <w:rPr>
          <w:rFonts w:ascii="Times New Roman" w:hAnsi="Times New Roman" w:cs="Times New Roman"/>
          <w:sz w:val="28"/>
          <w:szCs w:val="28"/>
        </w:rPr>
        <w:t xml:space="preserve"> управління освітою на регіональному рівні забезпечує ефективний менеджмент, децентралізацію управлінської вертикалі, формування сервісних підходів та розумну автономізацію закладів освіти.</w:t>
      </w:r>
    </w:p>
    <w:p w:rsidR="00A40CD9" w:rsidRPr="00A40CD9" w:rsidRDefault="00A40CD9" w:rsidP="00A40CD9">
      <w:pPr>
        <w:spacing w:after="0" w:line="360" w:lineRule="auto"/>
        <w:ind w:firstLine="709"/>
        <w:jc w:val="both"/>
        <w:rPr>
          <w:rFonts w:ascii="Times New Roman" w:hAnsi="Times New Roman" w:cs="Times New Roman"/>
          <w:b/>
          <w:sz w:val="28"/>
          <w:szCs w:val="28"/>
        </w:rPr>
      </w:pPr>
      <w:r w:rsidRPr="00A40CD9">
        <w:rPr>
          <w:rFonts w:ascii="Times New Roman" w:hAnsi="Times New Roman" w:cs="Times New Roman"/>
          <w:b/>
          <w:sz w:val="28"/>
          <w:szCs w:val="28"/>
        </w:rPr>
        <w:t>Завдання:</w:t>
      </w:r>
    </w:p>
    <w:p w:rsidR="00A40CD9" w:rsidRPr="00A40CD9" w:rsidRDefault="00A40CD9" w:rsidP="00A40CD9">
      <w:pPr>
        <w:spacing w:after="0" w:line="360" w:lineRule="auto"/>
        <w:ind w:firstLine="709"/>
        <w:jc w:val="both"/>
        <w:rPr>
          <w:rFonts w:ascii="Times New Roman" w:hAnsi="Times New Roman" w:cs="Times New Roman"/>
          <w:sz w:val="28"/>
          <w:szCs w:val="28"/>
        </w:rPr>
      </w:pPr>
      <w:r w:rsidRPr="00A40CD9">
        <w:rPr>
          <w:rFonts w:ascii="Times New Roman" w:hAnsi="Times New Roman" w:cs="Times New Roman"/>
          <w:sz w:val="28"/>
          <w:szCs w:val="28"/>
        </w:rPr>
        <w:t>1.</w:t>
      </w:r>
      <w:r w:rsidRPr="00A40CD9">
        <w:rPr>
          <w:rFonts w:ascii="Times New Roman" w:hAnsi="Times New Roman" w:cs="Times New Roman"/>
          <w:sz w:val="28"/>
          <w:szCs w:val="28"/>
        </w:rPr>
        <w:tab/>
        <w:t>Сформувати систему моніторингу сфери освіти з метою прийняття ефективних управлінських рішень.</w:t>
      </w:r>
    </w:p>
    <w:p w:rsidR="00A40CD9" w:rsidRPr="00A40CD9" w:rsidRDefault="00A40CD9" w:rsidP="00A40CD9">
      <w:pPr>
        <w:spacing w:after="0" w:line="360" w:lineRule="auto"/>
        <w:ind w:firstLine="709"/>
        <w:jc w:val="both"/>
        <w:rPr>
          <w:rFonts w:ascii="Times New Roman" w:hAnsi="Times New Roman" w:cs="Times New Roman"/>
          <w:sz w:val="28"/>
          <w:szCs w:val="28"/>
        </w:rPr>
      </w:pPr>
      <w:r w:rsidRPr="00A40CD9">
        <w:rPr>
          <w:rFonts w:ascii="Times New Roman" w:hAnsi="Times New Roman" w:cs="Times New Roman"/>
          <w:sz w:val="28"/>
          <w:szCs w:val="28"/>
        </w:rPr>
        <w:t>2.</w:t>
      </w:r>
      <w:r w:rsidRPr="00A40CD9">
        <w:rPr>
          <w:rFonts w:ascii="Times New Roman" w:hAnsi="Times New Roman" w:cs="Times New Roman"/>
          <w:sz w:val="28"/>
          <w:szCs w:val="28"/>
        </w:rPr>
        <w:tab/>
        <w:t>Завершити децентралізацію управлінської вертикалі на регіональному рівні, сформувати сервісні підходи та забезпечити розумну автономію закладів освіти.</w:t>
      </w:r>
    </w:p>
    <w:p w:rsidR="00A40CD9" w:rsidRPr="00A40CD9" w:rsidRDefault="00A40CD9" w:rsidP="00A40CD9">
      <w:pPr>
        <w:spacing w:after="0" w:line="360" w:lineRule="auto"/>
        <w:ind w:firstLine="709"/>
        <w:jc w:val="both"/>
        <w:rPr>
          <w:rFonts w:ascii="Times New Roman" w:hAnsi="Times New Roman" w:cs="Times New Roman"/>
          <w:sz w:val="28"/>
          <w:szCs w:val="28"/>
        </w:rPr>
      </w:pPr>
      <w:r w:rsidRPr="00A40CD9">
        <w:rPr>
          <w:rFonts w:ascii="Times New Roman" w:hAnsi="Times New Roman" w:cs="Times New Roman"/>
          <w:sz w:val="28"/>
          <w:szCs w:val="28"/>
        </w:rPr>
        <w:t>3.</w:t>
      </w:r>
      <w:r w:rsidRPr="00A40CD9">
        <w:rPr>
          <w:rFonts w:ascii="Times New Roman" w:hAnsi="Times New Roman" w:cs="Times New Roman"/>
          <w:sz w:val="28"/>
          <w:szCs w:val="28"/>
        </w:rPr>
        <w:tab/>
        <w:t>Впровадити регіональну систему е-урядування.</w:t>
      </w:r>
    </w:p>
    <w:p w:rsidR="00A40CD9" w:rsidRPr="00A40CD9" w:rsidRDefault="00A40CD9" w:rsidP="00A40CD9">
      <w:pPr>
        <w:spacing w:after="0" w:line="360" w:lineRule="auto"/>
        <w:ind w:firstLine="709"/>
        <w:jc w:val="both"/>
        <w:rPr>
          <w:rFonts w:ascii="Times New Roman" w:hAnsi="Times New Roman" w:cs="Times New Roman"/>
          <w:sz w:val="28"/>
          <w:szCs w:val="28"/>
        </w:rPr>
      </w:pPr>
      <w:r w:rsidRPr="00A40CD9">
        <w:rPr>
          <w:rFonts w:ascii="Times New Roman" w:hAnsi="Times New Roman" w:cs="Times New Roman"/>
          <w:sz w:val="28"/>
          <w:szCs w:val="28"/>
        </w:rPr>
        <w:t>4.</w:t>
      </w:r>
      <w:r w:rsidRPr="00A40CD9">
        <w:rPr>
          <w:rFonts w:ascii="Times New Roman" w:hAnsi="Times New Roman" w:cs="Times New Roman"/>
          <w:sz w:val="28"/>
          <w:szCs w:val="28"/>
        </w:rPr>
        <w:tab/>
        <w:t>Підтримувати ініціативи з розроблення освітніх програм та організації навчання, що забезпечують ефективну професійну підготовку керівників закладів освіти та управлінців освітньої сфери в питаннях менеджменту.</w:t>
      </w:r>
    </w:p>
    <w:p w:rsidR="00A40CD9" w:rsidRDefault="00A40CD9" w:rsidP="00DD5012">
      <w:pPr>
        <w:spacing w:after="0" w:line="360" w:lineRule="auto"/>
        <w:ind w:firstLine="709"/>
        <w:jc w:val="both"/>
        <w:rPr>
          <w:rFonts w:ascii="Times New Roman" w:hAnsi="Times New Roman" w:cs="Times New Roman"/>
          <w:sz w:val="28"/>
          <w:szCs w:val="28"/>
        </w:rPr>
      </w:pPr>
      <w:r w:rsidRPr="00A40CD9">
        <w:rPr>
          <w:rFonts w:ascii="Times New Roman" w:hAnsi="Times New Roman" w:cs="Times New Roman"/>
          <w:sz w:val="28"/>
          <w:szCs w:val="28"/>
        </w:rPr>
        <w:t>5.</w:t>
      </w:r>
      <w:r w:rsidRPr="00A40CD9">
        <w:rPr>
          <w:rFonts w:ascii="Times New Roman" w:hAnsi="Times New Roman" w:cs="Times New Roman"/>
          <w:sz w:val="28"/>
          <w:szCs w:val="28"/>
        </w:rPr>
        <w:tab/>
        <w:t xml:space="preserve">Запровадити систему моніторингу </w:t>
      </w:r>
      <w:r>
        <w:rPr>
          <w:rFonts w:ascii="Times New Roman" w:hAnsi="Times New Roman" w:cs="Times New Roman"/>
          <w:sz w:val="28"/>
          <w:szCs w:val="28"/>
        </w:rPr>
        <w:t xml:space="preserve">виконання </w:t>
      </w:r>
      <w:r w:rsidRPr="00A40CD9">
        <w:rPr>
          <w:rFonts w:ascii="Times New Roman" w:hAnsi="Times New Roman" w:cs="Times New Roman"/>
          <w:sz w:val="28"/>
          <w:szCs w:val="28"/>
        </w:rPr>
        <w:t>Про</w:t>
      </w:r>
      <w:r>
        <w:rPr>
          <w:rFonts w:ascii="Times New Roman" w:hAnsi="Times New Roman" w:cs="Times New Roman"/>
          <w:sz w:val="28"/>
          <w:szCs w:val="28"/>
        </w:rPr>
        <w:t xml:space="preserve">грами розвитку освіти </w:t>
      </w:r>
      <w:proofErr w:type="spellStart"/>
      <w:r>
        <w:rPr>
          <w:rFonts w:ascii="Times New Roman" w:hAnsi="Times New Roman" w:cs="Times New Roman"/>
          <w:sz w:val="28"/>
          <w:szCs w:val="28"/>
        </w:rPr>
        <w:t>Підкамінської</w:t>
      </w:r>
      <w:proofErr w:type="spellEnd"/>
      <w:r>
        <w:rPr>
          <w:rFonts w:ascii="Times New Roman" w:hAnsi="Times New Roman" w:cs="Times New Roman"/>
          <w:sz w:val="28"/>
          <w:szCs w:val="28"/>
        </w:rPr>
        <w:t xml:space="preserve"> територіальної громади.</w:t>
      </w:r>
    </w:p>
    <w:p w:rsidR="00DD5012" w:rsidRPr="00DD5012" w:rsidRDefault="00DD5012" w:rsidP="00DD5012">
      <w:pPr>
        <w:spacing w:after="0" w:line="360" w:lineRule="auto"/>
        <w:ind w:firstLine="709"/>
        <w:jc w:val="center"/>
        <w:rPr>
          <w:rFonts w:ascii="Times New Roman" w:hAnsi="Times New Roman" w:cs="Times New Roman"/>
          <w:b/>
          <w:sz w:val="28"/>
          <w:szCs w:val="28"/>
        </w:rPr>
      </w:pPr>
      <w:proofErr w:type="spellStart"/>
      <w:r w:rsidRPr="00DD5012">
        <w:rPr>
          <w:rFonts w:ascii="Times New Roman" w:hAnsi="Times New Roman" w:cs="Times New Roman"/>
          <w:b/>
          <w:sz w:val="28"/>
          <w:szCs w:val="28"/>
        </w:rPr>
        <w:t>Наскрізно</w:t>
      </w:r>
      <w:proofErr w:type="spellEnd"/>
      <w:r w:rsidRPr="00DD5012">
        <w:rPr>
          <w:rFonts w:ascii="Times New Roman" w:hAnsi="Times New Roman" w:cs="Times New Roman"/>
          <w:b/>
          <w:sz w:val="28"/>
          <w:szCs w:val="28"/>
        </w:rPr>
        <w:t xml:space="preserve"> через </w:t>
      </w:r>
      <w:proofErr w:type="spellStart"/>
      <w:r w:rsidRPr="00DD5012">
        <w:rPr>
          <w:rFonts w:ascii="Times New Roman" w:hAnsi="Times New Roman" w:cs="Times New Roman"/>
          <w:b/>
          <w:sz w:val="28"/>
          <w:szCs w:val="28"/>
        </w:rPr>
        <w:t>проєкти</w:t>
      </w:r>
      <w:proofErr w:type="spellEnd"/>
      <w:r w:rsidRPr="00DD5012">
        <w:rPr>
          <w:rFonts w:ascii="Times New Roman" w:hAnsi="Times New Roman" w:cs="Times New Roman"/>
          <w:b/>
          <w:sz w:val="28"/>
          <w:szCs w:val="28"/>
        </w:rPr>
        <w:t xml:space="preserve"> Програми проходять такі завдання:</w:t>
      </w:r>
    </w:p>
    <w:p w:rsidR="00DD5012" w:rsidRPr="00DD5012" w:rsidRDefault="00DD5012" w:rsidP="00DD5012">
      <w:pPr>
        <w:spacing w:after="0" w:line="360" w:lineRule="auto"/>
        <w:ind w:firstLine="709"/>
        <w:jc w:val="both"/>
        <w:rPr>
          <w:rFonts w:ascii="Times New Roman" w:hAnsi="Times New Roman" w:cs="Times New Roman"/>
          <w:sz w:val="28"/>
          <w:szCs w:val="28"/>
        </w:rPr>
      </w:pPr>
      <w:r w:rsidRPr="00DD5012">
        <w:rPr>
          <w:rFonts w:ascii="Times New Roman" w:hAnsi="Times New Roman" w:cs="Times New Roman"/>
          <w:sz w:val="28"/>
          <w:szCs w:val="28"/>
        </w:rPr>
        <w:t>1.</w:t>
      </w:r>
      <w:r w:rsidRPr="00DD5012">
        <w:rPr>
          <w:rFonts w:ascii="Times New Roman" w:hAnsi="Times New Roman" w:cs="Times New Roman"/>
          <w:sz w:val="28"/>
          <w:szCs w:val="28"/>
        </w:rPr>
        <w:tab/>
        <w:t>Вибудувати систему виховання, зорієнтовану на формування ідентичності дитини на цінностях української політичної нації – складової європейської цивілізації.</w:t>
      </w:r>
    </w:p>
    <w:p w:rsidR="00DD5012" w:rsidRPr="00DD5012" w:rsidRDefault="00DD5012" w:rsidP="00DD5012">
      <w:pPr>
        <w:spacing w:after="0" w:line="360" w:lineRule="auto"/>
        <w:ind w:firstLine="709"/>
        <w:jc w:val="both"/>
        <w:rPr>
          <w:rFonts w:ascii="Times New Roman" w:hAnsi="Times New Roman" w:cs="Times New Roman"/>
          <w:sz w:val="28"/>
          <w:szCs w:val="28"/>
        </w:rPr>
      </w:pPr>
      <w:r w:rsidRPr="00DD5012">
        <w:rPr>
          <w:rFonts w:ascii="Times New Roman" w:hAnsi="Times New Roman" w:cs="Times New Roman"/>
          <w:sz w:val="28"/>
          <w:szCs w:val="28"/>
        </w:rPr>
        <w:t>2.</w:t>
      </w:r>
      <w:r w:rsidRPr="00DD5012">
        <w:rPr>
          <w:rFonts w:ascii="Times New Roman" w:hAnsi="Times New Roman" w:cs="Times New Roman"/>
          <w:sz w:val="28"/>
          <w:szCs w:val="28"/>
        </w:rPr>
        <w:tab/>
        <w:t xml:space="preserve">Стимулювати науково-пізнавальну, пошуково-дослідницьку діяльність учасників освітнього процесу для підвищення у них мотивації до навчання, розвитку творчого і критичного мислення.  </w:t>
      </w:r>
    </w:p>
    <w:p w:rsidR="00DD5012" w:rsidRPr="00DD5012" w:rsidRDefault="00DD5012" w:rsidP="00DD5012">
      <w:pPr>
        <w:spacing w:after="0" w:line="360" w:lineRule="auto"/>
        <w:ind w:firstLine="709"/>
        <w:jc w:val="both"/>
        <w:rPr>
          <w:rFonts w:ascii="Times New Roman" w:hAnsi="Times New Roman" w:cs="Times New Roman"/>
          <w:sz w:val="28"/>
          <w:szCs w:val="28"/>
        </w:rPr>
      </w:pPr>
      <w:r w:rsidRPr="00DD5012">
        <w:rPr>
          <w:rFonts w:ascii="Times New Roman" w:hAnsi="Times New Roman" w:cs="Times New Roman"/>
          <w:sz w:val="28"/>
          <w:szCs w:val="28"/>
        </w:rPr>
        <w:t>3.</w:t>
      </w:r>
      <w:r w:rsidRPr="00DD5012">
        <w:rPr>
          <w:rFonts w:ascii="Times New Roman" w:hAnsi="Times New Roman" w:cs="Times New Roman"/>
          <w:sz w:val="28"/>
          <w:szCs w:val="28"/>
        </w:rPr>
        <w:tab/>
        <w:t xml:space="preserve">Підтримувати та поширювати позитивні приклади використання цифрових технологій та віддаленого навчання для різних категорій здобувачів освіти. </w:t>
      </w:r>
    </w:p>
    <w:p w:rsidR="00DD5012" w:rsidRDefault="00DD5012" w:rsidP="00DD5012">
      <w:pPr>
        <w:spacing w:after="0" w:line="360" w:lineRule="auto"/>
        <w:ind w:firstLine="709"/>
        <w:jc w:val="both"/>
        <w:rPr>
          <w:rFonts w:ascii="Times New Roman" w:hAnsi="Times New Roman" w:cs="Times New Roman"/>
          <w:sz w:val="28"/>
          <w:szCs w:val="28"/>
        </w:rPr>
      </w:pPr>
      <w:r w:rsidRPr="00DD5012">
        <w:rPr>
          <w:rFonts w:ascii="Times New Roman" w:hAnsi="Times New Roman" w:cs="Times New Roman"/>
          <w:sz w:val="28"/>
          <w:szCs w:val="28"/>
        </w:rPr>
        <w:lastRenderedPageBreak/>
        <w:t>4.</w:t>
      </w:r>
      <w:r w:rsidRPr="00DD5012">
        <w:rPr>
          <w:rFonts w:ascii="Times New Roman" w:hAnsi="Times New Roman" w:cs="Times New Roman"/>
          <w:sz w:val="28"/>
          <w:szCs w:val="28"/>
        </w:rPr>
        <w:tab/>
        <w:t xml:space="preserve">Позиціонувати бренд освіти Львівщини в національному інформаційному просторі, популяризувати освітній потенціал </w:t>
      </w:r>
      <w:proofErr w:type="spellStart"/>
      <w:r>
        <w:rPr>
          <w:rFonts w:ascii="Times New Roman" w:hAnsi="Times New Roman" w:cs="Times New Roman"/>
          <w:sz w:val="28"/>
          <w:szCs w:val="28"/>
        </w:rPr>
        <w:t>Підкамінщини</w:t>
      </w:r>
      <w:proofErr w:type="spellEnd"/>
      <w:r>
        <w:rPr>
          <w:rFonts w:ascii="Times New Roman" w:hAnsi="Times New Roman" w:cs="Times New Roman"/>
          <w:sz w:val="28"/>
          <w:szCs w:val="28"/>
        </w:rPr>
        <w:t xml:space="preserve"> і </w:t>
      </w:r>
      <w:r w:rsidRPr="00DD5012">
        <w:rPr>
          <w:rFonts w:ascii="Times New Roman" w:hAnsi="Times New Roman" w:cs="Times New Roman"/>
          <w:sz w:val="28"/>
          <w:szCs w:val="28"/>
        </w:rPr>
        <w:t xml:space="preserve">Львівщини </w:t>
      </w:r>
      <w:r>
        <w:rPr>
          <w:rFonts w:ascii="Times New Roman" w:hAnsi="Times New Roman" w:cs="Times New Roman"/>
          <w:sz w:val="28"/>
          <w:szCs w:val="28"/>
        </w:rPr>
        <w:t xml:space="preserve">зокрема </w:t>
      </w:r>
      <w:r w:rsidRPr="00DD5012">
        <w:rPr>
          <w:rFonts w:ascii="Times New Roman" w:hAnsi="Times New Roman" w:cs="Times New Roman"/>
          <w:sz w:val="28"/>
          <w:szCs w:val="28"/>
        </w:rPr>
        <w:t>за межами регіону.</w:t>
      </w:r>
    </w:p>
    <w:p w:rsidR="00DD5012" w:rsidRDefault="00DD5012" w:rsidP="00DD5012">
      <w:pPr>
        <w:spacing w:after="0" w:line="360" w:lineRule="auto"/>
        <w:ind w:firstLine="709"/>
        <w:jc w:val="both"/>
        <w:rPr>
          <w:rFonts w:ascii="Times New Roman" w:hAnsi="Times New Roman" w:cs="Times New Roman"/>
          <w:sz w:val="28"/>
          <w:szCs w:val="28"/>
        </w:rPr>
      </w:pPr>
    </w:p>
    <w:p w:rsidR="00DD5012" w:rsidRPr="00DD5012" w:rsidRDefault="00DD5012" w:rsidP="00DD5012">
      <w:pPr>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 xml:space="preserve">3. </w:t>
      </w:r>
      <w:r w:rsidRPr="00DD5012">
        <w:rPr>
          <w:rFonts w:ascii="Times New Roman" w:hAnsi="Times New Roman" w:cs="Times New Roman"/>
          <w:b/>
          <w:sz w:val="28"/>
          <w:szCs w:val="28"/>
        </w:rPr>
        <w:t>Заходи/</w:t>
      </w:r>
      <w:proofErr w:type="spellStart"/>
      <w:r w:rsidRPr="00DD5012">
        <w:rPr>
          <w:rFonts w:ascii="Times New Roman" w:hAnsi="Times New Roman" w:cs="Times New Roman"/>
          <w:b/>
          <w:sz w:val="28"/>
          <w:szCs w:val="28"/>
        </w:rPr>
        <w:t>проєкти</w:t>
      </w:r>
      <w:proofErr w:type="spellEnd"/>
      <w:r w:rsidRPr="00DD5012">
        <w:rPr>
          <w:rFonts w:ascii="Times New Roman" w:hAnsi="Times New Roman" w:cs="Times New Roman"/>
          <w:b/>
          <w:sz w:val="28"/>
          <w:szCs w:val="28"/>
        </w:rPr>
        <w:t xml:space="preserve"> Програми</w:t>
      </w:r>
    </w:p>
    <w:p w:rsidR="00DD5012" w:rsidRPr="00DD5012" w:rsidRDefault="00DD5012" w:rsidP="00DD5012">
      <w:pPr>
        <w:spacing w:after="0" w:line="360" w:lineRule="auto"/>
        <w:ind w:firstLine="709"/>
        <w:jc w:val="both"/>
        <w:rPr>
          <w:rFonts w:ascii="Times New Roman" w:hAnsi="Times New Roman" w:cs="Times New Roman"/>
          <w:sz w:val="28"/>
          <w:szCs w:val="28"/>
        </w:rPr>
      </w:pPr>
    </w:p>
    <w:p w:rsidR="00DD5012" w:rsidRPr="00DD5012" w:rsidRDefault="00DD5012" w:rsidP="003814D1">
      <w:pPr>
        <w:spacing w:after="0" w:line="360" w:lineRule="auto"/>
        <w:ind w:firstLine="709"/>
        <w:jc w:val="both"/>
        <w:rPr>
          <w:rFonts w:ascii="Times New Roman" w:hAnsi="Times New Roman" w:cs="Times New Roman"/>
          <w:sz w:val="28"/>
          <w:szCs w:val="28"/>
        </w:rPr>
      </w:pPr>
      <w:r w:rsidRPr="00DD5012">
        <w:rPr>
          <w:rFonts w:ascii="Times New Roman" w:hAnsi="Times New Roman" w:cs="Times New Roman"/>
          <w:sz w:val="28"/>
          <w:szCs w:val="28"/>
        </w:rPr>
        <w:tab/>
        <w:t xml:space="preserve">Реалізація Програми відбувається на </w:t>
      </w:r>
      <w:proofErr w:type="spellStart"/>
      <w:r w:rsidRPr="00DD5012">
        <w:rPr>
          <w:rFonts w:ascii="Times New Roman" w:hAnsi="Times New Roman" w:cs="Times New Roman"/>
          <w:sz w:val="28"/>
          <w:szCs w:val="28"/>
        </w:rPr>
        <w:t>проєктній</w:t>
      </w:r>
      <w:proofErr w:type="spellEnd"/>
      <w:r w:rsidRPr="00DD5012">
        <w:rPr>
          <w:rFonts w:ascii="Times New Roman" w:hAnsi="Times New Roman" w:cs="Times New Roman"/>
          <w:sz w:val="28"/>
          <w:szCs w:val="28"/>
        </w:rPr>
        <w:t xml:space="preserve"> основі, що дозволяє ефективно здійснювати її менеджмент, акумулювати наявні та заплановані ресурси, визначати конкретні результати і показники в розрізі кожного </w:t>
      </w:r>
      <w:proofErr w:type="spellStart"/>
      <w:r w:rsidRPr="00DD5012">
        <w:rPr>
          <w:rFonts w:ascii="Times New Roman" w:hAnsi="Times New Roman" w:cs="Times New Roman"/>
          <w:sz w:val="28"/>
          <w:szCs w:val="28"/>
        </w:rPr>
        <w:t>проєкту</w:t>
      </w:r>
      <w:proofErr w:type="spellEnd"/>
      <w:r w:rsidRPr="00DD5012">
        <w:rPr>
          <w:rFonts w:ascii="Times New Roman" w:hAnsi="Times New Roman" w:cs="Times New Roman"/>
          <w:sz w:val="28"/>
          <w:szCs w:val="28"/>
        </w:rPr>
        <w:t xml:space="preserve">, а відтак і Програми загалом. </w:t>
      </w:r>
      <w:r>
        <w:rPr>
          <w:rFonts w:ascii="Times New Roman" w:hAnsi="Times New Roman" w:cs="Times New Roman"/>
          <w:sz w:val="28"/>
          <w:szCs w:val="28"/>
        </w:rPr>
        <w:t>В</w:t>
      </w:r>
      <w:r w:rsidRPr="00DD5012">
        <w:rPr>
          <w:rFonts w:ascii="Times New Roman" w:hAnsi="Times New Roman" w:cs="Times New Roman"/>
          <w:sz w:val="28"/>
          <w:szCs w:val="28"/>
        </w:rPr>
        <w:t xml:space="preserve">сі </w:t>
      </w:r>
      <w:proofErr w:type="spellStart"/>
      <w:r w:rsidRPr="00DD5012">
        <w:rPr>
          <w:rFonts w:ascii="Times New Roman" w:hAnsi="Times New Roman" w:cs="Times New Roman"/>
          <w:sz w:val="28"/>
          <w:szCs w:val="28"/>
        </w:rPr>
        <w:t>проє</w:t>
      </w:r>
      <w:r>
        <w:rPr>
          <w:rFonts w:ascii="Times New Roman" w:hAnsi="Times New Roman" w:cs="Times New Roman"/>
          <w:sz w:val="28"/>
          <w:szCs w:val="28"/>
        </w:rPr>
        <w:t>кти</w:t>
      </w:r>
      <w:proofErr w:type="spellEnd"/>
      <w:r>
        <w:rPr>
          <w:rFonts w:ascii="Times New Roman" w:hAnsi="Times New Roman" w:cs="Times New Roman"/>
          <w:sz w:val="28"/>
          <w:szCs w:val="28"/>
        </w:rPr>
        <w:t>/заходи Програми розбиті за 3</w:t>
      </w:r>
      <w:r w:rsidRPr="00DD5012">
        <w:rPr>
          <w:rFonts w:ascii="Times New Roman" w:hAnsi="Times New Roman" w:cs="Times New Roman"/>
          <w:sz w:val="28"/>
          <w:szCs w:val="28"/>
        </w:rPr>
        <w:t>-ма тематичними напрямами, а саме:</w:t>
      </w:r>
    </w:p>
    <w:p w:rsidR="00DD5012" w:rsidRPr="00DD5012" w:rsidRDefault="00DD5012" w:rsidP="003814D1">
      <w:pPr>
        <w:numPr>
          <w:ilvl w:val="0"/>
          <w:numId w:val="2"/>
        </w:numPr>
        <w:spacing w:after="0" w:line="360" w:lineRule="auto"/>
        <w:ind w:left="0" w:firstLine="709"/>
        <w:jc w:val="both"/>
        <w:rPr>
          <w:rFonts w:ascii="Times New Roman" w:hAnsi="Times New Roman" w:cs="Times New Roman"/>
          <w:sz w:val="28"/>
          <w:szCs w:val="28"/>
        </w:rPr>
      </w:pPr>
      <w:r w:rsidRPr="00DD5012">
        <w:rPr>
          <w:rFonts w:ascii="Times New Roman" w:hAnsi="Times New Roman" w:cs="Times New Roman"/>
          <w:sz w:val="28"/>
          <w:szCs w:val="28"/>
        </w:rPr>
        <w:t>дошкільна освіта;</w:t>
      </w:r>
    </w:p>
    <w:p w:rsidR="00DD5012" w:rsidRPr="00DD5012" w:rsidRDefault="00DD5012" w:rsidP="003814D1">
      <w:pPr>
        <w:numPr>
          <w:ilvl w:val="0"/>
          <w:numId w:val="2"/>
        </w:numPr>
        <w:spacing w:after="0" w:line="360" w:lineRule="auto"/>
        <w:ind w:left="0" w:firstLine="709"/>
        <w:jc w:val="both"/>
        <w:rPr>
          <w:rFonts w:ascii="Times New Roman" w:hAnsi="Times New Roman" w:cs="Times New Roman"/>
          <w:sz w:val="28"/>
          <w:szCs w:val="28"/>
        </w:rPr>
      </w:pPr>
      <w:r w:rsidRPr="00DD5012">
        <w:rPr>
          <w:rFonts w:ascii="Times New Roman" w:hAnsi="Times New Roman" w:cs="Times New Roman"/>
          <w:sz w:val="28"/>
          <w:szCs w:val="28"/>
        </w:rPr>
        <w:t>повна загальна середня освіта;</w:t>
      </w:r>
    </w:p>
    <w:p w:rsidR="003814D1" w:rsidRDefault="00DD5012" w:rsidP="003814D1">
      <w:pPr>
        <w:numPr>
          <w:ilvl w:val="0"/>
          <w:numId w:val="2"/>
        </w:numPr>
        <w:spacing w:after="0" w:line="360" w:lineRule="auto"/>
        <w:ind w:left="0" w:firstLine="709"/>
        <w:jc w:val="both"/>
        <w:rPr>
          <w:rFonts w:ascii="Times New Roman" w:hAnsi="Times New Roman" w:cs="Times New Roman"/>
          <w:sz w:val="28"/>
          <w:szCs w:val="28"/>
        </w:rPr>
      </w:pPr>
      <w:r w:rsidRPr="00DD5012">
        <w:rPr>
          <w:rFonts w:ascii="Times New Roman" w:hAnsi="Times New Roman" w:cs="Times New Roman"/>
          <w:sz w:val="28"/>
          <w:szCs w:val="28"/>
        </w:rPr>
        <w:t>управління освітою.</w:t>
      </w:r>
    </w:p>
    <w:p w:rsidR="00DD5012" w:rsidRPr="003814D1" w:rsidRDefault="00DD5012" w:rsidP="003814D1">
      <w:pPr>
        <w:spacing w:after="0" w:line="360" w:lineRule="auto"/>
        <w:ind w:firstLine="709"/>
        <w:jc w:val="both"/>
        <w:rPr>
          <w:rFonts w:ascii="Times New Roman" w:hAnsi="Times New Roman" w:cs="Times New Roman"/>
          <w:sz w:val="28"/>
          <w:szCs w:val="28"/>
        </w:rPr>
      </w:pPr>
      <w:r w:rsidRPr="003814D1">
        <w:rPr>
          <w:rFonts w:ascii="Times New Roman" w:hAnsi="Times New Roman" w:cs="Times New Roman"/>
          <w:sz w:val="28"/>
          <w:szCs w:val="28"/>
        </w:rPr>
        <w:t xml:space="preserve">Водночас тематичні </w:t>
      </w:r>
      <w:proofErr w:type="spellStart"/>
      <w:r w:rsidRPr="003814D1">
        <w:rPr>
          <w:rFonts w:ascii="Times New Roman" w:hAnsi="Times New Roman" w:cs="Times New Roman"/>
          <w:sz w:val="28"/>
          <w:szCs w:val="28"/>
        </w:rPr>
        <w:t>проєкти</w:t>
      </w:r>
      <w:proofErr w:type="spellEnd"/>
      <w:r w:rsidRPr="003814D1">
        <w:rPr>
          <w:rFonts w:ascii="Times New Roman" w:hAnsi="Times New Roman" w:cs="Times New Roman"/>
          <w:sz w:val="28"/>
          <w:szCs w:val="28"/>
        </w:rPr>
        <w:t xml:space="preserve"> поділяються на 3 категорії, а саме:</w:t>
      </w:r>
    </w:p>
    <w:p w:rsidR="00DD5012" w:rsidRPr="00DD5012" w:rsidRDefault="00DD5012" w:rsidP="003814D1">
      <w:pPr>
        <w:numPr>
          <w:ilvl w:val="0"/>
          <w:numId w:val="6"/>
        </w:numPr>
        <w:spacing w:after="0" w:line="360" w:lineRule="auto"/>
        <w:ind w:left="0" w:firstLine="709"/>
        <w:jc w:val="both"/>
        <w:rPr>
          <w:rFonts w:ascii="Times New Roman" w:hAnsi="Times New Roman" w:cs="Times New Roman"/>
          <w:sz w:val="28"/>
          <w:szCs w:val="28"/>
        </w:rPr>
      </w:pPr>
      <w:r w:rsidRPr="00DD5012">
        <w:rPr>
          <w:rFonts w:ascii="Times New Roman" w:hAnsi="Times New Roman" w:cs="Times New Roman"/>
          <w:sz w:val="28"/>
          <w:szCs w:val="28"/>
        </w:rPr>
        <w:t xml:space="preserve">цільові </w:t>
      </w:r>
      <w:proofErr w:type="spellStart"/>
      <w:r w:rsidRPr="00DD5012">
        <w:rPr>
          <w:rFonts w:ascii="Times New Roman" w:hAnsi="Times New Roman" w:cs="Times New Roman"/>
          <w:sz w:val="28"/>
          <w:szCs w:val="28"/>
        </w:rPr>
        <w:t>проєкти</w:t>
      </w:r>
      <w:proofErr w:type="spellEnd"/>
      <w:r w:rsidRPr="00DD5012">
        <w:rPr>
          <w:rFonts w:ascii="Times New Roman" w:hAnsi="Times New Roman" w:cs="Times New Roman"/>
          <w:sz w:val="28"/>
          <w:szCs w:val="28"/>
        </w:rPr>
        <w:t>/заходи;</w:t>
      </w:r>
    </w:p>
    <w:p w:rsidR="00DD5012" w:rsidRPr="00DD5012" w:rsidRDefault="00DD5012" w:rsidP="003814D1">
      <w:pPr>
        <w:numPr>
          <w:ilvl w:val="0"/>
          <w:numId w:val="6"/>
        </w:numPr>
        <w:spacing w:after="0" w:line="360" w:lineRule="auto"/>
        <w:ind w:left="0" w:firstLine="709"/>
        <w:jc w:val="both"/>
        <w:rPr>
          <w:rFonts w:ascii="Times New Roman" w:hAnsi="Times New Roman" w:cs="Times New Roman"/>
          <w:sz w:val="28"/>
          <w:szCs w:val="28"/>
        </w:rPr>
      </w:pPr>
      <w:r w:rsidRPr="00DD5012">
        <w:rPr>
          <w:rFonts w:ascii="Times New Roman" w:hAnsi="Times New Roman" w:cs="Times New Roman"/>
          <w:sz w:val="28"/>
          <w:szCs w:val="28"/>
        </w:rPr>
        <w:t xml:space="preserve">«наскрізні» </w:t>
      </w:r>
      <w:proofErr w:type="spellStart"/>
      <w:r w:rsidRPr="00DD5012">
        <w:rPr>
          <w:rFonts w:ascii="Times New Roman" w:hAnsi="Times New Roman" w:cs="Times New Roman"/>
          <w:sz w:val="28"/>
          <w:szCs w:val="28"/>
        </w:rPr>
        <w:t>проєкти</w:t>
      </w:r>
      <w:proofErr w:type="spellEnd"/>
      <w:r w:rsidRPr="00DD5012">
        <w:rPr>
          <w:rFonts w:ascii="Times New Roman" w:hAnsi="Times New Roman" w:cs="Times New Roman"/>
          <w:sz w:val="28"/>
          <w:szCs w:val="28"/>
        </w:rPr>
        <w:t>;</w:t>
      </w:r>
    </w:p>
    <w:p w:rsidR="00DD5012" w:rsidRPr="00DD5012" w:rsidRDefault="00DD5012" w:rsidP="003814D1">
      <w:pPr>
        <w:numPr>
          <w:ilvl w:val="0"/>
          <w:numId w:val="6"/>
        </w:numPr>
        <w:spacing w:after="0" w:line="360" w:lineRule="auto"/>
        <w:ind w:left="0" w:firstLine="709"/>
        <w:jc w:val="both"/>
        <w:rPr>
          <w:rFonts w:ascii="Times New Roman" w:hAnsi="Times New Roman" w:cs="Times New Roman"/>
          <w:sz w:val="28"/>
          <w:szCs w:val="28"/>
        </w:rPr>
      </w:pPr>
      <w:proofErr w:type="spellStart"/>
      <w:r w:rsidRPr="00DD5012">
        <w:rPr>
          <w:rFonts w:ascii="Times New Roman" w:hAnsi="Times New Roman" w:cs="Times New Roman"/>
          <w:sz w:val="28"/>
          <w:szCs w:val="28"/>
        </w:rPr>
        <w:t>проєкти</w:t>
      </w:r>
      <w:proofErr w:type="spellEnd"/>
      <w:r w:rsidRPr="00DD5012">
        <w:rPr>
          <w:rFonts w:ascii="Times New Roman" w:hAnsi="Times New Roman" w:cs="Times New Roman"/>
          <w:sz w:val="28"/>
          <w:szCs w:val="28"/>
        </w:rPr>
        <w:t xml:space="preserve"> капітального будівництва, реконструкції, реставрації та капітального ремонту.</w:t>
      </w:r>
    </w:p>
    <w:p w:rsidR="00DD5012" w:rsidRPr="00DD5012" w:rsidRDefault="00DD5012" w:rsidP="003814D1">
      <w:pPr>
        <w:spacing w:after="0" w:line="360" w:lineRule="auto"/>
        <w:ind w:firstLine="709"/>
        <w:jc w:val="both"/>
        <w:rPr>
          <w:rFonts w:ascii="Times New Roman" w:hAnsi="Times New Roman" w:cs="Times New Roman"/>
          <w:sz w:val="28"/>
          <w:szCs w:val="28"/>
        </w:rPr>
      </w:pPr>
      <w:r w:rsidRPr="003814D1">
        <w:rPr>
          <w:rFonts w:ascii="Times New Roman" w:hAnsi="Times New Roman" w:cs="Times New Roman"/>
          <w:b/>
          <w:sz w:val="28"/>
          <w:szCs w:val="28"/>
        </w:rPr>
        <w:t xml:space="preserve">Цільові </w:t>
      </w:r>
      <w:proofErr w:type="spellStart"/>
      <w:r w:rsidRPr="003814D1">
        <w:rPr>
          <w:rFonts w:ascii="Times New Roman" w:hAnsi="Times New Roman" w:cs="Times New Roman"/>
          <w:b/>
          <w:sz w:val="28"/>
          <w:szCs w:val="28"/>
        </w:rPr>
        <w:t>проєкти</w:t>
      </w:r>
      <w:proofErr w:type="spellEnd"/>
      <w:r w:rsidRPr="003814D1">
        <w:rPr>
          <w:rFonts w:ascii="Times New Roman" w:hAnsi="Times New Roman" w:cs="Times New Roman"/>
          <w:sz w:val="28"/>
          <w:szCs w:val="28"/>
        </w:rPr>
        <w:t>.</w:t>
      </w:r>
      <w:r w:rsidRPr="00DD5012">
        <w:rPr>
          <w:rFonts w:ascii="Times New Roman" w:hAnsi="Times New Roman" w:cs="Times New Roman"/>
          <w:sz w:val="28"/>
          <w:szCs w:val="28"/>
        </w:rPr>
        <w:t xml:space="preserve"> Ці </w:t>
      </w:r>
      <w:proofErr w:type="spellStart"/>
      <w:r w:rsidRPr="00DD5012">
        <w:rPr>
          <w:rFonts w:ascii="Times New Roman" w:hAnsi="Times New Roman" w:cs="Times New Roman"/>
          <w:sz w:val="28"/>
          <w:szCs w:val="28"/>
        </w:rPr>
        <w:t>проєкти</w:t>
      </w:r>
      <w:proofErr w:type="spellEnd"/>
      <w:r w:rsidRPr="00DD5012">
        <w:rPr>
          <w:rFonts w:ascii="Times New Roman" w:hAnsi="Times New Roman" w:cs="Times New Roman"/>
          <w:sz w:val="28"/>
          <w:szCs w:val="28"/>
        </w:rPr>
        <w:t xml:space="preserve"> чітко орієнтовані на досягнення завдань відповідних тематичних напрямів Програми. </w:t>
      </w:r>
    </w:p>
    <w:p w:rsidR="003814D1" w:rsidRDefault="003814D1" w:rsidP="003814D1">
      <w:pPr>
        <w:spacing w:after="0" w:line="360" w:lineRule="auto"/>
        <w:ind w:firstLine="709"/>
        <w:jc w:val="both"/>
        <w:rPr>
          <w:rFonts w:ascii="Times New Roman" w:hAnsi="Times New Roman" w:cs="Times New Roman"/>
          <w:sz w:val="28"/>
          <w:szCs w:val="28"/>
        </w:rPr>
      </w:pPr>
      <w:r w:rsidRPr="003814D1">
        <w:rPr>
          <w:rFonts w:ascii="Times New Roman" w:hAnsi="Times New Roman" w:cs="Times New Roman"/>
          <w:b/>
          <w:sz w:val="28"/>
          <w:szCs w:val="28"/>
        </w:rPr>
        <w:t xml:space="preserve">Наскрізні </w:t>
      </w:r>
      <w:proofErr w:type="spellStart"/>
      <w:r w:rsidRPr="003814D1">
        <w:rPr>
          <w:rFonts w:ascii="Times New Roman" w:hAnsi="Times New Roman" w:cs="Times New Roman"/>
          <w:b/>
          <w:sz w:val="28"/>
          <w:szCs w:val="28"/>
        </w:rPr>
        <w:t>проєкти</w:t>
      </w:r>
      <w:proofErr w:type="spellEnd"/>
      <w:r w:rsidR="00DD5012" w:rsidRPr="003814D1">
        <w:rPr>
          <w:rFonts w:ascii="Times New Roman" w:hAnsi="Times New Roman" w:cs="Times New Roman"/>
          <w:b/>
          <w:sz w:val="28"/>
          <w:szCs w:val="28"/>
        </w:rPr>
        <w:t>.</w:t>
      </w:r>
      <w:r w:rsidR="00DD5012" w:rsidRPr="00DD5012">
        <w:rPr>
          <w:rFonts w:ascii="Times New Roman" w:hAnsi="Times New Roman" w:cs="Times New Roman"/>
          <w:sz w:val="28"/>
          <w:szCs w:val="28"/>
        </w:rPr>
        <w:t xml:space="preserve"> Це комплексні </w:t>
      </w:r>
      <w:proofErr w:type="spellStart"/>
      <w:r w:rsidR="00DD5012" w:rsidRPr="00DD5012">
        <w:rPr>
          <w:rFonts w:ascii="Times New Roman" w:hAnsi="Times New Roman" w:cs="Times New Roman"/>
          <w:sz w:val="28"/>
          <w:szCs w:val="28"/>
        </w:rPr>
        <w:t>проєкти</w:t>
      </w:r>
      <w:proofErr w:type="spellEnd"/>
      <w:r w:rsidR="00DD5012" w:rsidRPr="00DD5012">
        <w:rPr>
          <w:rFonts w:ascii="Times New Roman" w:hAnsi="Times New Roman" w:cs="Times New Roman"/>
          <w:sz w:val="28"/>
          <w:szCs w:val="28"/>
        </w:rPr>
        <w:t>, що орієнтовані на дося</w:t>
      </w:r>
      <w:r>
        <w:rPr>
          <w:rFonts w:ascii="Times New Roman" w:hAnsi="Times New Roman" w:cs="Times New Roman"/>
          <w:sz w:val="28"/>
          <w:szCs w:val="28"/>
        </w:rPr>
        <w:t xml:space="preserve">гнення цілей Програми загалом. </w:t>
      </w:r>
    </w:p>
    <w:p w:rsidR="00DD5012" w:rsidRPr="00DD5012" w:rsidRDefault="00DD5012" w:rsidP="003814D1">
      <w:pPr>
        <w:spacing w:after="0" w:line="360" w:lineRule="auto"/>
        <w:ind w:firstLine="709"/>
        <w:jc w:val="both"/>
        <w:rPr>
          <w:rFonts w:ascii="Times New Roman" w:hAnsi="Times New Roman" w:cs="Times New Roman"/>
          <w:sz w:val="28"/>
          <w:szCs w:val="28"/>
        </w:rPr>
      </w:pPr>
      <w:r w:rsidRPr="00DD5012">
        <w:rPr>
          <w:rFonts w:ascii="Times New Roman" w:hAnsi="Times New Roman" w:cs="Times New Roman"/>
          <w:sz w:val="28"/>
          <w:szCs w:val="28"/>
        </w:rPr>
        <w:t xml:space="preserve">Перелік цільових і «наскрізних» </w:t>
      </w:r>
      <w:proofErr w:type="spellStart"/>
      <w:r w:rsidRPr="00DD5012">
        <w:rPr>
          <w:rFonts w:ascii="Times New Roman" w:hAnsi="Times New Roman" w:cs="Times New Roman"/>
          <w:sz w:val="28"/>
          <w:szCs w:val="28"/>
        </w:rPr>
        <w:t>проєктів</w:t>
      </w:r>
      <w:proofErr w:type="spellEnd"/>
      <w:r w:rsidRPr="00DD5012">
        <w:rPr>
          <w:rFonts w:ascii="Times New Roman" w:hAnsi="Times New Roman" w:cs="Times New Roman"/>
          <w:sz w:val="28"/>
          <w:szCs w:val="28"/>
        </w:rPr>
        <w:t xml:space="preserve"> наведений </w:t>
      </w:r>
      <w:r w:rsidRPr="003814D1">
        <w:rPr>
          <w:rFonts w:ascii="Times New Roman" w:hAnsi="Times New Roman" w:cs="Times New Roman"/>
          <w:i/>
          <w:sz w:val="28"/>
          <w:szCs w:val="28"/>
        </w:rPr>
        <w:t xml:space="preserve">у </w:t>
      </w:r>
      <w:r w:rsidR="003814D1" w:rsidRPr="003814D1">
        <w:rPr>
          <w:rFonts w:ascii="Times New Roman" w:hAnsi="Times New Roman" w:cs="Times New Roman"/>
          <w:b/>
          <w:i/>
          <w:sz w:val="28"/>
          <w:szCs w:val="28"/>
        </w:rPr>
        <w:t>додатку 2</w:t>
      </w:r>
      <w:r w:rsidRPr="003814D1">
        <w:rPr>
          <w:rFonts w:ascii="Times New Roman" w:hAnsi="Times New Roman" w:cs="Times New Roman"/>
          <w:i/>
          <w:sz w:val="28"/>
          <w:szCs w:val="28"/>
        </w:rPr>
        <w:t>.</w:t>
      </w:r>
      <w:r w:rsidRPr="00DD5012">
        <w:rPr>
          <w:rFonts w:ascii="Times New Roman" w:hAnsi="Times New Roman" w:cs="Times New Roman"/>
          <w:sz w:val="28"/>
          <w:szCs w:val="28"/>
        </w:rPr>
        <w:tab/>
      </w:r>
      <w:r w:rsidRPr="00DD5012">
        <w:rPr>
          <w:rFonts w:ascii="Times New Roman" w:hAnsi="Times New Roman" w:cs="Times New Roman"/>
          <w:sz w:val="28"/>
          <w:szCs w:val="28"/>
        </w:rPr>
        <w:tab/>
      </w:r>
      <w:proofErr w:type="spellStart"/>
      <w:r w:rsidRPr="003814D1">
        <w:rPr>
          <w:rFonts w:ascii="Times New Roman" w:hAnsi="Times New Roman" w:cs="Times New Roman"/>
          <w:b/>
          <w:sz w:val="28"/>
          <w:szCs w:val="28"/>
        </w:rPr>
        <w:t>Проєкти</w:t>
      </w:r>
      <w:proofErr w:type="spellEnd"/>
      <w:r w:rsidRPr="003814D1">
        <w:rPr>
          <w:rFonts w:ascii="Times New Roman" w:hAnsi="Times New Roman" w:cs="Times New Roman"/>
          <w:b/>
          <w:sz w:val="28"/>
          <w:szCs w:val="28"/>
        </w:rPr>
        <w:t xml:space="preserve"> капітального будівництва, реконструкції, реставрації та капітального ремонту</w:t>
      </w:r>
      <w:r w:rsidRPr="00DD5012">
        <w:rPr>
          <w:rFonts w:ascii="Times New Roman" w:hAnsi="Times New Roman" w:cs="Times New Roman"/>
          <w:sz w:val="28"/>
          <w:szCs w:val="28"/>
        </w:rPr>
        <w:t xml:space="preserve"> входять до складу Програми соціально-економічного та культурного розвитку Львівської області на поточний рік. Перелік об’єктів освітньої інфраструктури та обсяги фінансування щорічно затверджуються рішенням Львівської обласної ради.</w:t>
      </w:r>
    </w:p>
    <w:p w:rsidR="00DD5012" w:rsidRPr="00DD5012" w:rsidRDefault="00DD5012" w:rsidP="003814D1">
      <w:pPr>
        <w:spacing w:after="0" w:line="360" w:lineRule="auto"/>
        <w:ind w:firstLine="709"/>
        <w:jc w:val="both"/>
        <w:rPr>
          <w:rFonts w:ascii="Times New Roman" w:hAnsi="Times New Roman" w:cs="Times New Roman"/>
          <w:sz w:val="28"/>
          <w:szCs w:val="28"/>
        </w:rPr>
      </w:pPr>
      <w:r w:rsidRPr="00DD5012">
        <w:rPr>
          <w:rFonts w:ascii="Times New Roman" w:hAnsi="Times New Roman" w:cs="Times New Roman"/>
          <w:sz w:val="28"/>
          <w:szCs w:val="28"/>
        </w:rPr>
        <w:tab/>
      </w:r>
    </w:p>
    <w:p w:rsidR="00D149D2" w:rsidRDefault="004162D7" w:rsidP="00D149D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Особливості </w:t>
      </w:r>
      <w:r w:rsidRPr="00D149D2">
        <w:rPr>
          <w:rFonts w:ascii="Times New Roman" w:hAnsi="Times New Roman" w:cs="Times New Roman"/>
          <w:b/>
          <w:sz w:val="28"/>
          <w:szCs w:val="28"/>
        </w:rPr>
        <w:t>ви</w:t>
      </w:r>
      <w:r>
        <w:rPr>
          <w:rFonts w:ascii="Times New Roman" w:hAnsi="Times New Roman" w:cs="Times New Roman"/>
          <w:b/>
          <w:sz w:val="28"/>
          <w:szCs w:val="28"/>
        </w:rPr>
        <w:t>конання та ф</w:t>
      </w:r>
      <w:r w:rsidRPr="00D149D2">
        <w:rPr>
          <w:rFonts w:ascii="Times New Roman" w:hAnsi="Times New Roman" w:cs="Times New Roman"/>
          <w:b/>
          <w:sz w:val="28"/>
          <w:szCs w:val="28"/>
        </w:rPr>
        <w:t>інансове забезпечення Програми</w:t>
      </w:r>
    </w:p>
    <w:p w:rsidR="004162D7" w:rsidRPr="00D149D2" w:rsidRDefault="004162D7" w:rsidP="00D149D2">
      <w:pPr>
        <w:spacing w:after="0" w:line="360" w:lineRule="auto"/>
        <w:jc w:val="center"/>
        <w:rPr>
          <w:rFonts w:ascii="Times New Roman" w:hAnsi="Times New Roman" w:cs="Times New Roman"/>
          <w:b/>
          <w:sz w:val="28"/>
          <w:szCs w:val="28"/>
        </w:rPr>
      </w:pPr>
    </w:p>
    <w:p w:rsidR="00B97552" w:rsidRDefault="00D149D2" w:rsidP="00B97552">
      <w:pPr>
        <w:spacing w:after="0" w:line="360" w:lineRule="auto"/>
        <w:ind w:firstLine="709"/>
        <w:jc w:val="both"/>
        <w:rPr>
          <w:rFonts w:ascii="Times New Roman" w:hAnsi="Times New Roman" w:cs="Times New Roman"/>
          <w:sz w:val="28"/>
          <w:szCs w:val="28"/>
        </w:rPr>
      </w:pPr>
      <w:r w:rsidRPr="00D149D2">
        <w:rPr>
          <w:rFonts w:ascii="Times New Roman" w:hAnsi="Times New Roman" w:cs="Times New Roman"/>
          <w:sz w:val="28"/>
          <w:szCs w:val="28"/>
        </w:rPr>
        <w:t xml:space="preserve">Розробником і замовником Програми є </w:t>
      </w:r>
      <w:r>
        <w:rPr>
          <w:rFonts w:ascii="Times New Roman" w:hAnsi="Times New Roman" w:cs="Times New Roman"/>
          <w:sz w:val="28"/>
          <w:szCs w:val="28"/>
        </w:rPr>
        <w:t xml:space="preserve">відділ освіти та гуманітарної політики </w:t>
      </w:r>
      <w:proofErr w:type="spellStart"/>
      <w:r>
        <w:rPr>
          <w:rFonts w:ascii="Times New Roman" w:hAnsi="Times New Roman" w:cs="Times New Roman"/>
          <w:sz w:val="28"/>
          <w:szCs w:val="28"/>
        </w:rPr>
        <w:t>Підкамінської</w:t>
      </w:r>
      <w:proofErr w:type="spellEnd"/>
      <w:r>
        <w:rPr>
          <w:rFonts w:ascii="Times New Roman" w:hAnsi="Times New Roman" w:cs="Times New Roman"/>
          <w:sz w:val="28"/>
          <w:szCs w:val="28"/>
        </w:rPr>
        <w:t xml:space="preserve"> селищної ради. </w:t>
      </w:r>
      <w:r w:rsidRPr="00D149D2">
        <w:rPr>
          <w:rFonts w:ascii="Times New Roman" w:hAnsi="Times New Roman" w:cs="Times New Roman"/>
          <w:sz w:val="28"/>
          <w:szCs w:val="28"/>
        </w:rPr>
        <w:t xml:space="preserve">Організація та виконання Програми покладається на </w:t>
      </w:r>
      <w:r>
        <w:rPr>
          <w:rFonts w:ascii="Times New Roman" w:hAnsi="Times New Roman" w:cs="Times New Roman"/>
          <w:sz w:val="28"/>
          <w:szCs w:val="28"/>
        </w:rPr>
        <w:t xml:space="preserve">відділ освіти та гуманітарної політики </w:t>
      </w:r>
      <w:proofErr w:type="spellStart"/>
      <w:r>
        <w:rPr>
          <w:rFonts w:ascii="Times New Roman" w:hAnsi="Times New Roman" w:cs="Times New Roman"/>
          <w:sz w:val="28"/>
          <w:szCs w:val="28"/>
        </w:rPr>
        <w:t>Підкамінської</w:t>
      </w:r>
      <w:proofErr w:type="spellEnd"/>
      <w:r>
        <w:rPr>
          <w:rFonts w:ascii="Times New Roman" w:hAnsi="Times New Roman" w:cs="Times New Roman"/>
          <w:sz w:val="28"/>
          <w:szCs w:val="28"/>
        </w:rPr>
        <w:t xml:space="preserve"> селищної ради, заклади освіти </w:t>
      </w:r>
      <w:proofErr w:type="spellStart"/>
      <w:r>
        <w:rPr>
          <w:rFonts w:ascii="Times New Roman" w:hAnsi="Times New Roman" w:cs="Times New Roman"/>
          <w:sz w:val="28"/>
          <w:szCs w:val="28"/>
        </w:rPr>
        <w:t>Підкамінської</w:t>
      </w:r>
      <w:proofErr w:type="spellEnd"/>
      <w:r>
        <w:rPr>
          <w:rFonts w:ascii="Times New Roman" w:hAnsi="Times New Roman" w:cs="Times New Roman"/>
          <w:sz w:val="28"/>
          <w:szCs w:val="28"/>
        </w:rPr>
        <w:t xml:space="preserve"> селищної ради.</w:t>
      </w:r>
      <w:r w:rsidRPr="00D149D2">
        <w:rPr>
          <w:rFonts w:ascii="Times New Roman" w:hAnsi="Times New Roman" w:cs="Times New Roman"/>
          <w:sz w:val="28"/>
          <w:szCs w:val="28"/>
        </w:rPr>
        <w:t xml:space="preserve"> До реалізації заходів Програми можуть залучатися державні, комунальні та громадські установи та організації, інститути громадянського суспільства, які визначаються замовником на конкурсних засадах.</w:t>
      </w:r>
    </w:p>
    <w:p w:rsidR="009F618B" w:rsidRDefault="002C7C98" w:rsidP="00B9755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Для формування Програми</w:t>
      </w:r>
      <w:r w:rsidR="009F618B" w:rsidRPr="00BA2F48">
        <w:rPr>
          <w:rFonts w:ascii="Times New Roman" w:hAnsi="Times New Roman"/>
          <w:sz w:val="28"/>
          <w:szCs w:val="28"/>
          <w:lang w:eastAsia="ru-RU"/>
        </w:rPr>
        <w:t xml:space="preserve"> було використано низку аналі</w:t>
      </w:r>
      <w:r w:rsidR="009F618B">
        <w:rPr>
          <w:rFonts w:ascii="Times New Roman" w:hAnsi="Times New Roman"/>
          <w:sz w:val="28"/>
          <w:szCs w:val="28"/>
          <w:lang w:eastAsia="ru-RU"/>
        </w:rPr>
        <w:t xml:space="preserve">тичних документів, проаналізованих даних </w:t>
      </w:r>
      <w:proofErr w:type="spellStart"/>
      <w:r w:rsidR="009F618B">
        <w:rPr>
          <w:rFonts w:ascii="Times New Roman" w:hAnsi="Times New Roman"/>
          <w:sz w:val="28"/>
          <w:szCs w:val="28"/>
          <w:lang w:eastAsia="ru-RU"/>
        </w:rPr>
        <w:t>П</w:t>
      </w:r>
      <w:r>
        <w:rPr>
          <w:rFonts w:ascii="Times New Roman" w:hAnsi="Times New Roman"/>
          <w:sz w:val="28"/>
          <w:szCs w:val="28"/>
          <w:lang w:eastAsia="ru-RU"/>
        </w:rPr>
        <w:t>ідкам</w:t>
      </w:r>
      <w:r w:rsidR="009F618B">
        <w:rPr>
          <w:rFonts w:ascii="Times New Roman" w:hAnsi="Times New Roman"/>
          <w:sz w:val="28"/>
          <w:szCs w:val="28"/>
          <w:lang w:eastAsia="ru-RU"/>
        </w:rPr>
        <w:t>і</w:t>
      </w:r>
      <w:r>
        <w:rPr>
          <w:rFonts w:ascii="Times New Roman" w:hAnsi="Times New Roman"/>
          <w:sz w:val="28"/>
          <w:szCs w:val="28"/>
          <w:lang w:eastAsia="ru-RU"/>
        </w:rPr>
        <w:t>н</w:t>
      </w:r>
      <w:r w:rsidR="009F618B">
        <w:rPr>
          <w:rFonts w:ascii="Times New Roman" w:hAnsi="Times New Roman"/>
          <w:sz w:val="28"/>
          <w:szCs w:val="28"/>
          <w:lang w:eastAsia="ru-RU"/>
        </w:rPr>
        <w:t>ської</w:t>
      </w:r>
      <w:proofErr w:type="spellEnd"/>
      <w:r w:rsidR="009F618B">
        <w:rPr>
          <w:rFonts w:ascii="Times New Roman" w:hAnsi="Times New Roman"/>
          <w:sz w:val="28"/>
          <w:szCs w:val="28"/>
          <w:lang w:eastAsia="ru-RU"/>
        </w:rPr>
        <w:t xml:space="preserve"> селищної ради. Потрібно наголосити, що на території </w:t>
      </w:r>
      <w:proofErr w:type="spellStart"/>
      <w:r w:rsidR="009F618B">
        <w:rPr>
          <w:rFonts w:ascii="Times New Roman" w:hAnsi="Times New Roman"/>
          <w:sz w:val="28"/>
          <w:szCs w:val="28"/>
          <w:lang w:eastAsia="ru-RU"/>
        </w:rPr>
        <w:t>Підкамінської</w:t>
      </w:r>
      <w:proofErr w:type="spellEnd"/>
      <w:r w:rsidR="009F618B">
        <w:rPr>
          <w:rFonts w:ascii="Times New Roman" w:hAnsi="Times New Roman"/>
          <w:sz w:val="28"/>
          <w:szCs w:val="28"/>
          <w:lang w:eastAsia="ru-RU"/>
        </w:rPr>
        <w:t xml:space="preserve"> громади діє 5 закладів дошкільної освіти, 13 закладів загальної середньої освіти (з них дві початкові</w:t>
      </w:r>
      <w:r>
        <w:rPr>
          <w:rFonts w:ascii="Times New Roman" w:hAnsi="Times New Roman"/>
          <w:sz w:val="28"/>
          <w:szCs w:val="28"/>
          <w:lang w:eastAsia="ru-RU"/>
        </w:rPr>
        <w:t xml:space="preserve"> школи</w:t>
      </w:r>
      <w:r w:rsidR="009F618B">
        <w:rPr>
          <w:rFonts w:ascii="Times New Roman" w:hAnsi="Times New Roman"/>
          <w:sz w:val="28"/>
          <w:szCs w:val="28"/>
          <w:lang w:eastAsia="ru-RU"/>
        </w:rPr>
        <w:t xml:space="preserve">). </w:t>
      </w:r>
      <w:r>
        <w:rPr>
          <w:rFonts w:ascii="Times New Roman" w:hAnsi="Times New Roman"/>
          <w:sz w:val="28"/>
          <w:szCs w:val="28"/>
          <w:lang w:eastAsia="ru-RU"/>
        </w:rPr>
        <w:t>Фактично, немає позашкільного закладу освіти, оскільки</w:t>
      </w:r>
      <w:r w:rsidR="009F618B">
        <w:rPr>
          <w:rFonts w:ascii="Times New Roman" w:hAnsi="Times New Roman"/>
          <w:sz w:val="28"/>
          <w:szCs w:val="28"/>
          <w:lang w:eastAsia="ru-RU"/>
        </w:rPr>
        <w:t xml:space="preserve"> заклад освіти</w:t>
      </w:r>
      <w:r>
        <w:rPr>
          <w:rFonts w:ascii="Times New Roman" w:hAnsi="Times New Roman"/>
          <w:sz w:val="28"/>
          <w:szCs w:val="28"/>
          <w:lang w:eastAsia="ru-RU"/>
        </w:rPr>
        <w:t xml:space="preserve"> – «Школа мистецтв» діє у галузі «освіта в сфері культури».</w:t>
      </w:r>
      <w:r w:rsidR="009F618B">
        <w:rPr>
          <w:rFonts w:ascii="Times New Roman" w:hAnsi="Times New Roman"/>
          <w:sz w:val="28"/>
          <w:szCs w:val="28"/>
          <w:lang w:eastAsia="ru-RU"/>
        </w:rPr>
        <w:t xml:space="preserve"> </w:t>
      </w:r>
      <w:r>
        <w:rPr>
          <w:rFonts w:ascii="Times New Roman" w:hAnsi="Times New Roman"/>
          <w:sz w:val="28"/>
          <w:szCs w:val="28"/>
          <w:lang w:eastAsia="ru-RU"/>
        </w:rPr>
        <w:t xml:space="preserve">В системі освіти функціонує опорна школа, на базі якої планується створити тренінговий центр для професійного зростання педагогічних працівників. </w:t>
      </w:r>
    </w:p>
    <w:p w:rsidR="002C7C98" w:rsidRPr="002C7C98" w:rsidRDefault="002C7C98" w:rsidP="002C7C98">
      <w:pPr>
        <w:spacing w:after="0" w:line="360" w:lineRule="auto"/>
        <w:ind w:firstLine="709"/>
        <w:jc w:val="both"/>
        <w:rPr>
          <w:rFonts w:ascii="Times New Roman" w:hAnsi="Times New Roman" w:cs="Times New Roman"/>
          <w:sz w:val="28"/>
          <w:szCs w:val="28"/>
        </w:rPr>
      </w:pPr>
      <w:r w:rsidRPr="002C7C98">
        <w:rPr>
          <w:rFonts w:ascii="Times New Roman" w:hAnsi="Times New Roman" w:cs="Times New Roman"/>
          <w:sz w:val="28"/>
          <w:szCs w:val="28"/>
        </w:rPr>
        <w:t>Аналіз демографічної</w:t>
      </w:r>
      <w:r w:rsidR="00955388">
        <w:rPr>
          <w:rFonts w:ascii="Times New Roman" w:hAnsi="Times New Roman" w:cs="Times New Roman"/>
          <w:sz w:val="28"/>
          <w:szCs w:val="28"/>
        </w:rPr>
        <w:t>, соціально-економічної</w:t>
      </w:r>
      <w:r w:rsidRPr="002C7C98">
        <w:rPr>
          <w:rFonts w:ascii="Times New Roman" w:hAnsi="Times New Roman" w:cs="Times New Roman"/>
          <w:sz w:val="28"/>
          <w:szCs w:val="28"/>
        </w:rPr>
        <w:t xml:space="preserve"> ситуації в </w:t>
      </w:r>
      <w:r>
        <w:rPr>
          <w:rFonts w:ascii="Times New Roman" w:hAnsi="Times New Roman" w:cs="Times New Roman"/>
          <w:sz w:val="28"/>
          <w:szCs w:val="28"/>
        </w:rPr>
        <w:t xml:space="preserve">громаді </w:t>
      </w:r>
      <w:r w:rsidRPr="002C7C98">
        <w:rPr>
          <w:rFonts w:ascii="Times New Roman" w:hAnsi="Times New Roman" w:cs="Times New Roman"/>
          <w:sz w:val="28"/>
          <w:szCs w:val="28"/>
        </w:rPr>
        <w:t xml:space="preserve">засвідчив, що </w:t>
      </w:r>
      <w:r>
        <w:rPr>
          <w:rFonts w:ascii="Times New Roman" w:hAnsi="Times New Roman" w:cs="Times New Roman"/>
          <w:sz w:val="28"/>
          <w:szCs w:val="28"/>
        </w:rPr>
        <w:t>з</w:t>
      </w:r>
      <w:r w:rsidRPr="002C7C98">
        <w:rPr>
          <w:rFonts w:ascii="Times New Roman" w:hAnsi="Times New Roman" w:cs="Times New Roman"/>
          <w:sz w:val="28"/>
          <w:szCs w:val="28"/>
        </w:rPr>
        <w:t xml:space="preserve">ростатимуть </w:t>
      </w:r>
      <w:r>
        <w:rPr>
          <w:rFonts w:ascii="Times New Roman" w:hAnsi="Times New Roman" w:cs="Times New Roman"/>
          <w:sz w:val="28"/>
          <w:szCs w:val="28"/>
        </w:rPr>
        <w:t xml:space="preserve">наступні </w:t>
      </w:r>
      <w:r w:rsidRPr="002C7C98">
        <w:rPr>
          <w:rFonts w:ascii="Times New Roman" w:hAnsi="Times New Roman" w:cs="Times New Roman"/>
          <w:sz w:val="28"/>
          <w:szCs w:val="28"/>
        </w:rPr>
        <w:t>тенденції:</w:t>
      </w:r>
    </w:p>
    <w:p w:rsidR="002C7C98" w:rsidRDefault="002C7C98" w:rsidP="002C7C98">
      <w:pPr>
        <w:spacing w:after="0" w:line="360" w:lineRule="auto"/>
        <w:ind w:firstLine="709"/>
        <w:jc w:val="both"/>
        <w:rPr>
          <w:rFonts w:ascii="Times New Roman" w:hAnsi="Times New Roman" w:cs="Times New Roman"/>
          <w:sz w:val="28"/>
          <w:szCs w:val="28"/>
        </w:rPr>
      </w:pPr>
      <w:r w:rsidRPr="002C7C98">
        <w:rPr>
          <w:rFonts w:ascii="Times New Roman" w:hAnsi="Times New Roman" w:cs="Times New Roman"/>
          <w:sz w:val="28"/>
          <w:szCs w:val="28"/>
        </w:rPr>
        <w:t>- поступове зменшення дітей дошкільного та молодшого шкільного віку – фактично відбудеться скорочення потреби місць у закладах дошкільної освіти та щорічне зменшення кількості першокласників;</w:t>
      </w:r>
    </w:p>
    <w:p w:rsidR="00955388" w:rsidRDefault="00955388" w:rsidP="003D25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55388">
        <w:rPr>
          <w:rFonts w:ascii="Times New Roman" w:hAnsi="Times New Roman" w:cs="Times New Roman"/>
          <w:sz w:val="28"/>
          <w:szCs w:val="28"/>
        </w:rPr>
        <w:t>обмежені можливості громад</w:t>
      </w:r>
      <w:r>
        <w:rPr>
          <w:rFonts w:ascii="Times New Roman" w:hAnsi="Times New Roman" w:cs="Times New Roman"/>
          <w:sz w:val="28"/>
          <w:szCs w:val="28"/>
        </w:rPr>
        <w:t>и</w:t>
      </w:r>
      <w:r w:rsidRPr="00955388">
        <w:rPr>
          <w:rFonts w:ascii="Times New Roman" w:hAnsi="Times New Roman" w:cs="Times New Roman"/>
          <w:sz w:val="28"/>
          <w:szCs w:val="28"/>
        </w:rPr>
        <w:t xml:space="preserve"> для забезпечення достатнього фінансування ЗДО з огляду на його потреби через низьку фінансову спроможність; </w:t>
      </w:r>
    </w:p>
    <w:p w:rsidR="002C7C98" w:rsidRDefault="002C7C98" w:rsidP="002C7C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55388">
        <w:rPr>
          <w:rFonts w:ascii="Times New Roman" w:hAnsi="Times New Roman" w:cs="Times New Roman"/>
          <w:sz w:val="28"/>
          <w:szCs w:val="28"/>
        </w:rPr>
        <w:t>відбувається зменшення кількості учнів у закладах освіти – лише в 3 ЗЗСО кількість дітей перевищує 100 учнів.</w:t>
      </w:r>
    </w:p>
    <w:p w:rsidR="003D257A" w:rsidRPr="00D149D2" w:rsidRDefault="003D257A" w:rsidP="002C7C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дефіцит субвенції, місцевого бюджету для фінансового забезпечення педагогічних працівників, технічного персоналу закладів освіти.</w:t>
      </w:r>
    </w:p>
    <w:p w:rsidR="00D149D2" w:rsidRPr="00D149D2" w:rsidRDefault="00D149D2" w:rsidP="00D149D2">
      <w:pPr>
        <w:spacing w:after="0" w:line="360" w:lineRule="auto"/>
        <w:ind w:firstLine="709"/>
        <w:jc w:val="both"/>
        <w:rPr>
          <w:rFonts w:ascii="Times New Roman" w:hAnsi="Times New Roman" w:cs="Times New Roman"/>
          <w:sz w:val="28"/>
          <w:szCs w:val="28"/>
        </w:rPr>
      </w:pPr>
      <w:r w:rsidRPr="00D149D2">
        <w:rPr>
          <w:rFonts w:ascii="Times New Roman" w:hAnsi="Times New Roman" w:cs="Times New Roman"/>
          <w:sz w:val="28"/>
          <w:szCs w:val="28"/>
        </w:rPr>
        <w:lastRenderedPageBreak/>
        <w:t>Внутрішній фінансовий контроль за цільовим використанням бюджетних коштів здійснює відділ програм, заходів та фінансово-планової роботи департаменту освіти і науки</w:t>
      </w:r>
      <w:r>
        <w:rPr>
          <w:rFonts w:ascii="Times New Roman" w:hAnsi="Times New Roman" w:cs="Times New Roman"/>
          <w:sz w:val="28"/>
          <w:szCs w:val="28"/>
        </w:rPr>
        <w:t xml:space="preserve"> Львівської</w:t>
      </w:r>
      <w:r w:rsidRPr="00D149D2">
        <w:rPr>
          <w:rFonts w:ascii="Times New Roman" w:hAnsi="Times New Roman" w:cs="Times New Roman"/>
          <w:sz w:val="28"/>
          <w:szCs w:val="28"/>
        </w:rPr>
        <w:t xml:space="preserve"> облдержадміністрації та фінансов</w:t>
      </w:r>
      <w:r>
        <w:rPr>
          <w:rFonts w:ascii="Times New Roman" w:hAnsi="Times New Roman" w:cs="Times New Roman"/>
          <w:sz w:val="28"/>
          <w:szCs w:val="28"/>
        </w:rPr>
        <w:t xml:space="preserve">ий відділ виконавчого комітету </w:t>
      </w:r>
      <w:proofErr w:type="spellStart"/>
      <w:r>
        <w:rPr>
          <w:rFonts w:ascii="Times New Roman" w:hAnsi="Times New Roman" w:cs="Times New Roman"/>
          <w:sz w:val="28"/>
          <w:szCs w:val="28"/>
        </w:rPr>
        <w:t>П</w:t>
      </w:r>
      <w:r w:rsidRPr="00D149D2">
        <w:rPr>
          <w:rFonts w:ascii="Times New Roman" w:hAnsi="Times New Roman" w:cs="Times New Roman"/>
          <w:sz w:val="28"/>
          <w:szCs w:val="28"/>
        </w:rPr>
        <w:t>ідкамінської</w:t>
      </w:r>
      <w:proofErr w:type="spellEnd"/>
      <w:r w:rsidRPr="00D149D2">
        <w:rPr>
          <w:rFonts w:ascii="Times New Roman" w:hAnsi="Times New Roman" w:cs="Times New Roman"/>
          <w:sz w:val="28"/>
          <w:szCs w:val="28"/>
        </w:rPr>
        <w:t xml:space="preserve"> селищної ради</w:t>
      </w:r>
      <w:r>
        <w:rPr>
          <w:rFonts w:ascii="Times New Roman" w:hAnsi="Times New Roman" w:cs="Times New Roman"/>
          <w:sz w:val="28"/>
          <w:szCs w:val="28"/>
        </w:rPr>
        <w:t>. Д</w:t>
      </w:r>
      <w:r w:rsidRPr="00D149D2">
        <w:rPr>
          <w:rFonts w:ascii="Times New Roman" w:hAnsi="Times New Roman" w:cs="Times New Roman"/>
          <w:sz w:val="28"/>
          <w:szCs w:val="28"/>
        </w:rPr>
        <w:t>ля забезпечення процесу моніторингу та оцінки виконання заходів/</w:t>
      </w:r>
      <w:proofErr w:type="spellStart"/>
      <w:r w:rsidRPr="00D149D2">
        <w:rPr>
          <w:rFonts w:ascii="Times New Roman" w:hAnsi="Times New Roman" w:cs="Times New Roman"/>
          <w:sz w:val="28"/>
          <w:szCs w:val="28"/>
        </w:rPr>
        <w:t>проєктів</w:t>
      </w:r>
      <w:proofErr w:type="spellEnd"/>
      <w:r w:rsidRPr="00D149D2">
        <w:rPr>
          <w:rFonts w:ascii="Times New Roman" w:hAnsi="Times New Roman" w:cs="Times New Roman"/>
          <w:sz w:val="28"/>
          <w:szCs w:val="28"/>
        </w:rPr>
        <w:t xml:space="preserve"> і Програми в цілому передбачений окремий </w:t>
      </w:r>
      <w:proofErr w:type="spellStart"/>
      <w:r w:rsidRPr="00D149D2">
        <w:rPr>
          <w:rFonts w:ascii="Times New Roman" w:hAnsi="Times New Roman" w:cs="Times New Roman"/>
          <w:sz w:val="28"/>
          <w:szCs w:val="28"/>
        </w:rPr>
        <w:t>проєкт</w:t>
      </w:r>
      <w:proofErr w:type="spellEnd"/>
      <w:r w:rsidRPr="00D149D2">
        <w:rPr>
          <w:rFonts w:ascii="Times New Roman" w:hAnsi="Times New Roman" w:cs="Times New Roman"/>
          <w:sz w:val="28"/>
          <w:szCs w:val="28"/>
        </w:rPr>
        <w:t xml:space="preserve"> – «Щорічне звітування виконавців </w:t>
      </w:r>
      <w:proofErr w:type="spellStart"/>
      <w:r w:rsidRPr="00D149D2">
        <w:rPr>
          <w:rFonts w:ascii="Times New Roman" w:hAnsi="Times New Roman" w:cs="Times New Roman"/>
          <w:sz w:val="28"/>
          <w:szCs w:val="28"/>
        </w:rPr>
        <w:t>проєктів</w:t>
      </w:r>
      <w:proofErr w:type="spellEnd"/>
      <w:r w:rsidRPr="00D149D2">
        <w:rPr>
          <w:rFonts w:ascii="Times New Roman" w:hAnsi="Times New Roman" w:cs="Times New Roman"/>
          <w:sz w:val="28"/>
          <w:szCs w:val="28"/>
        </w:rPr>
        <w:t xml:space="preserve"> Програми, експертна оцінка якості виконання та громадське обговорення звітів» згідно з </w:t>
      </w:r>
      <w:r w:rsidRPr="00D149D2">
        <w:rPr>
          <w:rFonts w:ascii="Times New Roman" w:hAnsi="Times New Roman" w:cs="Times New Roman"/>
          <w:b/>
          <w:sz w:val="28"/>
          <w:szCs w:val="28"/>
        </w:rPr>
        <w:t>додатком 2</w:t>
      </w:r>
      <w:r w:rsidRPr="00D149D2">
        <w:rPr>
          <w:rFonts w:ascii="Times New Roman" w:hAnsi="Times New Roman" w:cs="Times New Roman"/>
          <w:sz w:val="28"/>
          <w:szCs w:val="28"/>
        </w:rPr>
        <w:t>.</w:t>
      </w:r>
    </w:p>
    <w:p w:rsidR="00D149D2" w:rsidRPr="00D149D2" w:rsidRDefault="00D149D2" w:rsidP="006C18CF">
      <w:pPr>
        <w:spacing w:after="0" w:line="360" w:lineRule="auto"/>
        <w:ind w:firstLine="709"/>
        <w:jc w:val="both"/>
        <w:rPr>
          <w:rFonts w:ascii="Times New Roman" w:hAnsi="Times New Roman" w:cs="Times New Roman"/>
          <w:sz w:val="28"/>
          <w:szCs w:val="28"/>
        </w:rPr>
      </w:pPr>
      <w:r w:rsidRPr="00D149D2">
        <w:rPr>
          <w:rFonts w:ascii="Times New Roman" w:hAnsi="Times New Roman" w:cs="Times New Roman"/>
          <w:sz w:val="28"/>
          <w:szCs w:val="28"/>
        </w:rPr>
        <w:t>Контроль за виконанням Програми покладається на постійну комісію з питань освіти, науки та інн</w:t>
      </w:r>
      <w:r w:rsidR="006C18CF">
        <w:rPr>
          <w:rFonts w:ascii="Times New Roman" w:hAnsi="Times New Roman" w:cs="Times New Roman"/>
          <w:sz w:val="28"/>
          <w:szCs w:val="28"/>
        </w:rPr>
        <w:t>овацій Львівської обласної ради, постійну</w:t>
      </w:r>
      <w:r w:rsidR="006C18CF" w:rsidRPr="006C18CF">
        <w:rPr>
          <w:rFonts w:ascii="Times New Roman" w:hAnsi="Times New Roman" w:cs="Times New Roman"/>
          <w:sz w:val="28"/>
          <w:szCs w:val="28"/>
        </w:rPr>
        <w:t xml:space="preserve"> </w:t>
      </w:r>
      <w:r w:rsidR="006C18CF">
        <w:rPr>
          <w:rFonts w:ascii="Times New Roman" w:hAnsi="Times New Roman" w:cs="Times New Roman"/>
          <w:sz w:val="28"/>
          <w:szCs w:val="28"/>
        </w:rPr>
        <w:t>комісію</w:t>
      </w:r>
      <w:r w:rsidR="006C18CF" w:rsidRPr="006C18CF">
        <w:rPr>
          <w:rFonts w:ascii="Times New Roman" w:hAnsi="Times New Roman" w:cs="Times New Roman"/>
          <w:sz w:val="28"/>
          <w:szCs w:val="28"/>
        </w:rPr>
        <w:t xml:space="preserve"> з питань прав людини, законності, депутатської діяльності, етики та регламенту, освіти, охорони здоров’я, соціальної політики, культури, молоді та фізичного виховання </w:t>
      </w:r>
      <w:proofErr w:type="spellStart"/>
      <w:r w:rsidR="006C18CF" w:rsidRPr="006C18CF">
        <w:rPr>
          <w:rFonts w:ascii="Times New Roman" w:hAnsi="Times New Roman" w:cs="Times New Roman"/>
          <w:sz w:val="28"/>
          <w:szCs w:val="28"/>
        </w:rPr>
        <w:t>Підкамінської</w:t>
      </w:r>
      <w:proofErr w:type="spellEnd"/>
      <w:r w:rsidR="006C18CF" w:rsidRPr="006C18CF">
        <w:rPr>
          <w:rFonts w:ascii="Times New Roman" w:hAnsi="Times New Roman" w:cs="Times New Roman"/>
          <w:sz w:val="28"/>
          <w:szCs w:val="28"/>
        </w:rPr>
        <w:t xml:space="preserve"> селищної ради</w:t>
      </w:r>
      <w:r w:rsidR="006C18CF">
        <w:rPr>
          <w:rFonts w:ascii="Times New Roman" w:hAnsi="Times New Roman" w:cs="Times New Roman"/>
          <w:sz w:val="28"/>
          <w:szCs w:val="28"/>
        </w:rPr>
        <w:t>.</w:t>
      </w:r>
    </w:p>
    <w:p w:rsidR="00D149D2" w:rsidRPr="00D149D2" w:rsidRDefault="00D149D2" w:rsidP="00D149D2">
      <w:pPr>
        <w:spacing w:after="0" w:line="360" w:lineRule="auto"/>
        <w:ind w:firstLine="709"/>
        <w:jc w:val="both"/>
        <w:rPr>
          <w:rFonts w:ascii="Times New Roman" w:hAnsi="Times New Roman" w:cs="Times New Roman"/>
          <w:sz w:val="28"/>
          <w:szCs w:val="28"/>
        </w:rPr>
      </w:pPr>
      <w:r w:rsidRPr="00D149D2">
        <w:rPr>
          <w:rFonts w:ascii="Times New Roman" w:hAnsi="Times New Roman" w:cs="Times New Roman"/>
          <w:sz w:val="28"/>
          <w:szCs w:val="28"/>
        </w:rPr>
        <w:t>Фінансування Програми здійснюється в межах асигнувань, передбачених обласним бюджетом,</w:t>
      </w:r>
      <w:r w:rsidR="006C18CF">
        <w:rPr>
          <w:rFonts w:ascii="Times New Roman" w:hAnsi="Times New Roman" w:cs="Times New Roman"/>
          <w:sz w:val="28"/>
          <w:szCs w:val="28"/>
        </w:rPr>
        <w:t xml:space="preserve"> місцевим бюджетом</w:t>
      </w:r>
      <w:r w:rsidRPr="00D149D2">
        <w:rPr>
          <w:rFonts w:ascii="Times New Roman" w:hAnsi="Times New Roman" w:cs="Times New Roman"/>
          <w:sz w:val="28"/>
          <w:szCs w:val="28"/>
        </w:rPr>
        <w:t xml:space="preserve"> а також з інших джерел, не заборонених чинним законодавством України, у т</w:t>
      </w:r>
      <w:r w:rsidR="006C18CF">
        <w:rPr>
          <w:rFonts w:ascii="Times New Roman" w:hAnsi="Times New Roman" w:cs="Times New Roman"/>
          <w:sz w:val="28"/>
          <w:szCs w:val="28"/>
        </w:rPr>
        <w:t>ому числі з державного бюджету</w:t>
      </w:r>
      <w:r w:rsidRPr="00D149D2">
        <w:rPr>
          <w:rFonts w:ascii="Times New Roman" w:hAnsi="Times New Roman" w:cs="Times New Roman"/>
          <w:sz w:val="28"/>
          <w:szCs w:val="28"/>
        </w:rPr>
        <w:t xml:space="preserve">, </w:t>
      </w:r>
      <w:proofErr w:type="spellStart"/>
      <w:r w:rsidRPr="00D149D2">
        <w:rPr>
          <w:rFonts w:ascii="Times New Roman" w:hAnsi="Times New Roman" w:cs="Times New Roman"/>
          <w:sz w:val="28"/>
          <w:szCs w:val="28"/>
        </w:rPr>
        <w:t>проєктів</w:t>
      </w:r>
      <w:proofErr w:type="spellEnd"/>
      <w:r w:rsidRPr="00D149D2">
        <w:rPr>
          <w:rFonts w:ascii="Times New Roman" w:hAnsi="Times New Roman" w:cs="Times New Roman"/>
          <w:sz w:val="28"/>
          <w:szCs w:val="28"/>
        </w:rPr>
        <w:t xml:space="preserve"> міжнародної технічної допомоги, за рахунок коштів суб’єктів господарювання.</w:t>
      </w:r>
      <w:r w:rsidR="005A55C6">
        <w:rPr>
          <w:rFonts w:ascii="Times New Roman" w:hAnsi="Times New Roman" w:cs="Times New Roman"/>
          <w:sz w:val="28"/>
          <w:szCs w:val="28"/>
        </w:rPr>
        <w:t xml:space="preserve"> Однак, через  низьку фінансову спроможність місцевого бюджету, Програма орієнтується на державний та обласний бюджети.</w:t>
      </w:r>
    </w:p>
    <w:p w:rsidR="00D149D2" w:rsidRPr="00D149D2" w:rsidRDefault="00D149D2" w:rsidP="006C18CF">
      <w:pPr>
        <w:spacing w:after="0" w:line="360" w:lineRule="auto"/>
        <w:ind w:firstLine="709"/>
        <w:jc w:val="both"/>
        <w:rPr>
          <w:rFonts w:ascii="Times New Roman" w:hAnsi="Times New Roman" w:cs="Times New Roman"/>
          <w:sz w:val="28"/>
          <w:szCs w:val="28"/>
        </w:rPr>
      </w:pPr>
      <w:r w:rsidRPr="00D149D2">
        <w:rPr>
          <w:rFonts w:ascii="Times New Roman" w:hAnsi="Times New Roman" w:cs="Times New Roman"/>
          <w:sz w:val="28"/>
          <w:szCs w:val="28"/>
        </w:rPr>
        <w:t>Головним розпорядником коштів виступає департамент освіти і науки Львівської обласної державної адміністрації.</w:t>
      </w:r>
      <w:r w:rsidR="006C18CF">
        <w:rPr>
          <w:rFonts w:ascii="Times New Roman" w:hAnsi="Times New Roman" w:cs="Times New Roman"/>
          <w:sz w:val="28"/>
          <w:szCs w:val="28"/>
        </w:rPr>
        <w:t xml:space="preserve"> </w:t>
      </w:r>
      <w:r w:rsidRPr="00D149D2">
        <w:rPr>
          <w:rFonts w:ascii="Times New Roman" w:hAnsi="Times New Roman" w:cs="Times New Roman"/>
          <w:sz w:val="28"/>
          <w:szCs w:val="28"/>
        </w:rPr>
        <w:t xml:space="preserve">Перерахування коштів з обласного бюджету здійснюється на підставі заявок головного розпорядника коштів щодо їх потреби, у межах затверджених обсягів видатків на </w:t>
      </w:r>
      <w:proofErr w:type="spellStart"/>
      <w:r w:rsidRPr="00D149D2">
        <w:rPr>
          <w:rFonts w:ascii="Times New Roman" w:hAnsi="Times New Roman" w:cs="Times New Roman"/>
          <w:sz w:val="28"/>
          <w:szCs w:val="28"/>
        </w:rPr>
        <w:t>проєкти</w:t>
      </w:r>
      <w:proofErr w:type="spellEnd"/>
      <w:r w:rsidRPr="00D149D2">
        <w:rPr>
          <w:rFonts w:ascii="Times New Roman" w:hAnsi="Times New Roman" w:cs="Times New Roman"/>
          <w:sz w:val="28"/>
          <w:szCs w:val="28"/>
        </w:rPr>
        <w:t xml:space="preserve"> Програми в обласному бюджеті, з урахуванням обсягів виконаних робіт, </w:t>
      </w:r>
      <w:proofErr w:type="spellStart"/>
      <w:r w:rsidRPr="00D149D2">
        <w:rPr>
          <w:rFonts w:ascii="Times New Roman" w:hAnsi="Times New Roman" w:cs="Times New Roman"/>
          <w:sz w:val="28"/>
          <w:szCs w:val="28"/>
        </w:rPr>
        <w:t>співфінансування</w:t>
      </w:r>
      <w:proofErr w:type="spellEnd"/>
      <w:r w:rsidRPr="00D149D2">
        <w:rPr>
          <w:rFonts w:ascii="Times New Roman" w:hAnsi="Times New Roman" w:cs="Times New Roman"/>
          <w:sz w:val="28"/>
          <w:szCs w:val="28"/>
        </w:rPr>
        <w:t xml:space="preserve"> з місцевих бюджетів (при потребі) та помісячного розпису. </w:t>
      </w:r>
    </w:p>
    <w:p w:rsidR="00D149D2" w:rsidRPr="00D149D2" w:rsidRDefault="00D149D2" w:rsidP="00D149D2">
      <w:pPr>
        <w:spacing w:after="0" w:line="360" w:lineRule="auto"/>
        <w:ind w:firstLine="709"/>
        <w:jc w:val="both"/>
        <w:rPr>
          <w:rFonts w:ascii="Times New Roman" w:hAnsi="Times New Roman" w:cs="Times New Roman"/>
          <w:sz w:val="28"/>
          <w:szCs w:val="28"/>
        </w:rPr>
      </w:pPr>
      <w:r w:rsidRPr="00D149D2">
        <w:rPr>
          <w:rFonts w:ascii="Times New Roman" w:hAnsi="Times New Roman" w:cs="Times New Roman"/>
          <w:sz w:val="28"/>
          <w:szCs w:val="28"/>
        </w:rPr>
        <w:t xml:space="preserve">Складання і подання фінансової звітності про використання коштів здійснюється в установленому законодавством порядку. </w:t>
      </w:r>
    </w:p>
    <w:p w:rsidR="00D149D2" w:rsidRPr="00D149D2" w:rsidRDefault="00D149D2" w:rsidP="005A55C6">
      <w:pPr>
        <w:spacing w:after="0" w:line="360" w:lineRule="auto"/>
        <w:ind w:firstLine="709"/>
        <w:jc w:val="both"/>
        <w:rPr>
          <w:rFonts w:ascii="Times New Roman" w:hAnsi="Times New Roman" w:cs="Times New Roman"/>
          <w:sz w:val="28"/>
          <w:szCs w:val="28"/>
        </w:rPr>
      </w:pPr>
      <w:r w:rsidRPr="00D149D2">
        <w:rPr>
          <w:rFonts w:ascii="Times New Roman" w:hAnsi="Times New Roman" w:cs="Times New Roman"/>
          <w:sz w:val="28"/>
          <w:szCs w:val="28"/>
        </w:rPr>
        <w:t xml:space="preserve">Контроль за цільовим та ефективним використанням коштів покладається на головного розпорядника коштів, </w:t>
      </w:r>
      <w:proofErr w:type="spellStart"/>
      <w:r w:rsidR="006C18CF">
        <w:rPr>
          <w:rFonts w:ascii="Times New Roman" w:hAnsi="Times New Roman" w:cs="Times New Roman"/>
          <w:sz w:val="28"/>
          <w:szCs w:val="28"/>
        </w:rPr>
        <w:t>Підкамінську</w:t>
      </w:r>
      <w:proofErr w:type="spellEnd"/>
      <w:r w:rsidR="006C18CF">
        <w:rPr>
          <w:rFonts w:ascii="Times New Roman" w:hAnsi="Times New Roman" w:cs="Times New Roman"/>
          <w:sz w:val="28"/>
          <w:szCs w:val="28"/>
        </w:rPr>
        <w:t xml:space="preserve"> селищну раду</w:t>
      </w:r>
      <w:r w:rsidRPr="00D149D2">
        <w:rPr>
          <w:rFonts w:ascii="Times New Roman" w:hAnsi="Times New Roman" w:cs="Times New Roman"/>
          <w:sz w:val="28"/>
          <w:szCs w:val="28"/>
        </w:rPr>
        <w:t xml:space="preserve">, замовника та виконавця робіт. </w:t>
      </w:r>
    </w:p>
    <w:p w:rsidR="00E457C7" w:rsidRPr="00BA2F48" w:rsidRDefault="00E457C7" w:rsidP="00E457C7">
      <w:pPr>
        <w:spacing w:after="0" w:line="240" w:lineRule="auto"/>
        <w:jc w:val="right"/>
        <w:rPr>
          <w:rFonts w:ascii="Times New Roman" w:hAnsi="Times New Roman"/>
          <w:b/>
          <w:sz w:val="28"/>
          <w:szCs w:val="28"/>
          <w:lang w:eastAsia="ru-RU"/>
        </w:rPr>
      </w:pPr>
      <w:r w:rsidRPr="00BA2F48">
        <w:rPr>
          <w:rFonts w:ascii="Times New Roman" w:hAnsi="Times New Roman"/>
          <w:b/>
          <w:sz w:val="28"/>
          <w:szCs w:val="28"/>
          <w:lang w:eastAsia="ru-RU"/>
        </w:rPr>
        <w:lastRenderedPageBreak/>
        <w:t>Додаток</w:t>
      </w:r>
      <w:r>
        <w:rPr>
          <w:rFonts w:ascii="Times New Roman" w:hAnsi="Times New Roman"/>
          <w:b/>
          <w:sz w:val="28"/>
          <w:szCs w:val="28"/>
          <w:lang w:eastAsia="ru-RU"/>
        </w:rPr>
        <w:t xml:space="preserve"> до Програми</w:t>
      </w:r>
      <w:r w:rsidRPr="00BA2F48">
        <w:rPr>
          <w:rFonts w:ascii="Times New Roman" w:hAnsi="Times New Roman"/>
          <w:b/>
          <w:sz w:val="28"/>
          <w:szCs w:val="28"/>
          <w:lang w:eastAsia="ru-RU"/>
        </w:rPr>
        <w:t xml:space="preserve"> 1</w:t>
      </w:r>
    </w:p>
    <w:p w:rsidR="00E457C7" w:rsidRPr="00BA2F48" w:rsidRDefault="00E457C7" w:rsidP="00E457C7">
      <w:pPr>
        <w:spacing w:after="0" w:line="240" w:lineRule="auto"/>
        <w:jc w:val="center"/>
        <w:rPr>
          <w:rFonts w:ascii="Times New Roman" w:hAnsi="Times New Roman"/>
          <w:b/>
          <w:sz w:val="28"/>
          <w:szCs w:val="28"/>
          <w:lang w:eastAsia="ru-RU"/>
        </w:rPr>
      </w:pPr>
      <w:r w:rsidRPr="00BA2F48">
        <w:rPr>
          <w:rFonts w:ascii="Times New Roman" w:hAnsi="Times New Roman"/>
          <w:b/>
          <w:sz w:val="28"/>
          <w:szCs w:val="28"/>
          <w:lang w:eastAsia="ru-RU"/>
        </w:rPr>
        <w:t>Паспорт</w:t>
      </w:r>
    </w:p>
    <w:p w:rsidR="00E457C7" w:rsidRPr="00BA2F48" w:rsidRDefault="00E457C7" w:rsidP="00E457C7">
      <w:pPr>
        <w:spacing w:after="0" w:line="240" w:lineRule="auto"/>
        <w:jc w:val="center"/>
        <w:rPr>
          <w:rFonts w:ascii="Times New Roman" w:hAnsi="Times New Roman"/>
          <w:b/>
          <w:sz w:val="28"/>
          <w:szCs w:val="28"/>
          <w:lang w:eastAsia="ru-RU"/>
        </w:rPr>
      </w:pPr>
      <w:r w:rsidRPr="00BA2F48">
        <w:rPr>
          <w:rFonts w:ascii="Times New Roman" w:hAnsi="Times New Roman"/>
          <w:b/>
          <w:sz w:val="28"/>
          <w:szCs w:val="28"/>
          <w:lang w:eastAsia="ru-RU"/>
        </w:rPr>
        <w:t>Програми розвитку освіти</w:t>
      </w:r>
      <w:r>
        <w:rPr>
          <w:rFonts w:ascii="Times New Roman" w:hAnsi="Times New Roman"/>
          <w:b/>
          <w:sz w:val="28"/>
          <w:szCs w:val="28"/>
          <w:lang w:eastAsia="ru-RU"/>
        </w:rPr>
        <w:t xml:space="preserve"> </w:t>
      </w:r>
      <w:proofErr w:type="spellStart"/>
      <w:r>
        <w:rPr>
          <w:rFonts w:ascii="Times New Roman" w:hAnsi="Times New Roman"/>
          <w:b/>
          <w:sz w:val="28"/>
          <w:szCs w:val="28"/>
          <w:lang w:eastAsia="ru-RU"/>
        </w:rPr>
        <w:t>Підкам</w:t>
      </w:r>
      <w:r w:rsidR="005A55C6">
        <w:rPr>
          <w:rFonts w:ascii="Times New Roman" w:hAnsi="Times New Roman"/>
          <w:b/>
          <w:sz w:val="28"/>
          <w:szCs w:val="28"/>
          <w:lang w:eastAsia="ru-RU"/>
        </w:rPr>
        <w:t>інської</w:t>
      </w:r>
      <w:proofErr w:type="spellEnd"/>
      <w:r w:rsidR="005A55C6">
        <w:rPr>
          <w:rFonts w:ascii="Times New Roman" w:hAnsi="Times New Roman"/>
          <w:b/>
          <w:sz w:val="28"/>
          <w:szCs w:val="28"/>
          <w:lang w:eastAsia="ru-RU"/>
        </w:rPr>
        <w:t xml:space="preserve"> територіальної громади </w:t>
      </w:r>
      <w:r>
        <w:rPr>
          <w:rFonts w:ascii="Times New Roman" w:hAnsi="Times New Roman"/>
          <w:b/>
          <w:sz w:val="28"/>
          <w:szCs w:val="28"/>
          <w:lang w:eastAsia="ru-RU"/>
        </w:rPr>
        <w:t>на 2021–2025</w:t>
      </w:r>
      <w:r w:rsidRPr="00BA2F48">
        <w:rPr>
          <w:rFonts w:ascii="Times New Roman" w:hAnsi="Times New Roman"/>
          <w:b/>
          <w:sz w:val="28"/>
          <w:szCs w:val="28"/>
          <w:lang w:eastAsia="ru-RU"/>
        </w:rPr>
        <w:t xml:space="preserve"> роки</w:t>
      </w:r>
    </w:p>
    <w:p w:rsidR="000437A1" w:rsidRDefault="000437A1" w:rsidP="00E457C7">
      <w:pPr>
        <w:spacing w:after="0" w:line="240" w:lineRule="auto"/>
        <w:rPr>
          <w:rFonts w:ascii="Times New Roman" w:hAnsi="Times New Roman"/>
          <w:b/>
          <w:sz w:val="28"/>
          <w:szCs w:val="28"/>
          <w:lang w:eastAsia="ru-RU"/>
        </w:rPr>
      </w:pPr>
    </w:p>
    <w:tbl>
      <w:tblPr>
        <w:tblpPr w:leftFromText="180" w:rightFromText="180" w:vertAnchor="text" w:horzAnchor="margin" w:tblpXSpec="center" w:tblpY="314"/>
        <w:tblW w:w="10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21"/>
        <w:gridCol w:w="7830"/>
      </w:tblGrid>
      <w:tr w:rsidR="00E457C7" w:rsidRPr="001F7FDB" w:rsidTr="00E457C7">
        <w:trPr>
          <w:trHeight w:val="558"/>
        </w:trPr>
        <w:tc>
          <w:tcPr>
            <w:tcW w:w="2421"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Повна назва Програми</w:t>
            </w:r>
          </w:p>
        </w:tc>
        <w:tc>
          <w:tcPr>
            <w:tcW w:w="7830"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Програма роз</w:t>
            </w:r>
            <w:r>
              <w:rPr>
                <w:rFonts w:ascii="Times New Roman" w:hAnsi="Times New Roman"/>
                <w:sz w:val="26"/>
                <w:szCs w:val="26"/>
                <w:lang w:eastAsia="ru-RU"/>
              </w:rPr>
              <w:t xml:space="preserve">витку освіти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територіальної громади на 2021–2025</w:t>
            </w:r>
            <w:r w:rsidRPr="00BA2F48">
              <w:rPr>
                <w:rFonts w:ascii="Times New Roman" w:hAnsi="Times New Roman"/>
                <w:sz w:val="26"/>
                <w:szCs w:val="26"/>
                <w:lang w:eastAsia="ru-RU"/>
              </w:rPr>
              <w:t xml:space="preserve"> роки </w:t>
            </w:r>
          </w:p>
        </w:tc>
      </w:tr>
      <w:tr w:rsidR="00E457C7" w:rsidRPr="001F7FDB" w:rsidTr="00E457C7">
        <w:tc>
          <w:tcPr>
            <w:tcW w:w="2421"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Ініціатор розроблення Програми</w:t>
            </w:r>
          </w:p>
        </w:tc>
        <w:tc>
          <w:tcPr>
            <w:tcW w:w="7830" w:type="dxa"/>
          </w:tcPr>
          <w:p w:rsidR="00E457C7" w:rsidRPr="00BA2F48" w:rsidRDefault="00E457C7" w:rsidP="00E457C7">
            <w:pPr>
              <w:spacing w:after="0" w:line="240" w:lineRule="auto"/>
              <w:rPr>
                <w:rFonts w:ascii="Times New Roman" w:hAnsi="Times New Roman"/>
                <w:sz w:val="26"/>
                <w:szCs w:val="26"/>
                <w:lang w:eastAsia="ru-RU"/>
              </w:rPr>
            </w:pPr>
            <w:proofErr w:type="spellStart"/>
            <w:r>
              <w:rPr>
                <w:rFonts w:ascii="Times New Roman" w:hAnsi="Times New Roman"/>
                <w:sz w:val="26"/>
                <w:szCs w:val="26"/>
                <w:lang w:eastAsia="ru-RU"/>
              </w:rPr>
              <w:t>Підкамінська</w:t>
            </w:r>
            <w:proofErr w:type="spellEnd"/>
            <w:r>
              <w:rPr>
                <w:rFonts w:ascii="Times New Roman" w:hAnsi="Times New Roman"/>
                <w:sz w:val="26"/>
                <w:szCs w:val="26"/>
                <w:lang w:eastAsia="ru-RU"/>
              </w:rPr>
              <w:t xml:space="preserve"> селищна рада;</w:t>
            </w:r>
          </w:p>
          <w:p w:rsidR="00E457C7" w:rsidRPr="00BA2F48"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Відділ освіти та гуманітарної політики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селищної ради</w:t>
            </w:r>
          </w:p>
        </w:tc>
      </w:tr>
      <w:tr w:rsidR="00E457C7" w:rsidRPr="001F7FDB" w:rsidTr="00E457C7">
        <w:trPr>
          <w:trHeight w:val="891"/>
        </w:trPr>
        <w:tc>
          <w:tcPr>
            <w:tcW w:w="2421"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Дата, номер документа про затвердження Програми</w:t>
            </w:r>
          </w:p>
        </w:tc>
        <w:tc>
          <w:tcPr>
            <w:tcW w:w="7830" w:type="dxa"/>
          </w:tcPr>
          <w:p w:rsidR="00E457C7" w:rsidRPr="00BA2F48"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Рішення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селищної ради</w:t>
            </w:r>
            <w:r w:rsidR="002C7C98">
              <w:rPr>
                <w:rFonts w:ascii="Times New Roman" w:hAnsi="Times New Roman"/>
                <w:sz w:val="26"/>
                <w:szCs w:val="26"/>
                <w:lang w:eastAsia="ru-RU"/>
              </w:rPr>
              <w:t xml:space="preserve"> від «08» квітня </w:t>
            </w:r>
            <w:r w:rsidRPr="00BA2F48">
              <w:rPr>
                <w:rFonts w:ascii="Times New Roman" w:hAnsi="Times New Roman"/>
                <w:sz w:val="26"/>
                <w:szCs w:val="26"/>
                <w:lang w:eastAsia="ru-RU"/>
              </w:rPr>
              <w:t>202</w:t>
            </w:r>
            <w:r>
              <w:rPr>
                <w:rFonts w:ascii="Times New Roman" w:hAnsi="Times New Roman"/>
                <w:sz w:val="26"/>
                <w:szCs w:val="26"/>
                <w:lang w:eastAsia="ru-RU"/>
              </w:rPr>
              <w:t>1</w:t>
            </w:r>
            <w:r w:rsidRPr="00BA2F48">
              <w:rPr>
                <w:rFonts w:ascii="Times New Roman" w:hAnsi="Times New Roman"/>
                <w:sz w:val="26"/>
                <w:szCs w:val="26"/>
                <w:lang w:eastAsia="ru-RU"/>
              </w:rPr>
              <w:t xml:space="preserve"> року</w:t>
            </w:r>
            <w:r w:rsidR="002C7C98">
              <w:rPr>
                <w:rFonts w:ascii="Times New Roman" w:hAnsi="Times New Roman"/>
                <w:sz w:val="26"/>
                <w:szCs w:val="26"/>
                <w:lang w:eastAsia="ru-RU"/>
              </w:rPr>
              <w:t xml:space="preserve">   </w:t>
            </w:r>
            <w:r>
              <w:rPr>
                <w:rFonts w:ascii="Times New Roman" w:hAnsi="Times New Roman"/>
                <w:sz w:val="26"/>
                <w:szCs w:val="26"/>
                <w:lang w:eastAsia="ru-RU"/>
              </w:rPr>
              <w:t xml:space="preserve"> №</w:t>
            </w:r>
            <w:r w:rsidR="002C7C98">
              <w:rPr>
                <w:rFonts w:ascii="Times New Roman" w:hAnsi="Times New Roman"/>
                <w:sz w:val="26"/>
                <w:szCs w:val="26"/>
                <w:lang w:eastAsia="ru-RU"/>
              </w:rPr>
              <w:t xml:space="preserve"> 344</w:t>
            </w:r>
          </w:p>
        </w:tc>
      </w:tr>
      <w:tr w:rsidR="00E457C7" w:rsidRPr="001F7FDB" w:rsidTr="00E457C7">
        <w:tc>
          <w:tcPr>
            <w:tcW w:w="2421" w:type="dxa"/>
          </w:tcPr>
          <w:p w:rsidR="00E457C7" w:rsidRPr="00BA2F48" w:rsidRDefault="00E457C7" w:rsidP="00E457C7">
            <w:pPr>
              <w:spacing w:after="0" w:line="240" w:lineRule="auto"/>
              <w:jc w:val="both"/>
              <w:rPr>
                <w:rFonts w:ascii="Times New Roman" w:hAnsi="Times New Roman"/>
                <w:sz w:val="26"/>
                <w:szCs w:val="26"/>
                <w:lang w:eastAsia="ru-RU"/>
              </w:rPr>
            </w:pPr>
            <w:r w:rsidRPr="00BA2F48">
              <w:rPr>
                <w:rFonts w:ascii="Times New Roman" w:hAnsi="Times New Roman"/>
                <w:sz w:val="26"/>
                <w:szCs w:val="26"/>
                <w:lang w:eastAsia="ru-RU"/>
              </w:rPr>
              <w:t>Розробник Програми</w:t>
            </w:r>
          </w:p>
        </w:tc>
        <w:tc>
          <w:tcPr>
            <w:tcW w:w="7830" w:type="dxa"/>
          </w:tcPr>
          <w:p w:rsidR="00E457C7" w:rsidRPr="00BA2F48"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Відділ освіти та гуманітарної політики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селищної ради</w:t>
            </w:r>
          </w:p>
        </w:tc>
      </w:tr>
      <w:tr w:rsidR="00E457C7" w:rsidRPr="001F7FDB" w:rsidTr="00E457C7">
        <w:tc>
          <w:tcPr>
            <w:tcW w:w="2421" w:type="dxa"/>
          </w:tcPr>
          <w:p w:rsidR="00E457C7" w:rsidRPr="00BA2F48" w:rsidRDefault="00E457C7" w:rsidP="00E457C7">
            <w:pPr>
              <w:spacing w:after="0" w:line="240" w:lineRule="auto"/>
              <w:rPr>
                <w:rFonts w:ascii="Times New Roman" w:hAnsi="Times New Roman"/>
                <w:sz w:val="26"/>
                <w:szCs w:val="26"/>
                <w:lang w:eastAsia="ru-RU"/>
              </w:rPr>
            </w:pPr>
            <w:proofErr w:type="spellStart"/>
            <w:r w:rsidRPr="00BA2F48">
              <w:rPr>
                <w:rFonts w:ascii="Times New Roman" w:hAnsi="Times New Roman"/>
                <w:sz w:val="26"/>
                <w:szCs w:val="26"/>
                <w:lang w:eastAsia="ru-RU"/>
              </w:rPr>
              <w:t>Співрозробники</w:t>
            </w:r>
            <w:proofErr w:type="spellEnd"/>
            <w:r w:rsidRPr="00BA2F48">
              <w:rPr>
                <w:rFonts w:ascii="Times New Roman" w:hAnsi="Times New Roman"/>
                <w:sz w:val="26"/>
                <w:szCs w:val="26"/>
                <w:lang w:eastAsia="ru-RU"/>
              </w:rPr>
              <w:t xml:space="preserve"> Програми</w:t>
            </w:r>
          </w:p>
        </w:tc>
        <w:tc>
          <w:tcPr>
            <w:tcW w:w="7830" w:type="dxa"/>
          </w:tcPr>
          <w:p w:rsidR="00E457C7" w:rsidRDefault="00E457C7" w:rsidP="00E457C7">
            <w:pPr>
              <w:shd w:val="clear" w:color="auto" w:fill="FFFFFF"/>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Відділ освіти та гуманітарної політики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селищної ради;</w:t>
            </w:r>
          </w:p>
          <w:p w:rsidR="00E457C7" w:rsidRPr="00BA2F48" w:rsidRDefault="00E457C7" w:rsidP="00E457C7">
            <w:pPr>
              <w:shd w:val="clear" w:color="auto" w:fill="FFFFFF"/>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Постійна </w:t>
            </w:r>
            <w:r w:rsidRPr="0019480E">
              <w:rPr>
                <w:rFonts w:ascii="Times New Roman" w:hAnsi="Times New Roman"/>
                <w:sz w:val="26"/>
                <w:szCs w:val="26"/>
                <w:lang w:eastAsia="ru-RU"/>
              </w:rPr>
              <w:t>комісія з питань прав людини, законності, депутатської діяльності, етики та регламенту, освіти, охорони здоров’я, соціальної політики, культури, молоді та фізичного виховання</w:t>
            </w:r>
            <w:r>
              <w:rPr>
                <w:rFonts w:ascii="Times New Roman" w:hAnsi="Times New Roman"/>
                <w:sz w:val="26"/>
                <w:szCs w:val="26"/>
                <w:lang w:eastAsia="ru-RU"/>
              </w:rPr>
              <w:t xml:space="preserve">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селищної ради</w:t>
            </w:r>
          </w:p>
        </w:tc>
      </w:tr>
      <w:tr w:rsidR="00E457C7" w:rsidRPr="001F7FDB" w:rsidTr="00E457C7">
        <w:tc>
          <w:tcPr>
            <w:tcW w:w="2421"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Відповідальний виконавець Програми</w:t>
            </w:r>
          </w:p>
        </w:tc>
        <w:tc>
          <w:tcPr>
            <w:tcW w:w="7830" w:type="dxa"/>
          </w:tcPr>
          <w:p w:rsidR="00E457C7" w:rsidRPr="00BA2F48"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Відділ освіти та гуманітарної політики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селищної ради</w:t>
            </w:r>
            <w:r w:rsidRPr="00BA2F48">
              <w:rPr>
                <w:rFonts w:ascii="Times New Roman" w:hAnsi="Times New Roman"/>
                <w:sz w:val="26"/>
                <w:szCs w:val="26"/>
                <w:lang w:eastAsia="ru-RU"/>
              </w:rPr>
              <w:t xml:space="preserve"> </w:t>
            </w:r>
          </w:p>
        </w:tc>
      </w:tr>
      <w:tr w:rsidR="00E457C7" w:rsidRPr="001F7FDB" w:rsidTr="00E457C7">
        <w:tc>
          <w:tcPr>
            <w:tcW w:w="2421" w:type="dxa"/>
          </w:tcPr>
          <w:p w:rsidR="00E457C7" w:rsidRPr="00BA2F48" w:rsidRDefault="00E457C7" w:rsidP="00E457C7">
            <w:pPr>
              <w:spacing w:after="0" w:line="240" w:lineRule="auto"/>
              <w:jc w:val="both"/>
              <w:rPr>
                <w:rFonts w:ascii="Times New Roman" w:hAnsi="Times New Roman"/>
                <w:sz w:val="26"/>
                <w:szCs w:val="26"/>
                <w:lang w:eastAsia="ru-RU"/>
              </w:rPr>
            </w:pPr>
            <w:r w:rsidRPr="00BA2F48">
              <w:rPr>
                <w:rFonts w:ascii="Times New Roman" w:hAnsi="Times New Roman"/>
                <w:sz w:val="26"/>
                <w:szCs w:val="26"/>
                <w:lang w:eastAsia="ru-RU"/>
              </w:rPr>
              <w:t>Учасники Програми</w:t>
            </w:r>
          </w:p>
        </w:tc>
        <w:tc>
          <w:tcPr>
            <w:tcW w:w="7830"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Департамент освіти науки Львівської облдержадміністрації</w:t>
            </w:r>
            <w:r>
              <w:rPr>
                <w:rFonts w:ascii="Times New Roman" w:hAnsi="Times New Roman"/>
                <w:sz w:val="26"/>
                <w:szCs w:val="26"/>
                <w:lang w:eastAsia="ru-RU"/>
              </w:rPr>
              <w:t>;</w:t>
            </w:r>
            <w:r w:rsidRPr="00BA2F48">
              <w:rPr>
                <w:rFonts w:ascii="Times New Roman" w:hAnsi="Times New Roman"/>
                <w:sz w:val="26"/>
                <w:szCs w:val="26"/>
                <w:lang w:eastAsia="ru-RU"/>
              </w:rPr>
              <w:t xml:space="preserve"> </w:t>
            </w:r>
          </w:p>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Львівський обласний інститут післядипломної педагогічної освіти</w:t>
            </w:r>
            <w:r>
              <w:rPr>
                <w:rFonts w:ascii="Times New Roman" w:hAnsi="Times New Roman"/>
                <w:sz w:val="26"/>
                <w:szCs w:val="26"/>
                <w:lang w:eastAsia="ru-RU"/>
              </w:rPr>
              <w:t>;</w:t>
            </w:r>
          </w:p>
          <w:p w:rsidR="00E457C7" w:rsidRPr="00BA2F48" w:rsidRDefault="00E457C7" w:rsidP="00E457C7">
            <w:pPr>
              <w:spacing w:after="0" w:line="240" w:lineRule="auto"/>
              <w:rPr>
                <w:rFonts w:ascii="Times New Roman" w:hAnsi="Times New Roman"/>
                <w:sz w:val="26"/>
                <w:szCs w:val="26"/>
                <w:lang w:eastAsia="ru-RU"/>
              </w:rPr>
            </w:pPr>
            <w:proofErr w:type="spellStart"/>
            <w:r>
              <w:rPr>
                <w:rFonts w:ascii="Times New Roman" w:hAnsi="Times New Roman"/>
                <w:sz w:val="26"/>
                <w:szCs w:val="26"/>
                <w:lang w:eastAsia="ru-RU"/>
              </w:rPr>
              <w:t>Підкамінська</w:t>
            </w:r>
            <w:proofErr w:type="spellEnd"/>
            <w:r>
              <w:rPr>
                <w:rFonts w:ascii="Times New Roman" w:hAnsi="Times New Roman"/>
                <w:sz w:val="26"/>
                <w:szCs w:val="26"/>
                <w:lang w:eastAsia="ru-RU"/>
              </w:rPr>
              <w:t xml:space="preserve"> селищна рада;</w:t>
            </w:r>
          </w:p>
          <w:p w:rsidR="00E457C7"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Відділ освіти та гуманітарної політики </w:t>
            </w:r>
            <w:proofErr w:type="spellStart"/>
            <w:r>
              <w:rPr>
                <w:rFonts w:ascii="Times New Roman" w:hAnsi="Times New Roman"/>
                <w:sz w:val="26"/>
                <w:szCs w:val="26"/>
                <w:lang w:eastAsia="ru-RU"/>
              </w:rPr>
              <w:t>Підкамінської</w:t>
            </w:r>
            <w:proofErr w:type="spellEnd"/>
            <w:r>
              <w:rPr>
                <w:rFonts w:ascii="Times New Roman" w:hAnsi="Times New Roman"/>
                <w:sz w:val="26"/>
                <w:szCs w:val="26"/>
                <w:lang w:eastAsia="ru-RU"/>
              </w:rPr>
              <w:t xml:space="preserve"> селищної ради;</w:t>
            </w:r>
          </w:p>
          <w:p w:rsidR="00E457C7" w:rsidRPr="00BA2F48"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з</w:t>
            </w:r>
            <w:r w:rsidRPr="00BA2F48">
              <w:rPr>
                <w:rFonts w:ascii="Times New Roman" w:hAnsi="Times New Roman"/>
                <w:sz w:val="26"/>
                <w:szCs w:val="26"/>
                <w:lang w:eastAsia="ru-RU"/>
              </w:rPr>
              <w:t>аклади освіти різних типів і форм власності</w:t>
            </w:r>
            <w:r>
              <w:rPr>
                <w:rFonts w:ascii="Times New Roman" w:hAnsi="Times New Roman"/>
                <w:sz w:val="26"/>
                <w:szCs w:val="26"/>
                <w:lang w:eastAsia="ru-RU"/>
              </w:rPr>
              <w:t>;</w:t>
            </w:r>
          </w:p>
          <w:p w:rsidR="00E457C7" w:rsidRPr="00BA2F48"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о</w:t>
            </w:r>
            <w:r w:rsidRPr="00BA2F48">
              <w:rPr>
                <w:rFonts w:ascii="Times New Roman" w:hAnsi="Times New Roman"/>
                <w:sz w:val="26"/>
                <w:szCs w:val="26"/>
                <w:lang w:eastAsia="ru-RU"/>
              </w:rPr>
              <w:t xml:space="preserve">ргани самоорганізації населення, громадські організації, ініціативні </w:t>
            </w:r>
            <w:r>
              <w:rPr>
                <w:rFonts w:ascii="Times New Roman" w:hAnsi="Times New Roman"/>
                <w:sz w:val="26"/>
                <w:szCs w:val="26"/>
                <w:lang w:eastAsia="ru-RU"/>
              </w:rPr>
              <w:t>групи;</w:t>
            </w:r>
          </w:p>
        </w:tc>
      </w:tr>
      <w:tr w:rsidR="00E457C7" w:rsidRPr="001F7FDB" w:rsidTr="00E457C7">
        <w:tc>
          <w:tcPr>
            <w:tcW w:w="2421"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Термін реалізації Програми</w:t>
            </w:r>
          </w:p>
        </w:tc>
        <w:tc>
          <w:tcPr>
            <w:tcW w:w="7830" w:type="dxa"/>
            <w:vAlign w:val="center"/>
          </w:tcPr>
          <w:p w:rsidR="00E457C7" w:rsidRPr="00BA2F48" w:rsidRDefault="00E457C7" w:rsidP="00E457C7">
            <w:pPr>
              <w:spacing w:after="0" w:line="240" w:lineRule="auto"/>
              <w:rPr>
                <w:rFonts w:ascii="Times New Roman" w:hAnsi="Times New Roman"/>
                <w:sz w:val="26"/>
                <w:szCs w:val="26"/>
                <w:lang w:eastAsia="ru-RU"/>
              </w:rPr>
            </w:pPr>
            <w:r>
              <w:rPr>
                <w:rFonts w:ascii="Times New Roman" w:hAnsi="Times New Roman"/>
                <w:sz w:val="26"/>
                <w:szCs w:val="26"/>
                <w:lang w:eastAsia="ru-RU"/>
              </w:rPr>
              <w:t>2021–2025</w:t>
            </w:r>
            <w:r w:rsidRPr="00BA2F48">
              <w:rPr>
                <w:rFonts w:ascii="Times New Roman" w:hAnsi="Times New Roman"/>
                <w:sz w:val="26"/>
                <w:szCs w:val="26"/>
                <w:lang w:eastAsia="ru-RU"/>
              </w:rPr>
              <w:t xml:space="preserve"> роки</w:t>
            </w:r>
          </w:p>
        </w:tc>
      </w:tr>
      <w:tr w:rsidR="00E457C7" w:rsidRPr="001F7FDB" w:rsidTr="00E457C7">
        <w:tc>
          <w:tcPr>
            <w:tcW w:w="2421" w:type="dxa"/>
          </w:tcPr>
          <w:p w:rsidR="00E457C7" w:rsidRPr="00BA2F48" w:rsidRDefault="00E457C7" w:rsidP="00E457C7">
            <w:pPr>
              <w:spacing w:after="0" w:line="240" w:lineRule="auto"/>
              <w:rPr>
                <w:rFonts w:ascii="Times New Roman" w:hAnsi="Times New Roman"/>
                <w:sz w:val="26"/>
                <w:szCs w:val="26"/>
                <w:lang w:eastAsia="ru-RU"/>
              </w:rPr>
            </w:pPr>
            <w:r w:rsidRPr="00BA2F48">
              <w:rPr>
                <w:rFonts w:ascii="Times New Roman" w:hAnsi="Times New Roman"/>
                <w:sz w:val="26"/>
                <w:szCs w:val="26"/>
                <w:lang w:eastAsia="ru-RU"/>
              </w:rPr>
              <w:t xml:space="preserve">Загальний обсяг фінансових ресурсів, необхідних для реалізації програми (тис. грн), у тому числі: </w:t>
            </w:r>
          </w:p>
        </w:tc>
        <w:tc>
          <w:tcPr>
            <w:tcW w:w="7830" w:type="dxa"/>
            <w:vAlign w:val="center"/>
          </w:tcPr>
          <w:p w:rsidR="00E457C7" w:rsidRPr="00BA2F48" w:rsidRDefault="00E457C7" w:rsidP="00E457C7">
            <w:pPr>
              <w:spacing w:after="0" w:line="240" w:lineRule="auto"/>
              <w:rPr>
                <w:rFonts w:ascii="Times New Roman" w:hAnsi="Times New Roman"/>
                <w:sz w:val="26"/>
                <w:szCs w:val="26"/>
                <w:highlight w:val="yellow"/>
                <w:lang w:eastAsia="ru-RU"/>
              </w:rPr>
            </w:pPr>
            <w:r>
              <w:rPr>
                <w:rFonts w:ascii="Times New Roman" w:hAnsi="Times New Roman"/>
                <w:sz w:val="26"/>
                <w:szCs w:val="26"/>
                <w:lang w:eastAsia="ru-RU"/>
              </w:rPr>
              <w:t>В</w:t>
            </w:r>
            <w:r w:rsidRPr="00BA2F48">
              <w:rPr>
                <w:rFonts w:ascii="Times New Roman" w:hAnsi="Times New Roman"/>
                <w:sz w:val="26"/>
                <w:szCs w:val="26"/>
                <w:lang w:eastAsia="ru-RU"/>
              </w:rPr>
              <w:t>изначається щорічно</w:t>
            </w:r>
            <w:r>
              <w:rPr>
                <w:rFonts w:ascii="Times New Roman" w:hAnsi="Times New Roman"/>
                <w:sz w:val="26"/>
                <w:szCs w:val="26"/>
                <w:lang w:eastAsia="ru-RU"/>
              </w:rPr>
              <w:t xml:space="preserve"> при затвердженні державного </w:t>
            </w:r>
            <w:r w:rsidRPr="00BA2F48">
              <w:rPr>
                <w:rFonts w:ascii="Times New Roman" w:hAnsi="Times New Roman"/>
                <w:sz w:val="26"/>
                <w:szCs w:val="26"/>
                <w:lang w:eastAsia="ru-RU"/>
              </w:rPr>
              <w:t xml:space="preserve">обласного </w:t>
            </w:r>
            <w:r>
              <w:rPr>
                <w:rFonts w:ascii="Times New Roman" w:hAnsi="Times New Roman"/>
                <w:sz w:val="26"/>
                <w:szCs w:val="26"/>
                <w:lang w:eastAsia="ru-RU"/>
              </w:rPr>
              <w:t xml:space="preserve">та місцевого </w:t>
            </w:r>
            <w:r w:rsidRPr="00BA2F48">
              <w:rPr>
                <w:rFonts w:ascii="Times New Roman" w:hAnsi="Times New Roman"/>
                <w:sz w:val="26"/>
                <w:szCs w:val="26"/>
                <w:lang w:eastAsia="ru-RU"/>
              </w:rPr>
              <w:t>бюджетів</w:t>
            </w:r>
          </w:p>
        </w:tc>
      </w:tr>
    </w:tbl>
    <w:p w:rsidR="00A40CD9" w:rsidRPr="00BA2F48" w:rsidRDefault="00A40CD9" w:rsidP="00A40CD9">
      <w:pPr>
        <w:spacing w:after="0" w:line="240" w:lineRule="auto"/>
        <w:rPr>
          <w:rFonts w:ascii="Times New Roman" w:hAnsi="Times New Roman"/>
          <w:b/>
          <w:sz w:val="14"/>
          <w:szCs w:val="28"/>
          <w:lang w:eastAsia="ru-RU"/>
        </w:rPr>
      </w:pPr>
    </w:p>
    <w:p w:rsidR="000437A1" w:rsidRDefault="000437A1" w:rsidP="00E457C7">
      <w:pPr>
        <w:spacing w:after="0" w:line="360" w:lineRule="auto"/>
        <w:jc w:val="both"/>
        <w:rPr>
          <w:rFonts w:ascii="Times New Roman" w:hAnsi="Times New Roman" w:cs="Times New Roman"/>
          <w:sz w:val="28"/>
          <w:szCs w:val="28"/>
        </w:rPr>
      </w:pPr>
    </w:p>
    <w:p w:rsidR="002C7C98" w:rsidRDefault="002C7C98" w:rsidP="00E457C7">
      <w:pPr>
        <w:jc w:val="right"/>
        <w:rPr>
          <w:rFonts w:ascii="Times New Roman" w:hAnsi="Times New Roman"/>
          <w:b/>
          <w:sz w:val="28"/>
          <w:szCs w:val="28"/>
          <w:lang w:eastAsia="ru-RU"/>
        </w:rPr>
      </w:pPr>
    </w:p>
    <w:p w:rsidR="002C7C98" w:rsidRDefault="002C7C98" w:rsidP="00E457C7">
      <w:pPr>
        <w:jc w:val="right"/>
        <w:rPr>
          <w:rFonts w:ascii="Times New Roman" w:hAnsi="Times New Roman"/>
          <w:b/>
          <w:sz w:val="28"/>
          <w:szCs w:val="28"/>
          <w:lang w:eastAsia="ru-RU"/>
        </w:rPr>
      </w:pPr>
    </w:p>
    <w:p w:rsidR="00E457C7" w:rsidRDefault="00E457C7" w:rsidP="00E457C7">
      <w:pPr>
        <w:jc w:val="right"/>
        <w:rPr>
          <w:rFonts w:ascii="Times New Roman" w:hAnsi="Times New Roman"/>
          <w:b/>
          <w:sz w:val="28"/>
          <w:szCs w:val="28"/>
          <w:lang w:eastAsia="ru-RU"/>
        </w:rPr>
      </w:pPr>
      <w:r w:rsidRPr="00BA2F48">
        <w:rPr>
          <w:rFonts w:ascii="Times New Roman" w:hAnsi="Times New Roman"/>
          <w:b/>
          <w:sz w:val="28"/>
          <w:szCs w:val="28"/>
          <w:lang w:eastAsia="ru-RU"/>
        </w:rPr>
        <w:lastRenderedPageBreak/>
        <w:t xml:space="preserve">Додаток </w:t>
      </w:r>
      <w:r>
        <w:rPr>
          <w:rFonts w:ascii="Times New Roman" w:hAnsi="Times New Roman"/>
          <w:b/>
          <w:sz w:val="28"/>
          <w:szCs w:val="28"/>
          <w:lang w:eastAsia="ru-RU"/>
        </w:rPr>
        <w:t>до Програми</w:t>
      </w:r>
      <w:r w:rsidRPr="00BA2F48">
        <w:rPr>
          <w:rFonts w:ascii="Times New Roman" w:hAnsi="Times New Roman"/>
          <w:b/>
          <w:sz w:val="28"/>
          <w:szCs w:val="28"/>
          <w:lang w:eastAsia="ru-RU"/>
        </w:rPr>
        <w:t xml:space="preserve"> </w:t>
      </w:r>
      <w:r>
        <w:rPr>
          <w:rFonts w:ascii="Times New Roman" w:hAnsi="Times New Roman"/>
          <w:b/>
          <w:sz w:val="28"/>
          <w:szCs w:val="28"/>
          <w:lang w:eastAsia="ru-RU"/>
        </w:rPr>
        <w:t>2</w:t>
      </w:r>
    </w:p>
    <w:p w:rsidR="00E457C7" w:rsidRDefault="00E457C7" w:rsidP="00E457C7">
      <w:pPr>
        <w:spacing w:after="0"/>
        <w:jc w:val="center"/>
        <w:rPr>
          <w:rFonts w:ascii="Times New Roman" w:hAnsi="Times New Roman"/>
          <w:b/>
          <w:sz w:val="28"/>
          <w:szCs w:val="28"/>
          <w:lang w:eastAsia="ru-RU"/>
        </w:rPr>
      </w:pPr>
      <w:r w:rsidRPr="00E23DFB">
        <w:rPr>
          <w:rFonts w:ascii="Times New Roman" w:hAnsi="Times New Roman"/>
          <w:b/>
          <w:sz w:val="28"/>
          <w:szCs w:val="28"/>
          <w:lang w:eastAsia="ru-RU"/>
        </w:rPr>
        <w:t xml:space="preserve">Перелік завдань, заходів і результативних показників </w:t>
      </w:r>
    </w:p>
    <w:p w:rsidR="00E457C7" w:rsidRPr="00BA2F48" w:rsidRDefault="00E457C7" w:rsidP="00E457C7">
      <w:pPr>
        <w:spacing w:after="0" w:line="240" w:lineRule="auto"/>
        <w:jc w:val="center"/>
        <w:rPr>
          <w:rFonts w:ascii="Times New Roman" w:hAnsi="Times New Roman"/>
          <w:b/>
          <w:sz w:val="28"/>
          <w:szCs w:val="28"/>
          <w:lang w:eastAsia="ru-RU"/>
        </w:rPr>
      </w:pPr>
      <w:r w:rsidRPr="00BA2F48">
        <w:rPr>
          <w:rFonts w:ascii="Times New Roman" w:hAnsi="Times New Roman"/>
          <w:b/>
          <w:sz w:val="28"/>
          <w:szCs w:val="28"/>
          <w:lang w:eastAsia="ru-RU"/>
        </w:rPr>
        <w:t>Програми розвитку освіти</w:t>
      </w:r>
      <w:r>
        <w:rPr>
          <w:rFonts w:ascii="Times New Roman" w:hAnsi="Times New Roman"/>
          <w:b/>
          <w:sz w:val="28"/>
          <w:szCs w:val="28"/>
          <w:lang w:eastAsia="ru-RU"/>
        </w:rPr>
        <w:t xml:space="preserve"> </w:t>
      </w:r>
      <w:proofErr w:type="spellStart"/>
      <w:r>
        <w:rPr>
          <w:rFonts w:ascii="Times New Roman" w:hAnsi="Times New Roman"/>
          <w:b/>
          <w:sz w:val="28"/>
          <w:szCs w:val="28"/>
          <w:lang w:eastAsia="ru-RU"/>
        </w:rPr>
        <w:t>Підкамінської</w:t>
      </w:r>
      <w:proofErr w:type="spellEnd"/>
      <w:r>
        <w:rPr>
          <w:rFonts w:ascii="Times New Roman" w:hAnsi="Times New Roman"/>
          <w:b/>
          <w:sz w:val="28"/>
          <w:szCs w:val="28"/>
          <w:lang w:eastAsia="ru-RU"/>
        </w:rPr>
        <w:t xml:space="preserve"> територіальної громади  на 2021–2025</w:t>
      </w:r>
      <w:r w:rsidRPr="00BA2F48">
        <w:rPr>
          <w:rFonts w:ascii="Times New Roman" w:hAnsi="Times New Roman"/>
          <w:b/>
          <w:sz w:val="28"/>
          <w:szCs w:val="28"/>
          <w:lang w:eastAsia="ru-RU"/>
        </w:rPr>
        <w:t xml:space="preserve"> роки</w:t>
      </w:r>
    </w:p>
    <w:p w:rsidR="00A3574F" w:rsidRDefault="00A3574F" w:rsidP="00A3574F">
      <w:pPr>
        <w:spacing w:after="0" w:line="360" w:lineRule="auto"/>
        <w:ind w:firstLine="709"/>
        <w:jc w:val="center"/>
        <w:rPr>
          <w:rFonts w:ascii="Times New Roman" w:hAnsi="Times New Roman" w:cs="Times New Roman"/>
          <w:b/>
          <w:sz w:val="28"/>
          <w:szCs w:val="28"/>
        </w:rPr>
      </w:pPr>
    </w:p>
    <w:p w:rsidR="000437A1" w:rsidRPr="00A3574F" w:rsidRDefault="00A3574F" w:rsidP="00A3574F">
      <w:pPr>
        <w:spacing w:after="0" w:line="360" w:lineRule="auto"/>
        <w:ind w:firstLine="709"/>
        <w:jc w:val="center"/>
        <w:rPr>
          <w:rFonts w:ascii="Times New Roman" w:hAnsi="Times New Roman" w:cs="Times New Roman"/>
          <w:b/>
          <w:sz w:val="28"/>
          <w:szCs w:val="28"/>
        </w:rPr>
      </w:pPr>
      <w:r w:rsidRPr="00134360">
        <w:rPr>
          <w:rFonts w:ascii="Times New Roman" w:hAnsi="Times New Roman" w:cs="Times New Roman"/>
          <w:b/>
          <w:sz w:val="28"/>
          <w:szCs w:val="28"/>
        </w:rPr>
        <w:t>Дошкільна освіта</w:t>
      </w:r>
    </w:p>
    <w:tbl>
      <w:tblPr>
        <w:tblStyle w:val="a7"/>
        <w:tblpPr w:leftFromText="180" w:rightFromText="180" w:vertAnchor="text" w:horzAnchor="page" w:tblpX="688" w:tblpY="551"/>
        <w:tblW w:w="10485" w:type="dxa"/>
        <w:tblLook w:val="04A0" w:firstRow="1" w:lastRow="0" w:firstColumn="1" w:lastColumn="0" w:noHBand="0" w:noVBand="1"/>
      </w:tblPr>
      <w:tblGrid>
        <w:gridCol w:w="391"/>
        <w:gridCol w:w="1870"/>
        <w:gridCol w:w="2711"/>
        <w:gridCol w:w="2095"/>
        <w:gridCol w:w="1872"/>
        <w:gridCol w:w="1546"/>
      </w:tblGrid>
      <w:tr w:rsidR="00A3574F" w:rsidTr="00A3574F">
        <w:tc>
          <w:tcPr>
            <w:tcW w:w="391" w:type="dxa"/>
          </w:tcPr>
          <w:p w:rsidR="00134360" w:rsidRDefault="00134360" w:rsidP="00134360">
            <w:pPr>
              <w:spacing w:line="360" w:lineRule="auto"/>
              <w:jc w:val="both"/>
              <w:rPr>
                <w:rFonts w:ascii="Times New Roman" w:hAnsi="Times New Roman" w:cs="Times New Roman"/>
                <w:sz w:val="28"/>
                <w:szCs w:val="28"/>
              </w:rPr>
            </w:pPr>
          </w:p>
        </w:tc>
        <w:tc>
          <w:tcPr>
            <w:tcW w:w="1870" w:type="dxa"/>
          </w:tcPr>
          <w:p w:rsidR="00134360" w:rsidRDefault="00134360" w:rsidP="00134360">
            <w:pPr>
              <w:jc w:val="both"/>
              <w:rPr>
                <w:rFonts w:ascii="Times New Roman" w:hAnsi="Times New Roman" w:cs="Times New Roman"/>
                <w:sz w:val="28"/>
                <w:szCs w:val="28"/>
              </w:rPr>
            </w:pPr>
            <w:r w:rsidRPr="00BA2F48">
              <w:rPr>
                <w:rFonts w:ascii="Times New Roman" w:hAnsi="Times New Roman"/>
                <w:b/>
                <w:sz w:val="20"/>
                <w:szCs w:val="20"/>
                <w:lang w:eastAsia="ru-RU"/>
              </w:rPr>
              <w:t>Назва цілі</w:t>
            </w:r>
          </w:p>
        </w:tc>
        <w:tc>
          <w:tcPr>
            <w:tcW w:w="2711" w:type="dxa"/>
          </w:tcPr>
          <w:p w:rsidR="00134360" w:rsidRDefault="00134360" w:rsidP="00134360">
            <w:pPr>
              <w:spacing w:line="360" w:lineRule="auto"/>
              <w:jc w:val="both"/>
              <w:rPr>
                <w:rFonts w:ascii="Times New Roman" w:hAnsi="Times New Roman" w:cs="Times New Roman"/>
                <w:sz w:val="28"/>
                <w:szCs w:val="28"/>
              </w:rPr>
            </w:pPr>
            <w:r w:rsidRPr="00BA2F48">
              <w:rPr>
                <w:rFonts w:ascii="Times New Roman" w:hAnsi="Times New Roman"/>
                <w:b/>
                <w:sz w:val="20"/>
                <w:szCs w:val="20"/>
                <w:lang w:eastAsia="ru-RU"/>
              </w:rPr>
              <w:t>Заходи цілей</w:t>
            </w:r>
          </w:p>
        </w:tc>
        <w:tc>
          <w:tcPr>
            <w:tcW w:w="2095" w:type="dxa"/>
          </w:tcPr>
          <w:p w:rsidR="00134360" w:rsidRDefault="00134360" w:rsidP="00134360">
            <w:pPr>
              <w:jc w:val="both"/>
              <w:rPr>
                <w:rFonts w:ascii="Times New Roman" w:hAnsi="Times New Roman" w:cs="Times New Roman"/>
                <w:sz w:val="28"/>
                <w:szCs w:val="28"/>
              </w:rPr>
            </w:pPr>
            <w:r w:rsidRPr="00BA2F48">
              <w:rPr>
                <w:rFonts w:ascii="Times New Roman" w:hAnsi="Times New Roman"/>
                <w:b/>
                <w:sz w:val="20"/>
                <w:szCs w:val="20"/>
                <w:lang w:eastAsia="ru-RU"/>
              </w:rPr>
              <w:t>Показники виконання заходу, один. виміру</w:t>
            </w:r>
          </w:p>
        </w:tc>
        <w:tc>
          <w:tcPr>
            <w:tcW w:w="1872" w:type="dxa"/>
          </w:tcPr>
          <w:p w:rsidR="00134360" w:rsidRPr="00BA2F48" w:rsidRDefault="00134360" w:rsidP="00700642">
            <w:pPr>
              <w:ind w:firstLine="14"/>
              <w:jc w:val="center"/>
              <w:rPr>
                <w:rFonts w:ascii="Times New Roman" w:hAnsi="Times New Roman"/>
                <w:b/>
                <w:sz w:val="20"/>
                <w:szCs w:val="20"/>
                <w:lang w:eastAsia="ru-RU"/>
              </w:rPr>
            </w:pPr>
            <w:r w:rsidRPr="00BA2F48">
              <w:rPr>
                <w:rFonts w:ascii="Times New Roman" w:hAnsi="Times New Roman"/>
                <w:b/>
                <w:sz w:val="20"/>
                <w:szCs w:val="20"/>
                <w:lang w:eastAsia="ru-RU"/>
              </w:rPr>
              <w:t>Виконавці</w:t>
            </w:r>
          </w:p>
          <w:p w:rsidR="00134360" w:rsidRDefault="00134360" w:rsidP="00700642">
            <w:pPr>
              <w:spacing w:line="360" w:lineRule="auto"/>
              <w:jc w:val="center"/>
              <w:rPr>
                <w:rFonts w:ascii="Times New Roman" w:hAnsi="Times New Roman" w:cs="Times New Roman"/>
                <w:sz w:val="28"/>
                <w:szCs w:val="28"/>
              </w:rPr>
            </w:pPr>
            <w:r w:rsidRPr="00BA2F48">
              <w:rPr>
                <w:rFonts w:ascii="Times New Roman" w:hAnsi="Times New Roman"/>
                <w:b/>
                <w:sz w:val="20"/>
                <w:szCs w:val="20"/>
                <w:lang w:eastAsia="ru-RU"/>
              </w:rPr>
              <w:t>завдання</w:t>
            </w:r>
          </w:p>
        </w:tc>
        <w:tc>
          <w:tcPr>
            <w:tcW w:w="1546" w:type="dxa"/>
          </w:tcPr>
          <w:p w:rsidR="00134360" w:rsidRDefault="00134360" w:rsidP="00134360">
            <w:pPr>
              <w:spacing w:line="360" w:lineRule="auto"/>
              <w:jc w:val="both"/>
              <w:rPr>
                <w:rFonts w:ascii="Times New Roman" w:hAnsi="Times New Roman" w:cs="Times New Roman"/>
                <w:sz w:val="28"/>
                <w:szCs w:val="28"/>
              </w:rPr>
            </w:pPr>
            <w:r w:rsidRPr="00BA2F48">
              <w:rPr>
                <w:rFonts w:ascii="Times New Roman" w:hAnsi="Times New Roman"/>
                <w:b/>
                <w:sz w:val="20"/>
                <w:szCs w:val="20"/>
                <w:lang w:eastAsia="ru-RU"/>
              </w:rPr>
              <w:t>Фінансування</w:t>
            </w:r>
          </w:p>
        </w:tc>
      </w:tr>
      <w:tr w:rsidR="00A3574F" w:rsidTr="00A3574F">
        <w:tc>
          <w:tcPr>
            <w:tcW w:w="391" w:type="dxa"/>
          </w:tcPr>
          <w:p w:rsidR="00134360" w:rsidRDefault="00134360" w:rsidP="00134360">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870" w:type="dxa"/>
          </w:tcPr>
          <w:p w:rsidR="00134360" w:rsidRPr="00BA2F48" w:rsidRDefault="00134360" w:rsidP="00134360">
            <w:pPr>
              <w:jc w:val="both"/>
              <w:rPr>
                <w:rFonts w:ascii="Times New Roman" w:hAnsi="Times New Roman"/>
                <w:b/>
                <w:sz w:val="20"/>
                <w:szCs w:val="20"/>
                <w:lang w:eastAsia="ru-RU"/>
              </w:rPr>
            </w:pPr>
            <w:r w:rsidRPr="00BA2F48">
              <w:rPr>
                <w:rFonts w:ascii="Times New Roman" w:hAnsi="Times New Roman"/>
                <w:lang w:eastAsia="ru-RU"/>
              </w:rPr>
              <w:t xml:space="preserve">Підтримувати розроблення та апробацію освітніх програм і навчальних курсів, що дозволяють ефективно реалізувати </w:t>
            </w:r>
            <w:r w:rsidRPr="00BA2F48">
              <w:rPr>
                <w:rFonts w:ascii="Times New Roman" w:hAnsi="Times New Roman"/>
                <w:iCs/>
                <w:lang w:eastAsia="ru-RU"/>
              </w:rPr>
              <w:t>вимоги Базового компонента дошкільної освіти та програми розвитку дитини, відповідають інтересам батьків і місцевих громад</w:t>
            </w:r>
          </w:p>
        </w:tc>
        <w:tc>
          <w:tcPr>
            <w:tcW w:w="2711" w:type="dxa"/>
          </w:tcPr>
          <w:p w:rsidR="00134360" w:rsidRPr="00BA2F48" w:rsidRDefault="00134360" w:rsidP="00134360">
            <w:pPr>
              <w:rPr>
                <w:rFonts w:ascii="Times New Roman" w:hAnsi="Times New Roman"/>
                <w:lang w:eastAsia="ru-RU"/>
              </w:rPr>
            </w:pPr>
            <w:r w:rsidRPr="00BA2F48">
              <w:rPr>
                <w:rFonts w:ascii="Times New Roman" w:hAnsi="Times New Roman"/>
                <w:lang w:eastAsia="ru-RU"/>
              </w:rPr>
              <w:t>Впровадження в ЗДО області</w:t>
            </w:r>
            <w:r w:rsidRPr="00BA2F48">
              <w:rPr>
                <w:rFonts w:ascii="Times New Roman" w:hAnsi="Times New Roman"/>
                <w:color w:val="000000"/>
                <w:lang w:eastAsia="ru-RU"/>
              </w:rPr>
              <w:t xml:space="preserve"> інноваційних освітніх програм</w:t>
            </w:r>
            <w:r w:rsidRPr="00BA2F48">
              <w:rPr>
                <w:rFonts w:ascii="Times New Roman" w:hAnsi="Times New Roman"/>
                <w:lang w:eastAsia="ru-RU"/>
              </w:rPr>
              <w:t>:</w:t>
            </w:r>
          </w:p>
          <w:p w:rsidR="00134360" w:rsidRPr="00BA2F48" w:rsidRDefault="00134360" w:rsidP="00134360">
            <w:pPr>
              <w:rPr>
                <w:rFonts w:ascii="Times New Roman" w:hAnsi="Times New Roman"/>
                <w:color w:val="000000"/>
                <w:lang w:eastAsia="ru-RU"/>
              </w:rPr>
            </w:pPr>
            <w:r w:rsidRPr="00BA2F48">
              <w:rPr>
                <w:rFonts w:ascii="Times New Roman" w:hAnsi="Times New Roman"/>
                <w:color w:val="000000"/>
                <w:lang w:eastAsia="ru-RU"/>
              </w:rPr>
              <w:t xml:space="preserve">а) </w:t>
            </w:r>
            <w:r>
              <w:rPr>
                <w:rFonts w:ascii="Times New Roman" w:hAnsi="Times New Roman"/>
                <w:lang w:eastAsia="it-IT"/>
              </w:rPr>
              <w:t>м</w:t>
            </w:r>
            <w:r w:rsidRPr="00BA2F48">
              <w:rPr>
                <w:rFonts w:ascii="Times New Roman" w:hAnsi="Times New Roman"/>
                <w:lang w:eastAsia="it-IT"/>
              </w:rPr>
              <w:t xml:space="preserve">іжнародної </w:t>
            </w:r>
            <w:r w:rsidRPr="00BA2F48">
              <w:rPr>
                <w:rFonts w:ascii="Times New Roman" w:hAnsi="Times New Roman"/>
                <w:color w:val="000000"/>
                <w:lang w:eastAsia="ru-RU"/>
              </w:rPr>
              <w:t>парціальної програми соціально-фінансової освіти дітей дошкільного віку «</w:t>
            </w:r>
            <w:proofErr w:type="spellStart"/>
            <w:r w:rsidRPr="00BA2F48">
              <w:rPr>
                <w:rFonts w:ascii="Times New Roman" w:hAnsi="Times New Roman"/>
                <w:color w:val="000000"/>
                <w:lang w:eastAsia="ru-RU"/>
              </w:rPr>
              <w:t>Афлатот</w:t>
            </w:r>
            <w:proofErr w:type="spellEnd"/>
            <w:r w:rsidRPr="00BA2F48">
              <w:rPr>
                <w:rFonts w:ascii="Times New Roman" w:hAnsi="Times New Roman"/>
                <w:color w:val="000000"/>
                <w:lang w:eastAsia="ru-RU"/>
              </w:rPr>
              <w:t xml:space="preserve">» </w:t>
            </w:r>
            <w:r w:rsidRPr="00BA2F48">
              <w:rPr>
                <w:rFonts w:ascii="Times New Roman" w:hAnsi="Times New Roman"/>
                <w:lang w:eastAsia="it-IT"/>
              </w:rPr>
              <w:t>(Нідерланди)</w:t>
            </w:r>
            <w:r w:rsidRPr="00BA2F48">
              <w:rPr>
                <w:rFonts w:ascii="Times New Roman" w:hAnsi="Times New Roman"/>
                <w:color w:val="000000"/>
                <w:lang w:eastAsia="ru-RU"/>
              </w:rPr>
              <w:t>;</w:t>
            </w:r>
          </w:p>
          <w:p w:rsidR="00134360" w:rsidRPr="00BA2F48" w:rsidRDefault="00134360" w:rsidP="00134360">
            <w:pPr>
              <w:rPr>
                <w:rFonts w:ascii="Times New Roman" w:hAnsi="Times New Roman"/>
                <w:color w:val="000000"/>
                <w:lang w:eastAsia="ru-RU"/>
              </w:rPr>
            </w:pPr>
          </w:p>
          <w:p w:rsidR="00134360" w:rsidRPr="00BA2F48" w:rsidRDefault="00134360" w:rsidP="00134360">
            <w:pPr>
              <w:rPr>
                <w:rFonts w:ascii="Times New Roman" w:hAnsi="Times New Roman"/>
                <w:lang w:eastAsia="ru-RU"/>
              </w:rPr>
            </w:pPr>
            <w:r w:rsidRPr="00BA2F48">
              <w:rPr>
                <w:rFonts w:ascii="Times New Roman" w:hAnsi="Times New Roman"/>
                <w:color w:val="000000"/>
                <w:lang w:eastAsia="ru-RU"/>
              </w:rPr>
              <w:t xml:space="preserve">б) </w:t>
            </w:r>
            <w:r w:rsidRPr="00BA2F48">
              <w:rPr>
                <w:rFonts w:ascii="Times New Roman" w:hAnsi="Times New Roman"/>
                <w:lang w:eastAsia="ru-RU"/>
              </w:rPr>
              <w:t xml:space="preserve"> авторської комплексної оздоровчої програми «</w:t>
            </w:r>
            <w:proofErr w:type="spellStart"/>
            <w:r w:rsidRPr="00BA2F48">
              <w:rPr>
                <w:rFonts w:ascii="Times New Roman" w:hAnsi="Times New Roman"/>
                <w:lang w:eastAsia="ru-RU"/>
              </w:rPr>
              <w:t>Нехворійко</w:t>
            </w:r>
            <w:proofErr w:type="spellEnd"/>
            <w:r w:rsidRPr="00BA2F48">
              <w:rPr>
                <w:rFonts w:ascii="Times New Roman" w:hAnsi="Times New Roman"/>
                <w:lang w:eastAsia="ru-RU"/>
              </w:rPr>
              <w:t>»;</w:t>
            </w:r>
          </w:p>
          <w:p w:rsidR="00134360" w:rsidRPr="00BA2F48" w:rsidRDefault="00134360" w:rsidP="00134360">
            <w:pPr>
              <w:rPr>
                <w:rFonts w:ascii="Times New Roman" w:hAnsi="Times New Roman"/>
                <w:lang w:eastAsia="ru-RU"/>
              </w:rPr>
            </w:pPr>
          </w:p>
          <w:p w:rsidR="00134360" w:rsidRPr="00BA2F48" w:rsidRDefault="00134360" w:rsidP="00134360">
            <w:pPr>
              <w:rPr>
                <w:rFonts w:ascii="Times New Roman" w:hAnsi="Times New Roman"/>
                <w:lang w:eastAsia="ru-RU"/>
              </w:rPr>
            </w:pPr>
            <w:r w:rsidRPr="00BA2F48">
              <w:rPr>
                <w:rFonts w:ascii="Times New Roman" w:hAnsi="Times New Roman"/>
                <w:lang w:eastAsia="ru-RU"/>
              </w:rPr>
              <w:t xml:space="preserve">в) парціальної програми з духовно-морального виховання «Зерно любові». </w:t>
            </w:r>
          </w:p>
          <w:p w:rsidR="00134360" w:rsidRPr="00BA2F48" w:rsidRDefault="00134360" w:rsidP="00134360">
            <w:pPr>
              <w:rPr>
                <w:rFonts w:ascii="Times New Roman" w:hAnsi="Times New Roman"/>
                <w:lang w:eastAsia="ru-RU"/>
              </w:rPr>
            </w:pPr>
          </w:p>
          <w:p w:rsidR="00134360" w:rsidRPr="00BA2F48" w:rsidRDefault="00134360" w:rsidP="00134360">
            <w:pPr>
              <w:rPr>
                <w:rFonts w:ascii="Times New Roman" w:hAnsi="Times New Roman"/>
                <w:lang w:eastAsia="ru-RU"/>
              </w:rPr>
            </w:pPr>
            <w:r w:rsidRPr="00BA2F48">
              <w:rPr>
                <w:rFonts w:ascii="Times New Roman" w:hAnsi="Times New Roman"/>
                <w:lang w:eastAsia="ru-RU"/>
              </w:rPr>
              <w:t>Створення програмно-методично</w:t>
            </w:r>
            <w:r>
              <w:rPr>
                <w:rFonts w:ascii="Times New Roman" w:hAnsi="Times New Roman"/>
                <w:lang w:eastAsia="ru-RU"/>
              </w:rPr>
              <w:t>го забезпечення для цих програм</w:t>
            </w:r>
          </w:p>
          <w:p w:rsidR="00134360" w:rsidRPr="00BA2F48" w:rsidRDefault="00134360" w:rsidP="00134360">
            <w:pPr>
              <w:rPr>
                <w:rFonts w:ascii="Times New Roman" w:hAnsi="Times New Roman"/>
                <w:lang w:eastAsia="ru-RU"/>
              </w:rPr>
            </w:pPr>
          </w:p>
          <w:p w:rsidR="00134360" w:rsidRPr="00BA2F48" w:rsidRDefault="00134360" w:rsidP="00134360">
            <w:pPr>
              <w:spacing w:line="360" w:lineRule="auto"/>
              <w:jc w:val="both"/>
              <w:rPr>
                <w:rFonts w:ascii="Times New Roman" w:hAnsi="Times New Roman"/>
                <w:b/>
                <w:sz w:val="20"/>
                <w:szCs w:val="20"/>
                <w:lang w:eastAsia="ru-RU"/>
              </w:rPr>
            </w:pPr>
          </w:p>
        </w:tc>
        <w:tc>
          <w:tcPr>
            <w:tcW w:w="2095" w:type="dxa"/>
          </w:tcPr>
          <w:p w:rsidR="00134360" w:rsidRPr="00BA2F48" w:rsidRDefault="00134360" w:rsidP="00134360">
            <w:pPr>
              <w:jc w:val="both"/>
              <w:rPr>
                <w:rFonts w:ascii="Times New Roman" w:hAnsi="Times New Roman"/>
                <w:b/>
                <w:lang w:eastAsia="ru-RU"/>
              </w:rPr>
            </w:pPr>
            <w:r w:rsidRPr="00BA2F48">
              <w:rPr>
                <w:rFonts w:ascii="Times New Roman" w:hAnsi="Times New Roman"/>
                <w:b/>
                <w:lang w:eastAsia="ru-RU"/>
              </w:rPr>
              <w:t>Витрат</w:t>
            </w:r>
          </w:p>
          <w:p w:rsidR="00134360" w:rsidRPr="00BA2F48" w:rsidRDefault="00134360" w:rsidP="00134360">
            <w:pPr>
              <w:jc w:val="both"/>
              <w:rPr>
                <w:rFonts w:ascii="Times New Roman" w:hAnsi="Times New Roman"/>
                <w:lang w:eastAsia="ru-RU"/>
              </w:rPr>
            </w:pPr>
            <w:r w:rsidRPr="00BA2F48">
              <w:rPr>
                <w:rFonts w:ascii="Times New Roman" w:hAnsi="Times New Roman"/>
                <w:lang w:eastAsia="ru-RU"/>
              </w:rPr>
              <w:t>Сумарна вартість виконаних робіт/ наданих послуг (тис. грн)</w:t>
            </w:r>
          </w:p>
          <w:p w:rsidR="00134360" w:rsidRPr="00BA2F48" w:rsidRDefault="00134360" w:rsidP="00134360">
            <w:pPr>
              <w:jc w:val="both"/>
              <w:rPr>
                <w:rFonts w:ascii="Times New Roman" w:hAnsi="Times New Roman"/>
                <w:b/>
                <w:lang w:eastAsia="ru-RU"/>
              </w:rPr>
            </w:pPr>
            <w:r w:rsidRPr="00BA2F48">
              <w:rPr>
                <w:rFonts w:ascii="Times New Roman" w:hAnsi="Times New Roman"/>
                <w:b/>
                <w:lang w:eastAsia="ru-RU"/>
              </w:rPr>
              <w:t>Продукту</w:t>
            </w:r>
          </w:p>
          <w:p w:rsidR="00134360" w:rsidRPr="00BA2F48" w:rsidRDefault="00134360" w:rsidP="00134360">
            <w:pPr>
              <w:jc w:val="both"/>
              <w:rPr>
                <w:rFonts w:ascii="Times New Roman" w:hAnsi="Times New Roman"/>
                <w:lang w:eastAsia="ru-RU"/>
              </w:rPr>
            </w:pPr>
            <w:r w:rsidRPr="00BA2F48">
              <w:rPr>
                <w:rFonts w:ascii="Times New Roman" w:hAnsi="Times New Roman"/>
                <w:lang w:eastAsia="ru-RU"/>
              </w:rPr>
              <w:t xml:space="preserve">Кількість </w:t>
            </w:r>
            <w:r>
              <w:rPr>
                <w:rFonts w:ascii="Times New Roman" w:hAnsi="Times New Roman"/>
                <w:lang w:eastAsia="ru-RU"/>
              </w:rPr>
              <w:t>ЗДО</w:t>
            </w:r>
            <w:r w:rsidRPr="00BA2F48">
              <w:rPr>
                <w:rFonts w:ascii="Times New Roman" w:hAnsi="Times New Roman"/>
                <w:lang w:eastAsia="ru-RU"/>
              </w:rPr>
              <w:t>, що працюють за програмою</w:t>
            </w:r>
          </w:p>
          <w:p w:rsidR="00134360" w:rsidRPr="00BA2F48" w:rsidRDefault="00134360" w:rsidP="00134360">
            <w:pPr>
              <w:jc w:val="both"/>
              <w:rPr>
                <w:rFonts w:ascii="Times New Roman" w:hAnsi="Times New Roman"/>
                <w:lang w:eastAsia="ru-RU"/>
              </w:rPr>
            </w:pPr>
            <w:r w:rsidRPr="00BA2F48">
              <w:rPr>
                <w:rFonts w:ascii="Times New Roman" w:hAnsi="Times New Roman"/>
                <w:lang w:eastAsia="ru-RU"/>
              </w:rPr>
              <w:t>Кількість дошкільнят, які навчаються за програмою</w:t>
            </w:r>
          </w:p>
          <w:p w:rsidR="00134360" w:rsidRPr="00BA2F48" w:rsidRDefault="00134360" w:rsidP="00134360">
            <w:pPr>
              <w:jc w:val="both"/>
              <w:rPr>
                <w:rFonts w:ascii="Times New Roman" w:hAnsi="Times New Roman"/>
                <w:b/>
                <w:lang w:eastAsia="ru-RU"/>
              </w:rPr>
            </w:pPr>
            <w:r w:rsidRPr="00BA2F48">
              <w:rPr>
                <w:rFonts w:ascii="Times New Roman" w:hAnsi="Times New Roman"/>
                <w:b/>
                <w:lang w:eastAsia="ru-RU"/>
              </w:rPr>
              <w:t>Ефективності</w:t>
            </w:r>
          </w:p>
          <w:p w:rsidR="00134360" w:rsidRPr="00BA2F48" w:rsidRDefault="00134360" w:rsidP="00134360">
            <w:pPr>
              <w:jc w:val="both"/>
              <w:rPr>
                <w:rFonts w:ascii="Times New Roman" w:hAnsi="Times New Roman"/>
                <w:lang w:eastAsia="ru-RU"/>
              </w:rPr>
            </w:pPr>
            <w:r w:rsidRPr="00BA2F48">
              <w:rPr>
                <w:rFonts w:ascii="Times New Roman" w:hAnsi="Times New Roman"/>
                <w:lang w:eastAsia="ru-RU"/>
              </w:rPr>
              <w:t>Середня вартість витрат на дошкільника</w:t>
            </w:r>
          </w:p>
          <w:p w:rsidR="00134360" w:rsidRPr="00BA2F48" w:rsidRDefault="00134360" w:rsidP="00134360">
            <w:pPr>
              <w:jc w:val="both"/>
              <w:rPr>
                <w:rFonts w:ascii="Times New Roman" w:hAnsi="Times New Roman"/>
                <w:b/>
                <w:color w:val="000000"/>
                <w:shd w:val="clear" w:color="auto" w:fill="FFFFFF"/>
                <w:lang w:eastAsia="ru-RU"/>
              </w:rPr>
            </w:pPr>
            <w:r w:rsidRPr="00BA2F48">
              <w:rPr>
                <w:rFonts w:ascii="Times New Roman" w:hAnsi="Times New Roman"/>
                <w:b/>
                <w:lang w:eastAsia="ru-RU"/>
              </w:rPr>
              <w:t>Якості</w:t>
            </w:r>
            <w:r w:rsidRPr="00BA2F48">
              <w:rPr>
                <w:rFonts w:ascii="Times New Roman" w:hAnsi="Times New Roman"/>
                <w:b/>
                <w:color w:val="000000"/>
                <w:shd w:val="clear" w:color="auto" w:fill="FFFFFF"/>
                <w:lang w:eastAsia="ru-RU"/>
              </w:rPr>
              <w:t xml:space="preserve"> </w:t>
            </w:r>
          </w:p>
          <w:p w:rsidR="00134360" w:rsidRPr="00BA2F48" w:rsidRDefault="00134360" w:rsidP="00134360">
            <w:pPr>
              <w:jc w:val="both"/>
              <w:rPr>
                <w:rFonts w:ascii="Times New Roman" w:hAnsi="Times New Roman"/>
                <w:lang w:eastAsia="ru-RU"/>
              </w:rPr>
            </w:pPr>
            <w:r w:rsidRPr="00BA2F48">
              <w:rPr>
                <w:rFonts w:ascii="Times New Roman" w:hAnsi="Times New Roman"/>
                <w:color w:val="000000"/>
                <w:shd w:val="clear" w:color="auto" w:fill="FFFFFF"/>
                <w:lang w:eastAsia="ru-RU"/>
              </w:rPr>
              <w:t>Забезпечення потреби</w:t>
            </w:r>
          </w:p>
        </w:tc>
        <w:tc>
          <w:tcPr>
            <w:tcW w:w="1872" w:type="dxa"/>
          </w:tcPr>
          <w:p w:rsidR="00134360" w:rsidRPr="00134360" w:rsidRDefault="00134360" w:rsidP="00134360">
            <w:pPr>
              <w:ind w:firstLine="14"/>
              <w:jc w:val="center"/>
              <w:rPr>
                <w:rFonts w:ascii="Times New Roman" w:hAnsi="Times New Roman"/>
                <w:lang w:eastAsia="ru-RU"/>
              </w:rPr>
            </w:pPr>
            <w:r w:rsidRPr="00134360">
              <w:rPr>
                <w:rFonts w:ascii="Times New Roman" w:hAnsi="Times New Roman"/>
                <w:lang w:eastAsia="ru-RU"/>
              </w:rPr>
              <w:t>КЗ ЛОР «ЛОІППО</w:t>
            </w:r>
            <w:r w:rsidRPr="00134360">
              <w:rPr>
                <w:rFonts w:ascii="Times New Roman" w:hAnsi="Times New Roman"/>
                <w:color w:val="000000"/>
                <w:lang w:eastAsia="ru-RU"/>
              </w:rPr>
              <w:t>;</w:t>
            </w:r>
          </w:p>
          <w:p w:rsidR="00134360" w:rsidRPr="00BA2F48" w:rsidRDefault="00134360" w:rsidP="00134360">
            <w:pPr>
              <w:ind w:firstLine="14"/>
              <w:jc w:val="center"/>
              <w:rPr>
                <w:rFonts w:ascii="Times New Roman" w:hAnsi="Times New Roman"/>
                <w:b/>
                <w:sz w:val="20"/>
                <w:szCs w:val="20"/>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tc>
        <w:tc>
          <w:tcPr>
            <w:tcW w:w="1546" w:type="dxa"/>
          </w:tcPr>
          <w:p w:rsidR="00134360" w:rsidRPr="00134360" w:rsidRDefault="00134360" w:rsidP="00134360">
            <w:pPr>
              <w:spacing w:line="360" w:lineRule="auto"/>
              <w:jc w:val="center"/>
              <w:rPr>
                <w:rFonts w:ascii="Times New Roman" w:hAnsi="Times New Roman"/>
                <w:b/>
                <w:lang w:eastAsia="ru-RU"/>
              </w:rPr>
            </w:pPr>
            <w:r w:rsidRPr="00134360">
              <w:rPr>
                <w:rFonts w:ascii="Times New Roman" w:hAnsi="Times New Roman"/>
                <w:b/>
                <w:lang w:eastAsia="ru-RU"/>
              </w:rPr>
              <w:t>ОБ</w:t>
            </w:r>
          </w:p>
        </w:tc>
      </w:tr>
      <w:tr w:rsidR="00A3574F" w:rsidTr="00A3574F">
        <w:tc>
          <w:tcPr>
            <w:tcW w:w="391" w:type="dxa"/>
          </w:tcPr>
          <w:p w:rsidR="00A3574F" w:rsidRDefault="00A3574F" w:rsidP="00A3574F">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870" w:type="dxa"/>
          </w:tcPr>
          <w:p w:rsidR="00A3574F" w:rsidRPr="00BA2F48" w:rsidRDefault="00A3574F" w:rsidP="00A3574F">
            <w:pPr>
              <w:jc w:val="both"/>
              <w:rPr>
                <w:rFonts w:ascii="Times New Roman" w:hAnsi="Times New Roman"/>
                <w:lang w:eastAsia="ru-RU"/>
              </w:rPr>
            </w:pPr>
            <w:r w:rsidRPr="00BA2F48">
              <w:rPr>
                <w:rFonts w:ascii="Times New Roman" w:hAnsi="Times New Roman"/>
                <w:iCs/>
                <w:lang w:eastAsia="ru-RU"/>
              </w:rPr>
              <w:t xml:space="preserve">Підтримувати ініціативи, спрямовані на саморозвиток спільнот ЗДО, </w:t>
            </w:r>
            <w:proofErr w:type="spellStart"/>
            <w:r w:rsidRPr="00BA2F48">
              <w:rPr>
                <w:rFonts w:ascii="Times New Roman" w:hAnsi="Times New Roman"/>
                <w:iCs/>
                <w:lang w:eastAsia="ru-RU"/>
              </w:rPr>
              <w:t>самооцінювання</w:t>
            </w:r>
            <w:proofErr w:type="spellEnd"/>
            <w:r w:rsidRPr="00BA2F48">
              <w:rPr>
                <w:rFonts w:ascii="Times New Roman" w:hAnsi="Times New Roman"/>
                <w:iCs/>
                <w:lang w:eastAsia="ru-RU"/>
              </w:rPr>
              <w:t xml:space="preserve"> якості та ефективності о</w:t>
            </w:r>
            <w:r>
              <w:rPr>
                <w:rFonts w:ascii="Times New Roman" w:hAnsi="Times New Roman"/>
                <w:iCs/>
                <w:lang w:eastAsia="ru-RU"/>
              </w:rPr>
              <w:t>світнього процесу</w:t>
            </w:r>
          </w:p>
        </w:tc>
        <w:tc>
          <w:tcPr>
            <w:tcW w:w="2711" w:type="dxa"/>
          </w:tcPr>
          <w:p w:rsidR="00A3574F" w:rsidRPr="00BA2F48" w:rsidRDefault="00A3574F" w:rsidP="00A3574F">
            <w:pPr>
              <w:rPr>
                <w:rFonts w:ascii="Times New Roman" w:hAnsi="Times New Roman"/>
                <w:color w:val="000000"/>
                <w:lang w:eastAsia="uk-UA"/>
              </w:rPr>
            </w:pPr>
            <w:r w:rsidRPr="00BA2F48">
              <w:rPr>
                <w:rFonts w:ascii="Times New Roman" w:hAnsi="Times New Roman"/>
                <w:color w:val="000000"/>
                <w:lang w:eastAsia="uk-UA"/>
              </w:rPr>
              <w:t>Забезпечення  наступності в упровадженні особистісно-орієнтованої моделі змісту освіти, передбаченої  Базовим компонентом дошкільної освіти та Державним стандартом початкової освіти, через: </w:t>
            </w:r>
          </w:p>
          <w:p w:rsidR="00A3574F" w:rsidRPr="00BA2F48" w:rsidRDefault="00A3574F" w:rsidP="00A3574F">
            <w:pPr>
              <w:rPr>
                <w:rFonts w:ascii="Times New Roman" w:hAnsi="Times New Roman"/>
                <w:color w:val="000000"/>
                <w:lang w:eastAsia="uk-UA"/>
              </w:rPr>
            </w:pPr>
            <w:r w:rsidRPr="00BA2F48">
              <w:rPr>
                <w:rFonts w:ascii="Times New Roman" w:hAnsi="Times New Roman"/>
                <w:color w:val="000000"/>
                <w:lang w:eastAsia="uk-UA"/>
              </w:rPr>
              <w:t xml:space="preserve">а) </w:t>
            </w:r>
            <w:proofErr w:type="spellStart"/>
            <w:r w:rsidRPr="00BA2F48">
              <w:rPr>
                <w:rFonts w:ascii="Times New Roman" w:hAnsi="Times New Roman"/>
                <w:color w:val="000000"/>
                <w:lang w:eastAsia="uk-UA"/>
              </w:rPr>
              <w:t>щосеместрові</w:t>
            </w:r>
            <w:proofErr w:type="spellEnd"/>
            <w:r w:rsidRPr="00BA2F48">
              <w:rPr>
                <w:rFonts w:ascii="Times New Roman" w:hAnsi="Times New Roman"/>
                <w:color w:val="000000"/>
                <w:lang w:eastAsia="uk-UA"/>
              </w:rPr>
              <w:t xml:space="preserve"> спільні конференції (онлайн-конференції) вихователів </w:t>
            </w:r>
            <w:r>
              <w:rPr>
                <w:rFonts w:ascii="Times New Roman" w:hAnsi="Times New Roman"/>
                <w:color w:val="000000"/>
                <w:lang w:eastAsia="uk-UA"/>
              </w:rPr>
              <w:t>ЗДО</w:t>
            </w:r>
            <w:r w:rsidRPr="00BA2F48">
              <w:rPr>
                <w:rFonts w:ascii="Times New Roman" w:hAnsi="Times New Roman"/>
                <w:color w:val="000000"/>
                <w:lang w:eastAsia="uk-UA"/>
              </w:rPr>
              <w:t xml:space="preserve"> та вчителів початкової школи (класних керівників) для </w:t>
            </w:r>
            <w:r w:rsidRPr="00BA2F48">
              <w:rPr>
                <w:rFonts w:ascii="Times New Roman" w:hAnsi="Times New Roman"/>
                <w:color w:val="000000"/>
                <w:lang w:eastAsia="uk-UA"/>
              </w:rPr>
              <w:lastRenderedPageBreak/>
              <w:t xml:space="preserve">обміну досвідом і </w:t>
            </w:r>
            <w:proofErr w:type="spellStart"/>
            <w:r w:rsidRPr="00BA2F48">
              <w:rPr>
                <w:rFonts w:ascii="Times New Roman" w:hAnsi="Times New Roman"/>
                <w:color w:val="000000"/>
                <w:lang w:eastAsia="uk-UA"/>
              </w:rPr>
              <w:t>взаємонавчання</w:t>
            </w:r>
            <w:proofErr w:type="spellEnd"/>
            <w:r w:rsidRPr="00BA2F48">
              <w:rPr>
                <w:rFonts w:ascii="Times New Roman" w:hAnsi="Times New Roman"/>
                <w:color w:val="000000"/>
                <w:lang w:eastAsia="uk-UA"/>
              </w:rPr>
              <w:t xml:space="preserve">; </w:t>
            </w:r>
          </w:p>
          <w:p w:rsidR="00A3574F" w:rsidRPr="00BA2F48" w:rsidRDefault="00A3574F" w:rsidP="00A3574F">
            <w:pPr>
              <w:rPr>
                <w:rFonts w:ascii="Times New Roman" w:hAnsi="Times New Roman"/>
                <w:lang w:eastAsia="uk-UA"/>
              </w:rPr>
            </w:pPr>
            <w:r w:rsidRPr="00BA2F48">
              <w:rPr>
                <w:rFonts w:ascii="Times New Roman" w:hAnsi="Times New Roman"/>
                <w:color w:val="000000"/>
                <w:lang w:eastAsia="uk-UA"/>
              </w:rPr>
              <w:t>б) створення програмно-методичного забезпечення наступності між дошкіль</w:t>
            </w:r>
            <w:r>
              <w:rPr>
                <w:rFonts w:ascii="Times New Roman" w:hAnsi="Times New Roman"/>
                <w:color w:val="000000"/>
                <w:lang w:eastAsia="uk-UA"/>
              </w:rPr>
              <w:t>ною і початковою освітою та ін.</w:t>
            </w:r>
          </w:p>
          <w:p w:rsidR="00A3574F" w:rsidRPr="00BA2F48" w:rsidRDefault="00A3574F" w:rsidP="00A3574F">
            <w:pPr>
              <w:rPr>
                <w:rFonts w:ascii="Times New Roman" w:hAnsi="Times New Roman"/>
                <w:lang w:eastAsia="ru-RU"/>
              </w:rPr>
            </w:pPr>
          </w:p>
        </w:tc>
        <w:tc>
          <w:tcPr>
            <w:tcW w:w="2095" w:type="dxa"/>
          </w:tcPr>
          <w:p w:rsidR="00A3574F" w:rsidRPr="00BA2F48" w:rsidRDefault="00A3574F" w:rsidP="00A3574F">
            <w:pPr>
              <w:jc w:val="both"/>
              <w:rPr>
                <w:rFonts w:ascii="Times New Roman" w:hAnsi="Times New Roman"/>
                <w:b/>
                <w:lang w:eastAsia="ru-RU"/>
              </w:rPr>
            </w:pPr>
            <w:r w:rsidRPr="00BA2F48">
              <w:rPr>
                <w:rFonts w:ascii="Times New Roman" w:hAnsi="Times New Roman"/>
                <w:b/>
                <w:lang w:eastAsia="ru-RU"/>
              </w:rPr>
              <w:lastRenderedPageBreak/>
              <w:t>Витрат</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Сумарна вартість виконаних робіт, наданих послуг (тис. грн)</w:t>
            </w:r>
          </w:p>
          <w:p w:rsidR="00A3574F" w:rsidRPr="00BA2F48" w:rsidRDefault="00A3574F" w:rsidP="00A3574F">
            <w:pPr>
              <w:jc w:val="both"/>
              <w:rPr>
                <w:rFonts w:ascii="Times New Roman" w:hAnsi="Times New Roman"/>
                <w:b/>
                <w:lang w:eastAsia="ru-RU"/>
              </w:rPr>
            </w:pPr>
            <w:r w:rsidRPr="00BA2F48">
              <w:rPr>
                <w:rFonts w:ascii="Times New Roman" w:hAnsi="Times New Roman"/>
                <w:b/>
                <w:lang w:eastAsia="ru-RU"/>
              </w:rPr>
              <w:t>Продукту</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Кількість он</w:t>
            </w:r>
            <w:r>
              <w:rPr>
                <w:rFonts w:ascii="Times New Roman" w:hAnsi="Times New Roman"/>
                <w:lang w:eastAsia="ru-RU"/>
              </w:rPr>
              <w:t>лайн-конференцій вихователів ЗДО</w:t>
            </w:r>
            <w:r w:rsidRPr="00BA2F48">
              <w:rPr>
                <w:rFonts w:ascii="Times New Roman" w:hAnsi="Times New Roman"/>
                <w:lang w:eastAsia="ru-RU"/>
              </w:rPr>
              <w:t xml:space="preserve"> та вчителів початкової школи</w:t>
            </w:r>
            <w:r>
              <w:rPr>
                <w:rFonts w:ascii="Times New Roman" w:hAnsi="Times New Roman"/>
                <w:lang w:eastAsia="ru-RU"/>
              </w:rPr>
              <w:t>.</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Загальний обсяг програмно-методичних розробок (</w:t>
            </w:r>
            <w:proofErr w:type="spellStart"/>
            <w:r w:rsidRPr="00BA2F48">
              <w:rPr>
                <w:rFonts w:ascii="Times New Roman" w:hAnsi="Times New Roman"/>
                <w:lang w:eastAsia="ru-RU"/>
              </w:rPr>
              <w:t>др.арк</w:t>
            </w:r>
            <w:proofErr w:type="spellEnd"/>
            <w:r w:rsidRPr="00BA2F48">
              <w:rPr>
                <w:rFonts w:ascii="Times New Roman" w:hAnsi="Times New Roman"/>
                <w:lang w:eastAsia="ru-RU"/>
              </w:rPr>
              <w:t>.)</w:t>
            </w:r>
          </w:p>
          <w:p w:rsidR="00A3574F" w:rsidRPr="00BA2F48" w:rsidRDefault="00A3574F" w:rsidP="00A3574F">
            <w:pPr>
              <w:jc w:val="both"/>
              <w:rPr>
                <w:rFonts w:ascii="Times New Roman" w:hAnsi="Times New Roman"/>
                <w:b/>
                <w:lang w:eastAsia="ru-RU"/>
              </w:rPr>
            </w:pPr>
            <w:r w:rsidRPr="00BA2F48">
              <w:rPr>
                <w:rFonts w:ascii="Times New Roman" w:hAnsi="Times New Roman"/>
                <w:b/>
                <w:lang w:eastAsia="ru-RU"/>
              </w:rPr>
              <w:t>Ефективності</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lastRenderedPageBreak/>
              <w:t>Середня вартість витрат на надані послуги на одного користувача</w:t>
            </w:r>
          </w:p>
          <w:p w:rsidR="00A3574F" w:rsidRPr="00BA2F48" w:rsidRDefault="00A3574F" w:rsidP="00A3574F">
            <w:pPr>
              <w:jc w:val="both"/>
              <w:rPr>
                <w:rFonts w:ascii="Times New Roman" w:hAnsi="Times New Roman"/>
                <w:b/>
                <w:lang w:eastAsia="ru-RU"/>
              </w:rPr>
            </w:pPr>
            <w:r w:rsidRPr="00BA2F48">
              <w:rPr>
                <w:rFonts w:ascii="Times New Roman" w:hAnsi="Times New Roman"/>
                <w:b/>
                <w:lang w:eastAsia="ru-RU"/>
              </w:rPr>
              <w:t>Якості</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 xml:space="preserve">Забезпечення потреби </w:t>
            </w:r>
          </w:p>
        </w:tc>
        <w:tc>
          <w:tcPr>
            <w:tcW w:w="1872" w:type="dxa"/>
          </w:tcPr>
          <w:p w:rsidR="00A3574F" w:rsidRPr="00134360" w:rsidRDefault="00A3574F" w:rsidP="00A3574F">
            <w:pPr>
              <w:ind w:firstLine="14"/>
              <w:jc w:val="center"/>
              <w:rPr>
                <w:rFonts w:ascii="Times New Roman" w:hAnsi="Times New Roman"/>
                <w:lang w:eastAsia="ru-RU"/>
              </w:rPr>
            </w:pPr>
            <w:r w:rsidRPr="00134360">
              <w:rPr>
                <w:rFonts w:ascii="Times New Roman" w:hAnsi="Times New Roman"/>
                <w:lang w:eastAsia="ru-RU"/>
              </w:rPr>
              <w:lastRenderedPageBreak/>
              <w:t>КЗ ЛОР «ЛОІППО</w:t>
            </w:r>
            <w:r w:rsidRPr="00134360">
              <w:rPr>
                <w:rFonts w:ascii="Times New Roman" w:hAnsi="Times New Roman"/>
                <w:color w:val="000000"/>
                <w:lang w:eastAsia="ru-RU"/>
              </w:rPr>
              <w:t>;</w:t>
            </w:r>
          </w:p>
          <w:p w:rsidR="00A3574F" w:rsidRPr="00134360" w:rsidRDefault="00A3574F" w:rsidP="00A3574F">
            <w:pPr>
              <w:ind w:firstLine="14"/>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tc>
        <w:tc>
          <w:tcPr>
            <w:tcW w:w="1546" w:type="dxa"/>
          </w:tcPr>
          <w:p w:rsidR="00A3574F" w:rsidRPr="00134360" w:rsidRDefault="00A3574F" w:rsidP="00A3574F">
            <w:pPr>
              <w:spacing w:line="360" w:lineRule="auto"/>
              <w:jc w:val="center"/>
              <w:rPr>
                <w:rFonts w:ascii="Times New Roman" w:hAnsi="Times New Roman"/>
                <w:b/>
                <w:lang w:eastAsia="ru-RU"/>
              </w:rPr>
            </w:pPr>
            <w:r>
              <w:rPr>
                <w:rFonts w:ascii="Times New Roman" w:hAnsi="Times New Roman"/>
                <w:b/>
                <w:lang w:eastAsia="ru-RU"/>
              </w:rPr>
              <w:t>ОБ</w:t>
            </w:r>
          </w:p>
        </w:tc>
      </w:tr>
      <w:tr w:rsidR="00A3574F" w:rsidTr="00A3574F">
        <w:tc>
          <w:tcPr>
            <w:tcW w:w="391" w:type="dxa"/>
          </w:tcPr>
          <w:p w:rsidR="00A3574F" w:rsidRDefault="00A3574F" w:rsidP="00A3574F">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1870" w:type="dxa"/>
          </w:tcPr>
          <w:p w:rsidR="00A3574F" w:rsidRPr="00BA2F48" w:rsidRDefault="00516E1E" w:rsidP="00A3574F">
            <w:pPr>
              <w:jc w:val="both"/>
              <w:rPr>
                <w:rFonts w:ascii="Times New Roman" w:hAnsi="Times New Roman"/>
                <w:iCs/>
                <w:lang w:eastAsia="ru-RU"/>
              </w:rPr>
            </w:pPr>
            <w:r>
              <w:rPr>
                <w:rFonts w:ascii="Times New Roman" w:hAnsi="Times New Roman"/>
                <w:iCs/>
                <w:lang w:eastAsia="ru-RU"/>
              </w:rPr>
              <w:t>Оптимізувати</w:t>
            </w:r>
            <w:r w:rsidR="00A3574F" w:rsidRPr="00A3574F">
              <w:rPr>
                <w:rFonts w:ascii="Times New Roman" w:hAnsi="Times New Roman"/>
                <w:iCs/>
                <w:lang w:eastAsia="ru-RU"/>
              </w:rPr>
              <w:t xml:space="preserve"> мережу закладів дошкільної освіти</w:t>
            </w:r>
            <w:r w:rsidR="00A3574F">
              <w:rPr>
                <w:rFonts w:ascii="Times New Roman" w:hAnsi="Times New Roman"/>
                <w:iCs/>
                <w:lang w:eastAsia="ru-RU"/>
              </w:rPr>
              <w:t>, оновити матеріально-технічну базу</w:t>
            </w:r>
          </w:p>
        </w:tc>
        <w:tc>
          <w:tcPr>
            <w:tcW w:w="2711" w:type="dxa"/>
          </w:tcPr>
          <w:p w:rsidR="00A3574F" w:rsidRPr="00BA2F48" w:rsidRDefault="004564E4" w:rsidP="00A3574F">
            <w:pPr>
              <w:rPr>
                <w:rFonts w:ascii="Times New Roman" w:hAnsi="Times New Roman"/>
                <w:color w:val="000000"/>
                <w:lang w:eastAsia="uk-UA"/>
              </w:rPr>
            </w:pPr>
            <w:r>
              <w:rPr>
                <w:rFonts w:ascii="Times New Roman" w:hAnsi="Times New Roman"/>
                <w:color w:val="000000"/>
                <w:lang w:eastAsia="uk-UA"/>
              </w:rPr>
              <w:t>Створення умов для ефективного функціонування закладів дошкільної освіти</w:t>
            </w:r>
          </w:p>
        </w:tc>
        <w:tc>
          <w:tcPr>
            <w:tcW w:w="2095" w:type="dxa"/>
          </w:tcPr>
          <w:p w:rsidR="00A3574F" w:rsidRPr="00BA2F48" w:rsidRDefault="00A3574F" w:rsidP="00A3574F">
            <w:pPr>
              <w:jc w:val="both"/>
              <w:rPr>
                <w:rFonts w:ascii="Times New Roman" w:hAnsi="Times New Roman"/>
                <w:b/>
                <w:lang w:eastAsia="ru-RU"/>
              </w:rPr>
            </w:pPr>
            <w:r w:rsidRPr="00BA2F48">
              <w:rPr>
                <w:rFonts w:ascii="Times New Roman" w:hAnsi="Times New Roman"/>
                <w:b/>
                <w:lang w:eastAsia="ru-RU"/>
              </w:rPr>
              <w:t>Витрат</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Сумарна вартість виконаних робіт/ наданих послуг (тис. грн)</w:t>
            </w:r>
          </w:p>
          <w:p w:rsidR="00A3574F" w:rsidRPr="00BA2F48" w:rsidRDefault="00A3574F" w:rsidP="00A3574F">
            <w:pPr>
              <w:jc w:val="both"/>
              <w:rPr>
                <w:rFonts w:ascii="Times New Roman" w:hAnsi="Times New Roman"/>
                <w:b/>
                <w:lang w:eastAsia="ru-RU"/>
              </w:rPr>
            </w:pPr>
            <w:r w:rsidRPr="00BA2F48">
              <w:rPr>
                <w:rFonts w:ascii="Times New Roman" w:hAnsi="Times New Roman"/>
                <w:b/>
                <w:lang w:eastAsia="ru-RU"/>
              </w:rPr>
              <w:t>Продукту</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 xml:space="preserve">Кількість </w:t>
            </w:r>
            <w:r>
              <w:rPr>
                <w:rFonts w:ascii="Times New Roman" w:hAnsi="Times New Roman"/>
                <w:lang w:eastAsia="ru-RU"/>
              </w:rPr>
              <w:t>ЗДО</w:t>
            </w:r>
            <w:r w:rsidRPr="00BA2F48">
              <w:rPr>
                <w:rFonts w:ascii="Times New Roman" w:hAnsi="Times New Roman"/>
                <w:lang w:eastAsia="ru-RU"/>
              </w:rPr>
              <w:t>, що працюють за програмою</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Кількість дошкільнят, які навчаються за програмою</w:t>
            </w:r>
          </w:p>
          <w:p w:rsidR="00A3574F" w:rsidRPr="00BA2F48" w:rsidRDefault="00A3574F" w:rsidP="00A3574F">
            <w:pPr>
              <w:jc w:val="both"/>
              <w:rPr>
                <w:rFonts w:ascii="Times New Roman" w:hAnsi="Times New Roman"/>
                <w:b/>
                <w:lang w:eastAsia="ru-RU"/>
              </w:rPr>
            </w:pPr>
            <w:r w:rsidRPr="00BA2F48">
              <w:rPr>
                <w:rFonts w:ascii="Times New Roman" w:hAnsi="Times New Roman"/>
                <w:b/>
                <w:lang w:eastAsia="ru-RU"/>
              </w:rPr>
              <w:t>Ефективності</w:t>
            </w:r>
          </w:p>
          <w:p w:rsidR="00A3574F" w:rsidRPr="00BA2F48" w:rsidRDefault="00A3574F" w:rsidP="00A3574F">
            <w:pPr>
              <w:jc w:val="both"/>
              <w:rPr>
                <w:rFonts w:ascii="Times New Roman" w:hAnsi="Times New Roman"/>
                <w:lang w:eastAsia="ru-RU"/>
              </w:rPr>
            </w:pPr>
            <w:r w:rsidRPr="00BA2F48">
              <w:rPr>
                <w:rFonts w:ascii="Times New Roman" w:hAnsi="Times New Roman"/>
                <w:lang w:eastAsia="ru-RU"/>
              </w:rPr>
              <w:t>Середня вартість витрат на дошкільника</w:t>
            </w:r>
          </w:p>
          <w:p w:rsidR="00A3574F" w:rsidRPr="00BA2F48" w:rsidRDefault="00A3574F" w:rsidP="00A3574F">
            <w:pPr>
              <w:jc w:val="both"/>
              <w:rPr>
                <w:rFonts w:ascii="Times New Roman" w:hAnsi="Times New Roman"/>
                <w:b/>
                <w:color w:val="000000"/>
                <w:shd w:val="clear" w:color="auto" w:fill="FFFFFF"/>
                <w:lang w:eastAsia="ru-RU"/>
              </w:rPr>
            </w:pPr>
            <w:r w:rsidRPr="00BA2F48">
              <w:rPr>
                <w:rFonts w:ascii="Times New Roman" w:hAnsi="Times New Roman"/>
                <w:b/>
                <w:lang w:eastAsia="ru-RU"/>
              </w:rPr>
              <w:t>Якості</w:t>
            </w:r>
            <w:r w:rsidRPr="00BA2F48">
              <w:rPr>
                <w:rFonts w:ascii="Times New Roman" w:hAnsi="Times New Roman"/>
                <w:b/>
                <w:color w:val="000000"/>
                <w:shd w:val="clear" w:color="auto" w:fill="FFFFFF"/>
                <w:lang w:eastAsia="ru-RU"/>
              </w:rPr>
              <w:t xml:space="preserve"> </w:t>
            </w:r>
          </w:p>
          <w:p w:rsidR="00A3574F" w:rsidRPr="00BA2F48" w:rsidRDefault="00A3574F" w:rsidP="00A3574F">
            <w:pPr>
              <w:jc w:val="both"/>
              <w:rPr>
                <w:rFonts w:ascii="Times New Roman" w:hAnsi="Times New Roman"/>
                <w:b/>
                <w:lang w:eastAsia="ru-RU"/>
              </w:rPr>
            </w:pPr>
            <w:r w:rsidRPr="00BA2F48">
              <w:rPr>
                <w:rFonts w:ascii="Times New Roman" w:hAnsi="Times New Roman"/>
                <w:color w:val="000000"/>
                <w:shd w:val="clear" w:color="auto" w:fill="FFFFFF"/>
                <w:lang w:eastAsia="ru-RU"/>
              </w:rPr>
              <w:t>Забезпечення потреби</w:t>
            </w:r>
          </w:p>
        </w:tc>
        <w:tc>
          <w:tcPr>
            <w:tcW w:w="1872" w:type="dxa"/>
          </w:tcPr>
          <w:p w:rsidR="00A3574F" w:rsidRPr="00134360" w:rsidRDefault="00A3574F" w:rsidP="00A3574F">
            <w:pPr>
              <w:ind w:firstLine="14"/>
              <w:jc w:val="center"/>
              <w:rPr>
                <w:rFonts w:ascii="Times New Roman" w:hAnsi="Times New Roman"/>
                <w:lang w:eastAsia="ru-RU"/>
              </w:rPr>
            </w:pPr>
            <w:proofErr w:type="spellStart"/>
            <w:r>
              <w:rPr>
                <w:rFonts w:ascii="Times New Roman" w:hAnsi="Times New Roman"/>
                <w:lang w:eastAsia="ru-RU"/>
              </w:rPr>
              <w:t>Підкамінська</w:t>
            </w:r>
            <w:proofErr w:type="spellEnd"/>
            <w:r>
              <w:rPr>
                <w:rFonts w:ascii="Times New Roman" w:hAnsi="Times New Roman"/>
                <w:lang w:eastAsia="ru-RU"/>
              </w:rPr>
              <w:t xml:space="preserve"> селищна рада</w:t>
            </w:r>
          </w:p>
        </w:tc>
        <w:tc>
          <w:tcPr>
            <w:tcW w:w="1546" w:type="dxa"/>
          </w:tcPr>
          <w:p w:rsidR="00A3574F" w:rsidRPr="00134360" w:rsidRDefault="00A3574F" w:rsidP="00A3574F">
            <w:pPr>
              <w:spacing w:line="360" w:lineRule="auto"/>
              <w:jc w:val="center"/>
              <w:rPr>
                <w:rFonts w:ascii="Times New Roman" w:hAnsi="Times New Roman"/>
                <w:b/>
                <w:lang w:eastAsia="ru-RU"/>
              </w:rPr>
            </w:pPr>
            <w:r>
              <w:rPr>
                <w:rFonts w:ascii="Times New Roman" w:hAnsi="Times New Roman"/>
                <w:b/>
                <w:lang w:eastAsia="ru-RU"/>
              </w:rPr>
              <w:t>МБ</w:t>
            </w:r>
          </w:p>
        </w:tc>
      </w:tr>
    </w:tbl>
    <w:p w:rsidR="00700642" w:rsidRPr="00BA2F48" w:rsidRDefault="00700642" w:rsidP="00700642">
      <w:pPr>
        <w:spacing w:after="0" w:line="240" w:lineRule="auto"/>
        <w:ind w:left="-22"/>
        <w:jc w:val="center"/>
        <w:rPr>
          <w:rFonts w:ascii="Times New Roman" w:hAnsi="Times New Roman"/>
          <w:b/>
          <w:sz w:val="24"/>
          <w:szCs w:val="24"/>
          <w:lang w:eastAsia="ru-RU"/>
        </w:rPr>
      </w:pPr>
      <w:r w:rsidRPr="00BA2F48">
        <w:rPr>
          <w:rFonts w:ascii="Times New Roman" w:hAnsi="Times New Roman"/>
          <w:b/>
          <w:sz w:val="24"/>
          <w:szCs w:val="24"/>
          <w:lang w:eastAsia="ru-RU"/>
        </w:rPr>
        <w:t>Загальна середня освіта</w:t>
      </w:r>
    </w:p>
    <w:tbl>
      <w:tblPr>
        <w:tblStyle w:val="a7"/>
        <w:tblpPr w:leftFromText="180" w:rightFromText="180" w:vertAnchor="text" w:horzAnchor="page" w:tblpX="586" w:tblpY="20"/>
        <w:tblW w:w="10627" w:type="dxa"/>
        <w:tblLook w:val="04A0" w:firstRow="1" w:lastRow="0" w:firstColumn="1" w:lastColumn="0" w:noHBand="0" w:noVBand="1"/>
      </w:tblPr>
      <w:tblGrid>
        <w:gridCol w:w="491"/>
        <w:gridCol w:w="1838"/>
        <w:gridCol w:w="2805"/>
        <w:gridCol w:w="2110"/>
        <w:gridCol w:w="1826"/>
        <w:gridCol w:w="1557"/>
      </w:tblGrid>
      <w:tr w:rsidR="00E03C6A" w:rsidTr="00167F21">
        <w:tc>
          <w:tcPr>
            <w:tcW w:w="491" w:type="dxa"/>
          </w:tcPr>
          <w:p w:rsidR="00700642" w:rsidRDefault="00700642" w:rsidP="00700642">
            <w:pPr>
              <w:spacing w:line="360" w:lineRule="auto"/>
              <w:jc w:val="both"/>
              <w:rPr>
                <w:rFonts w:ascii="Times New Roman" w:hAnsi="Times New Roman" w:cs="Times New Roman"/>
                <w:sz w:val="28"/>
                <w:szCs w:val="28"/>
              </w:rPr>
            </w:pPr>
          </w:p>
        </w:tc>
        <w:tc>
          <w:tcPr>
            <w:tcW w:w="1838" w:type="dxa"/>
          </w:tcPr>
          <w:p w:rsidR="00700642" w:rsidRDefault="00700642" w:rsidP="00700642">
            <w:pPr>
              <w:spacing w:line="360" w:lineRule="auto"/>
              <w:jc w:val="both"/>
              <w:rPr>
                <w:rFonts w:ascii="Times New Roman" w:hAnsi="Times New Roman" w:cs="Times New Roman"/>
                <w:sz w:val="28"/>
                <w:szCs w:val="28"/>
              </w:rPr>
            </w:pPr>
            <w:r w:rsidRPr="00BA2F48">
              <w:rPr>
                <w:rFonts w:ascii="Times New Roman" w:hAnsi="Times New Roman"/>
                <w:b/>
                <w:sz w:val="20"/>
                <w:szCs w:val="20"/>
                <w:lang w:eastAsia="ru-RU"/>
              </w:rPr>
              <w:t>Назва цілі</w:t>
            </w:r>
          </w:p>
        </w:tc>
        <w:tc>
          <w:tcPr>
            <w:tcW w:w="2805" w:type="dxa"/>
          </w:tcPr>
          <w:p w:rsidR="00700642" w:rsidRDefault="00700642" w:rsidP="00700642">
            <w:pPr>
              <w:spacing w:line="360" w:lineRule="auto"/>
              <w:jc w:val="both"/>
              <w:rPr>
                <w:rFonts w:ascii="Times New Roman" w:hAnsi="Times New Roman" w:cs="Times New Roman"/>
                <w:sz w:val="28"/>
                <w:szCs w:val="28"/>
              </w:rPr>
            </w:pPr>
            <w:r w:rsidRPr="00BA2F48">
              <w:rPr>
                <w:rFonts w:ascii="Times New Roman" w:hAnsi="Times New Roman"/>
                <w:b/>
                <w:sz w:val="20"/>
                <w:szCs w:val="20"/>
                <w:lang w:eastAsia="ru-RU"/>
              </w:rPr>
              <w:t>Заходи цілей</w:t>
            </w:r>
          </w:p>
        </w:tc>
        <w:tc>
          <w:tcPr>
            <w:tcW w:w="2110" w:type="dxa"/>
          </w:tcPr>
          <w:p w:rsidR="00700642" w:rsidRDefault="00700642" w:rsidP="00700642">
            <w:pPr>
              <w:jc w:val="both"/>
              <w:rPr>
                <w:rFonts w:ascii="Times New Roman" w:hAnsi="Times New Roman" w:cs="Times New Roman"/>
                <w:sz w:val="28"/>
                <w:szCs w:val="28"/>
              </w:rPr>
            </w:pPr>
            <w:r w:rsidRPr="00BA2F48">
              <w:rPr>
                <w:rFonts w:ascii="Times New Roman" w:hAnsi="Times New Roman"/>
                <w:b/>
                <w:sz w:val="20"/>
                <w:szCs w:val="20"/>
                <w:lang w:eastAsia="ru-RU"/>
              </w:rPr>
              <w:t>Показники виконання заходу, один. виміру</w:t>
            </w:r>
          </w:p>
        </w:tc>
        <w:tc>
          <w:tcPr>
            <w:tcW w:w="1826" w:type="dxa"/>
          </w:tcPr>
          <w:p w:rsidR="00700642" w:rsidRPr="00BA2F48" w:rsidRDefault="00700642" w:rsidP="00700642">
            <w:pPr>
              <w:ind w:firstLine="14"/>
              <w:rPr>
                <w:rFonts w:ascii="Times New Roman" w:hAnsi="Times New Roman"/>
                <w:b/>
                <w:sz w:val="20"/>
                <w:szCs w:val="20"/>
                <w:lang w:eastAsia="ru-RU"/>
              </w:rPr>
            </w:pPr>
            <w:r w:rsidRPr="00BA2F48">
              <w:rPr>
                <w:rFonts w:ascii="Times New Roman" w:hAnsi="Times New Roman"/>
                <w:b/>
                <w:sz w:val="20"/>
                <w:szCs w:val="20"/>
                <w:lang w:eastAsia="ru-RU"/>
              </w:rPr>
              <w:t>Виконавці</w:t>
            </w:r>
          </w:p>
          <w:p w:rsidR="00700642" w:rsidRDefault="00700642" w:rsidP="00700642">
            <w:pPr>
              <w:spacing w:line="360" w:lineRule="auto"/>
              <w:jc w:val="both"/>
              <w:rPr>
                <w:rFonts w:ascii="Times New Roman" w:hAnsi="Times New Roman" w:cs="Times New Roman"/>
                <w:sz w:val="28"/>
                <w:szCs w:val="28"/>
              </w:rPr>
            </w:pPr>
            <w:r w:rsidRPr="00BA2F48">
              <w:rPr>
                <w:rFonts w:ascii="Times New Roman" w:hAnsi="Times New Roman"/>
                <w:b/>
                <w:sz w:val="20"/>
                <w:szCs w:val="20"/>
                <w:lang w:eastAsia="ru-RU"/>
              </w:rPr>
              <w:t>завдання</w:t>
            </w:r>
          </w:p>
        </w:tc>
        <w:tc>
          <w:tcPr>
            <w:tcW w:w="1557" w:type="dxa"/>
          </w:tcPr>
          <w:p w:rsidR="00700642" w:rsidRDefault="00700642" w:rsidP="00700642">
            <w:pPr>
              <w:spacing w:line="360" w:lineRule="auto"/>
              <w:jc w:val="both"/>
              <w:rPr>
                <w:rFonts w:ascii="Times New Roman" w:hAnsi="Times New Roman" w:cs="Times New Roman"/>
                <w:sz w:val="28"/>
                <w:szCs w:val="28"/>
              </w:rPr>
            </w:pPr>
            <w:r w:rsidRPr="00BA2F48">
              <w:rPr>
                <w:rFonts w:ascii="Times New Roman" w:hAnsi="Times New Roman"/>
                <w:b/>
                <w:sz w:val="20"/>
                <w:szCs w:val="20"/>
                <w:lang w:eastAsia="ru-RU"/>
              </w:rPr>
              <w:t>Фінансування</w:t>
            </w:r>
          </w:p>
        </w:tc>
      </w:tr>
      <w:tr w:rsidR="00D30647" w:rsidTr="00167F21">
        <w:tc>
          <w:tcPr>
            <w:tcW w:w="491" w:type="dxa"/>
          </w:tcPr>
          <w:p w:rsidR="00D30647" w:rsidRDefault="00D30647" w:rsidP="00D30647">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838" w:type="dxa"/>
          </w:tcPr>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Підтримувати розроблення та апробацію освітніх програм і навчальних курсів, що дозволяють ефективно реалізувати стандарти початкової та базової загальної освіти, відповідають запитам і потребам учнів і місцевих громад</w:t>
            </w:r>
          </w:p>
          <w:p w:rsidR="00D30647" w:rsidRPr="00BA2F48" w:rsidRDefault="00D30647" w:rsidP="00D30647">
            <w:pPr>
              <w:jc w:val="both"/>
              <w:rPr>
                <w:rFonts w:ascii="Times New Roman" w:hAnsi="Times New Roman"/>
                <w:b/>
                <w:lang w:eastAsia="ru-RU"/>
              </w:rPr>
            </w:pPr>
          </w:p>
        </w:tc>
        <w:tc>
          <w:tcPr>
            <w:tcW w:w="2805" w:type="dxa"/>
          </w:tcPr>
          <w:p w:rsidR="00D30647" w:rsidRPr="00BA2F48" w:rsidRDefault="00D30647" w:rsidP="00D30647">
            <w:pPr>
              <w:jc w:val="both"/>
              <w:rPr>
                <w:rFonts w:ascii="Times New Roman" w:hAnsi="Times New Roman"/>
                <w:b/>
                <w:sz w:val="20"/>
                <w:szCs w:val="20"/>
                <w:lang w:eastAsia="ru-RU"/>
              </w:rPr>
            </w:pPr>
            <w:proofErr w:type="spellStart"/>
            <w:r w:rsidRPr="00BA2F48">
              <w:rPr>
                <w:rFonts w:ascii="Times New Roman" w:hAnsi="Times New Roman"/>
                <w:lang w:eastAsia="ru-RU"/>
              </w:rPr>
              <w:t>Проєкт</w:t>
            </w:r>
            <w:proofErr w:type="spellEnd"/>
            <w:r w:rsidRPr="00BA2F48">
              <w:rPr>
                <w:rFonts w:ascii="Times New Roman" w:hAnsi="Times New Roman"/>
                <w:lang w:eastAsia="ru-RU"/>
              </w:rPr>
              <w:t xml:space="preserve"> «Інноваційні програми і дидактичне забезпечення для осучаснення освітнього процесу». Обласний конкурс авторських загальноосвітніх навчальних програм і матеріалів. Апробація програм та дидактичних матеріалів перем</w:t>
            </w:r>
            <w:r>
              <w:rPr>
                <w:rFonts w:ascii="Times New Roman" w:hAnsi="Times New Roman"/>
                <w:lang w:eastAsia="ru-RU"/>
              </w:rPr>
              <w:t>ожців конкурсу в ЗЗСО Львівщини</w:t>
            </w:r>
          </w:p>
        </w:tc>
        <w:tc>
          <w:tcPr>
            <w:tcW w:w="2110" w:type="dxa"/>
          </w:tcPr>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t>Витрат</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Сумарна вартість премій, виконаних робіт та наданих послуг (тис. грн)</w:t>
            </w:r>
          </w:p>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t>Продукту</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К-ть авторських програм</w:t>
            </w:r>
            <w:r>
              <w:rPr>
                <w:rFonts w:ascii="Times New Roman" w:hAnsi="Times New Roman"/>
                <w:lang w:eastAsia="ru-RU"/>
              </w:rPr>
              <w:t>.</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Обсяг дидактичних матеріалів (</w:t>
            </w:r>
            <w:proofErr w:type="spellStart"/>
            <w:r w:rsidRPr="00BA2F48">
              <w:rPr>
                <w:rFonts w:ascii="Times New Roman" w:hAnsi="Times New Roman"/>
                <w:lang w:eastAsia="ru-RU"/>
              </w:rPr>
              <w:t>др.арк</w:t>
            </w:r>
            <w:proofErr w:type="spellEnd"/>
            <w:r w:rsidRPr="00BA2F48">
              <w:rPr>
                <w:rFonts w:ascii="Times New Roman" w:hAnsi="Times New Roman"/>
                <w:lang w:eastAsia="ru-RU"/>
              </w:rPr>
              <w:t>.)</w:t>
            </w:r>
          </w:p>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t>Ефективності</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Результати апробації програм і матеріалів</w:t>
            </w:r>
          </w:p>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t>Якості</w:t>
            </w:r>
          </w:p>
          <w:p w:rsidR="00D30647" w:rsidRPr="00BA2F48" w:rsidRDefault="00D30647" w:rsidP="00D30647">
            <w:pPr>
              <w:jc w:val="both"/>
              <w:rPr>
                <w:rFonts w:ascii="Times New Roman" w:hAnsi="Times New Roman"/>
                <w:lang w:eastAsia="ru-RU"/>
              </w:rPr>
            </w:pPr>
            <w:proofErr w:type="spellStart"/>
            <w:r w:rsidRPr="00BA2F48">
              <w:rPr>
                <w:rFonts w:ascii="Times New Roman" w:hAnsi="Times New Roman"/>
                <w:lang w:eastAsia="ru-RU"/>
              </w:rPr>
              <w:t>Грифування</w:t>
            </w:r>
            <w:proofErr w:type="spellEnd"/>
            <w:r w:rsidRPr="00BA2F48">
              <w:rPr>
                <w:rFonts w:ascii="Times New Roman" w:hAnsi="Times New Roman"/>
                <w:lang w:eastAsia="ru-RU"/>
              </w:rPr>
              <w:t xml:space="preserve"> програм і матеріалів</w:t>
            </w:r>
          </w:p>
        </w:tc>
        <w:tc>
          <w:tcPr>
            <w:tcW w:w="1826" w:type="dxa"/>
          </w:tcPr>
          <w:p w:rsidR="00D30647" w:rsidRDefault="00D30647" w:rsidP="00D30647">
            <w:pPr>
              <w:ind w:firstLine="14"/>
              <w:rPr>
                <w:rFonts w:ascii="Times New Roman" w:hAnsi="Times New Roman"/>
                <w:lang w:eastAsia="ru-RU"/>
              </w:rPr>
            </w:pPr>
            <w:r w:rsidRPr="00BA2F48">
              <w:rPr>
                <w:rFonts w:ascii="Times New Roman" w:hAnsi="Times New Roman"/>
                <w:lang w:eastAsia="ru-RU"/>
              </w:rPr>
              <w:t>ДОН ЛОДА</w:t>
            </w:r>
            <w:r>
              <w:rPr>
                <w:rFonts w:ascii="Times New Roman" w:hAnsi="Times New Roman"/>
                <w:lang w:eastAsia="ru-RU"/>
              </w:rPr>
              <w:t>;</w:t>
            </w:r>
          </w:p>
          <w:p w:rsidR="00D30647" w:rsidRPr="00BA2F48" w:rsidRDefault="00D30647" w:rsidP="00D30647">
            <w:pPr>
              <w:ind w:firstLine="14"/>
              <w:rPr>
                <w:rFonts w:ascii="Times New Roman" w:hAnsi="Times New Roman"/>
                <w:b/>
                <w:sz w:val="20"/>
                <w:szCs w:val="20"/>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tc>
        <w:tc>
          <w:tcPr>
            <w:tcW w:w="1557" w:type="dxa"/>
          </w:tcPr>
          <w:p w:rsidR="00D30647" w:rsidRPr="00BA2F48" w:rsidRDefault="00D30647" w:rsidP="00E03C6A">
            <w:pPr>
              <w:spacing w:line="360" w:lineRule="auto"/>
              <w:jc w:val="center"/>
              <w:rPr>
                <w:rFonts w:ascii="Times New Roman" w:hAnsi="Times New Roman"/>
                <w:b/>
                <w:sz w:val="20"/>
                <w:szCs w:val="20"/>
                <w:lang w:eastAsia="ru-RU"/>
              </w:rPr>
            </w:pPr>
            <w:r>
              <w:rPr>
                <w:rFonts w:ascii="Times New Roman" w:hAnsi="Times New Roman"/>
                <w:b/>
                <w:lang w:eastAsia="ru-RU"/>
              </w:rPr>
              <w:t>ОБ</w:t>
            </w:r>
          </w:p>
        </w:tc>
      </w:tr>
      <w:tr w:rsidR="00D30647" w:rsidTr="00167F21">
        <w:tc>
          <w:tcPr>
            <w:tcW w:w="491" w:type="dxa"/>
          </w:tcPr>
          <w:p w:rsidR="00D30647" w:rsidRDefault="00D30647" w:rsidP="00D30647">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838" w:type="dxa"/>
          </w:tcPr>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 xml:space="preserve">Підтримувати розроблення та апробацію освітніх програм і навчальних курсів, що </w:t>
            </w:r>
            <w:r w:rsidRPr="00BA2F48">
              <w:rPr>
                <w:rFonts w:ascii="Times New Roman" w:hAnsi="Times New Roman"/>
                <w:lang w:eastAsia="ru-RU"/>
              </w:rPr>
              <w:lastRenderedPageBreak/>
              <w:t>дозволяють ефективно реалізувати стандарти початкової та базової загальної освіти, відповідають запитам і потребам учнів і місцевих громад</w:t>
            </w:r>
          </w:p>
          <w:p w:rsidR="00D30647" w:rsidRPr="00BA2F48" w:rsidRDefault="00D30647" w:rsidP="00D30647">
            <w:pPr>
              <w:jc w:val="both"/>
              <w:rPr>
                <w:rFonts w:ascii="Times New Roman" w:hAnsi="Times New Roman"/>
                <w:lang w:eastAsia="ru-RU"/>
              </w:rPr>
            </w:pPr>
          </w:p>
        </w:tc>
        <w:tc>
          <w:tcPr>
            <w:tcW w:w="2805" w:type="dxa"/>
          </w:tcPr>
          <w:p w:rsidR="00D30647" w:rsidRPr="00BA2F48" w:rsidRDefault="00D30647" w:rsidP="00D30647">
            <w:pPr>
              <w:rPr>
                <w:rFonts w:ascii="Times New Roman" w:hAnsi="Times New Roman"/>
                <w:bCs/>
                <w:color w:val="000000"/>
                <w:lang w:eastAsia="ru-RU"/>
              </w:rPr>
            </w:pPr>
            <w:r>
              <w:rPr>
                <w:rFonts w:ascii="Times New Roman" w:hAnsi="Times New Roman"/>
                <w:bCs/>
                <w:color w:val="000000"/>
                <w:lang w:eastAsia="ru-RU"/>
              </w:rPr>
              <w:lastRenderedPageBreak/>
              <w:t xml:space="preserve">б) </w:t>
            </w:r>
            <w:proofErr w:type="spellStart"/>
            <w:r>
              <w:rPr>
                <w:rFonts w:ascii="Times New Roman" w:hAnsi="Times New Roman"/>
                <w:bCs/>
                <w:color w:val="000000"/>
                <w:lang w:eastAsia="ru-RU"/>
              </w:rPr>
              <w:t>Проєкт</w:t>
            </w:r>
            <w:proofErr w:type="spellEnd"/>
            <w:r>
              <w:rPr>
                <w:rFonts w:ascii="Times New Roman" w:hAnsi="Times New Roman"/>
                <w:bCs/>
                <w:color w:val="000000"/>
                <w:lang w:eastAsia="ru-RU"/>
              </w:rPr>
              <w:t xml:space="preserve"> </w:t>
            </w:r>
            <w:r w:rsidRPr="00BA2F48">
              <w:rPr>
                <w:rFonts w:ascii="Times New Roman" w:hAnsi="Times New Roman"/>
                <w:bCs/>
                <w:color w:val="000000"/>
                <w:lang w:eastAsia="ru-RU"/>
              </w:rPr>
              <w:t>“</w:t>
            </w:r>
            <w:proofErr w:type="spellStart"/>
            <w:r w:rsidRPr="00BA2F48">
              <w:rPr>
                <w:rFonts w:ascii="Times New Roman" w:hAnsi="Times New Roman"/>
                <w:bCs/>
                <w:color w:val="000000"/>
                <w:lang w:eastAsia="ru-RU"/>
              </w:rPr>
              <w:t>TeenSTAR</w:t>
            </w:r>
            <w:proofErr w:type="spellEnd"/>
            <w:r w:rsidRPr="00BA2F48">
              <w:rPr>
                <w:rFonts w:ascii="Times New Roman" w:hAnsi="Times New Roman"/>
                <w:bCs/>
                <w:color w:val="000000"/>
                <w:lang w:eastAsia="ru-RU"/>
              </w:rPr>
              <w:t xml:space="preserve">”: статеве виховання в контексті дорослої відповідальності». </w:t>
            </w:r>
            <w:r w:rsidRPr="00BA2F48">
              <w:rPr>
                <w:rFonts w:ascii="Times New Roman" w:hAnsi="Times New Roman"/>
                <w:color w:val="000000"/>
                <w:lang w:eastAsia="ru-RU"/>
              </w:rPr>
              <w:t xml:space="preserve">Впровадження у ЗЗСО програми статевого </w:t>
            </w:r>
            <w:r w:rsidRPr="00BA2F48">
              <w:rPr>
                <w:rFonts w:ascii="Times New Roman" w:hAnsi="Times New Roman"/>
                <w:color w:val="000000"/>
                <w:lang w:eastAsia="ru-RU"/>
              </w:rPr>
              <w:lastRenderedPageBreak/>
              <w:t>виховання молоді “</w:t>
            </w:r>
            <w:proofErr w:type="spellStart"/>
            <w:r w:rsidRPr="00BA2F48">
              <w:rPr>
                <w:rFonts w:ascii="Times New Roman" w:hAnsi="Times New Roman"/>
                <w:color w:val="000000"/>
                <w:lang w:eastAsia="ru-RU"/>
              </w:rPr>
              <w:t>TeenSTAR</w:t>
            </w:r>
            <w:proofErr w:type="spellEnd"/>
            <w:r w:rsidRPr="00BA2F48">
              <w:rPr>
                <w:rFonts w:ascii="Times New Roman" w:hAnsi="Times New Roman"/>
                <w:color w:val="000000"/>
                <w:lang w:eastAsia="ru-RU"/>
              </w:rPr>
              <w:t>” (</w:t>
            </w:r>
            <w:proofErr w:type="spellStart"/>
            <w:r w:rsidRPr="00BA2F48">
              <w:rPr>
                <w:rFonts w:ascii="Times New Roman" w:hAnsi="Times New Roman"/>
                <w:color w:val="000000"/>
                <w:lang w:eastAsia="ru-RU"/>
              </w:rPr>
              <w:t>Sexuality</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Teaching</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in</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the</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context</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of</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Adult</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Responsibility</w:t>
            </w:r>
            <w:proofErr w:type="spellEnd"/>
            <w:r w:rsidRPr="00BA2F48">
              <w:rPr>
                <w:rFonts w:ascii="Times New Roman" w:hAnsi="Times New Roman"/>
                <w:color w:val="000000"/>
                <w:lang w:eastAsia="ru-RU"/>
              </w:rPr>
              <w:t xml:space="preserve"> – “Навчання статевої поведінки у контексті дорослої відповідальності”). </w:t>
            </w:r>
            <w:r w:rsidRPr="00BA2F48">
              <w:rPr>
                <w:rFonts w:ascii="Times New Roman" w:hAnsi="Times New Roman"/>
                <w:lang w:eastAsia="ru-RU"/>
              </w:rPr>
              <w:t>Тренінги для педагогів та пілот</w:t>
            </w:r>
            <w:r>
              <w:rPr>
                <w:rFonts w:ascii="Times New Roman" w:hAnsi="Times New Roman"/>
                <w:lang w:eastAsia="ru-RU"/>
              </w:rPr>
              <w:t>ні курси для школярів Львівщини</w:t>
            </w:r>
          </w:p>
        </w:tc>
        <w:tc>
          <w:tcPr>
            <w:tcW w:w="2110" w:type="dxa"/>
          </w:tcPr>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lastRenderedPageBreak/>
              <w:t>Витрат</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 xml:space="preserve">Сумарна вартість </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виконаних робіт/наданих послуг (тис. грн)</w:t>
            </w:r>
          </w:p>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t>Продукту</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lastRenderedPageBreak/>
              <w:t>Обсяг навчальних занять для вчителів та учнів (год</w:t>
            </w:r>
            <w:r>
              <w:rPr>
                <w:rFonts w:ascii="Times New Roman" w:hAnsi="Times New Roman"/>
                <w:lang w:eastAsia="ru-RU"/>
              </w:rPr>
              <w:t>.</w:t>
            </w:r>
            <w:r w:rsidRPr="00BA2F48">
              <w:rPr>
                <w:rFonts w:ascii="Times New Roman" w:hAnsi="Times New Roman"/>
                <w:lang w:eastAsia="ru-RU"/>
              </w:rPr>
              <w:t xml:space="preserve">)  </w:t>
            </w:r>
          </w:p>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t>Ефективності</w:t>
            </w:r>
          </w:p>
          <w:p w:rsidR="00D30647" w:rsidRPr="00BA2F48" w:rsidRDefault="00D30647" w:rsidP="00D30647">
            <w:pPr>
              <w:jc w:val="both"/>
              <w:rPr>
                <w:rFonts w:ascii="Times New Roman" w:hAnsi="Times New Roman"/>
                <w:lang w:eastAsia="ru-RU"/>
              </w:rPr>
            </w:pPr>
            <w:r w:rsidRPr="00BA2F48">
              <w:rPr>
                <w:rFonts w:ascii="Times New Roman" w:hAnsi="Times New Roman"/>
                <w:lang w:eastAsia="ru-RU"/>
              </w:rPr>
              <w:t>К-ть педагогів та учнів, охоплених програмою (%)</w:t>
            </w:r>
          </w:p>
          <w:p w:rsidR="00D30647" w:rsidRPr="00BA2F48" w:rsidRDefault="00D30647" w:rsidP="00D30647">
            <w:pPr>
              <w:jc w:val="both"/>
              <w:rPr>
                <w:rFonts w:ascii="Times New Roman" w:hAnsi="Times New Roman"/>
                <w:b/>
                <w:lang w:eastAsia="ru-RU"/>
              </w:rPr>
            </w:pPr>
            <w:r w:rsidRPr="00BA2F48">
              <w:rPr>
                <w:rFonts w:ascii="Times New Roman" w:hAnsi="Times New Roman"/>
                <w:b/>
                <w:lang w:eastAsia="ru-RU"/>
              </w:rPr>
              <w:t>Якості</w:t>
            </w:r>
          </w:p>
          <w:p w:rsidR="00D30647" w:rsidRPr="00BA2F48" w:rsidRDefault="00D30647" w:rsidP="00D30647">
            <w:pPr>
              <w:jc w:val="both"/>
              <w:rPr>
                <w:rFonts w:ascii="Times New Roman" w:hAnsi="Times New Roman"/>
                <w:b/>
                <w:lang w:eastAsia="ru-RU"/>
              </w:rPr>
            </w:pPr>
            <w:r w:rsidRPr="00BA2F48">
              <w:rPr>
                <w:rFonts w:ascii="Times New Roman" w:hAnsi="Times New Roman"/>
                <w:lang w:eastAsia="ru-RU"/>
              </w:rPr>
              <w:t>Відповідність запропонованого змісту навчання програмі та вимогам до якості наданих послуг</w:t>
            </w:r>
          </w:p>
        </w:tc>
        <w:tc>
          <w:tcPr>
            <w:tcW w:w="1826" w:type="dxa"/>
          </w:tcPr>
          <w:p w:rsidR="0066361F" w:rsidRPr="00BA2F48" w:rsidRDefault="0066361F" w:rsidP="0066361F">
            <w:pPr>
              <w:jc w:val="center"/>
              <w:rPr>
                <w:rFonts w:ascii="Times New Roman" w:hAnsi="Times New Roman"/>
                <w:lang w:eastAsia="ru-RU"/>
              </w:rPr>
            </w:pPr>
            <w:r w:rsidRPr="00BA2F48">
              <w:rPr>
                <w:rFonts w:ascii="Times New Roman" w:hAnsi="Times New Roman"/>
                <w:lang w:eastAsia="ru-RU"/>
              </w:rPr>
              <w:lastRenderedPageBreak/>
              <w:t>КЗ ЛОР «ЛОІППО»</w:t>
            </w:r>
          </w:p>
          <w:p w:rsidR="0066361F" w:rsidRPr="00BA2F48" w:rsidRDefault="0066361F" w:rsidP="0066361F">
            <w:pPr>
              <w:jc w:val="center"/>
              <w:rPr>
                <w:rFonts w:ascii="Times New Roman" w:hAnsi="Times New Roman"/>
                <w:lang w:eastAsia="ru-RU"/>
              </w:rPr>
            </w:pPr>
            <w:r w:rsidRPr="00BA2F48">
              <w:rPr>
                <w:rFonts w:ascii="Times New Roman" w:hAnsi="Times New Roman"/>
                <w:color w:val="000000"/>
                <w:lang w:eastAsia="ru-RU"/>
              </w:rPr>
              <w:t>Комісія освіти і виховання УГКЦ;</w:t>
            </w:r>
          </w:p>
          <w:p w:rsidR="00D30647" w:rsidRPr="00BA2F48" w:rsidRDefault="0066361F" w:rsidP="0066361F">
            <w:pPr>
              <w:ind w:firstLine="14"/>
              <w:rPr>
                <w:rFonts w:ascii="Times New Roman" w:hAnsi="Times New Roman"/>
                <w:lang w:eastAsia="ru-RU"/>
              </w:rPr>
            </w:pPr>
            <w:r w:rsidRPr="00BA2F48">
              <w:rPr>
                <w:rFonts w:ascii="Times New Roman" w:hAnsi="Times New Roman"/>
                <w:color w:val="000000"/>
                <w:lang w:eastAsia="ru-RU"/>
              </w:rPr>
              <w:lastRenderedPageBreak/>
              <w:t xml:space="preserve">Комісія мирян УГКЦ у партнерстві з NGO </w:t>
            </w:r>
            <w:proofErr w:type="spellStart"/>
            <w:r w:rsidRPr="00BA2F48">
              <w:rPr>
                <w:rFonts w:ascii="Times New Roman" w:hAnsi="Times New Roman"/>
                <w:color w:val="000000"/>
                <w:lang w:eastAsia="ru-RU"/>
              </w:rPr>
              <w:t>TeenSTAR</w:t>
            </w:r>
            <w:proofErr w:type="spellEnd"/>
            <w:r w:rsidRPr="00BA2F48">
              <w:rPr>
                <w:rFonts w:ascii="Times New Roman" w:hAnsi="Times New Roman"/>
                <w:color w:val="000000"/>
                <w:lang w:eastAsia="ru-RU"/>
              </w:rPr>
              <w:t xml:space="preserve"> </w:t>
            </w:r>
            <w:proofErr w:type="spellStart"/>
            <w:r w:rsidRPr="00BA2F48">
              <w:rPr>
                <w:rFonts w:ascii="Times New Roman" w:hAnsi="Times New Roman"/>
                <w:color w:val="000000"/>
                <w:lang w:eastAsia="ru-RU"/>
              </w:rPr>
              <w:t>Österreich</w:t>
            </w:r>
            <w:proofErr w:type="spellEnd"/>
          </w:p>
        </w:tc>
        <w:tc>
          <w:tcPr>
            <w:tcW w:w="1557" w:type="dxa"/>
          </w:tcPr>
          <w:p w:rsidR="00D30647" w:rsidRDefault="00E03C6A" w:rsidP="00E03C6A">
            <w:pPr>
              <w:spacing w:line="360" w:lineRule="auto"/>
              <w:jc w:val="center"/>
              <w:rPr>
                <w:rFonts w:ascii="Times New Roman" w:hAnsi="Times New Roman"/>
                <w:b/>
                <w:lang w:eastAsia="ru-RU"/>
              </w:rPr>
            </w:pPr>
            <w:r>
              <w:rPr>
                <w:rFonts w:ascii="Times New Roman" w:hAnsi="Times New Roman"/>
                <w:b/>
                <w:lang w:eastAsia="ru-RU"/>
              </w:rPr>
              <w:lastRenderedPageBreak/>
              <w:t>ОБ</w:t>
            </w:r>
          </w:p>
        </w:tc>
      </w:tr>
      <w:tr w:rsidR="0066361F" w:rsidTr="00167F21">
        <w:tc>
          <w:tcPr>
            <w:tcW w:w="491" w:type="dxa"/>
          </w:tcPr>
          <w:p w:rsidR="0066361F" w:rsidRDefault="0066361F" w:rsidP="0066361F">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1838" w:type="dxa"/>
          </w:tcPr>
          <w:p w:rsidR="0066361F" w:rsidRPr="00BA2F48" w:rsidRDefault="0066361F" w:rsidP="0066361F">
            <w:pPr>
              <w:jc w:val="both"/>
              <w:rPr>
                <w:rFonts w:ascii="Times New Roman" w:hAnsi="Times New Roman"/>
                <w:lang w:eastAsia="ru-RU"/>
              </w:rPr>
            </w:pPr>
            <w:r>
              <w:rPr>
                <w:rFonts w:ascii="Times New Roman" w:hAnsi="Times New Roman"/>
                <w:lang w:eastAsia="ru-RU"/>
              </w:rPr>
              <w:t>Організовувати різного виду</w:t>
            </w:r>
            <w:r w:rsidRPr="00BA2F48">
              <w:rPr>
                <w:rFonts w:ascii="Times New Roman" w:hAnsi="Times New Roman"/>
                <w:lang w:eastAsia="ru-RU"/>
              </w:rPr>
              <w:t xml:space="preserve"> змагання між учасниками освітнього процесу з метою виявлення їхніх обдарувань, розвитку креативності та вольових якостей</w:t>
            </w:r>
          </w:p>
          <w:p w:rsidR="0066361F" w:rsidRPr="00BA2F48" w:rsidRDefault="0066361F" w:rsidP="0066361F">
            <w:pPr>
              <w:jc w:val="both"/>
              <w:rPr>
                <w:rFonts w:ascii="Times New Roman" w:hAnsi="Times New Roman"/>
                <w:lang w:eastAsia="ru-RU"/>
              </w:rPr>
            </w:pPr>
          </w:p>
        </w:tc>
        <w:tc>
          <w:tcPr>
            <w:tcW w:w="2805" w:type="dxa"/>
          </w:tcPr>
          <w:p w:rsidR="0066361F" w:rsidRPr="00BA2F48" w:rsidRDefault="0066361F" w:rsidP="0066361F">
            <w:pPr>
              <w:shd w:val="clear" w:color="auto" w:fill="FFFFFF"/>
              <w:rPr>
                <w:rFonts w:ascii="Times New Roman" w:hAnsi="Times New Roman"/>
                <w:lang w:eastAsia="uk-UA"/>
              </w:rPr>
            </w:pPr>
            <w:proofErr w:type="spellStart"/>
            <w:r w:rsidRPr="00BA2F48">
              <w:rPr>
                <w:rFonts w:ascii="Times New Roman" w:hAnsi="Times New Roman"/>
                <w:lang w:eastAsia="uk-UA"/>
              </w:rPr>
              <w:t>Проєкт</w:t>
            </w:r>
            <w:proofErr w:type="spellEnd"/>
            <w:r w:rsidRPr="00BA2F48">
              <w:rPr>
                <w:rFonts w:ascii="Times New Roman" w:hAnsi="Times New Roman"/>
                <w:lang w:eastAsia="uk-UA"/>
              </w:rPr>
              <w:t xml:space="preserve"> </w:t>
            </w:r>
            <w:r w:rsidRPr="00BA2F48">
              <w:rPr>
                <w:rFonts w:ascii="Times New Roman" w:hAnsi="Times New Roman"/>
                <w:lang w:eastAsia="it-IT"/>
              </w:rPr>
              <w:t>«</w:t>
            </w:r>
            <w:proofErr w:type="spellStart"/>
            <w:r w:rsidRPr="00BA2F48">
              <w:rPr>
                <w:rFonts w:ascii="Times New Roman" w:hAnsi="Times New Roman"/>
                <w:lang w:eastAsia="it-IT"/>
              </w:rPr>
              <w:t>Книгландія</w:t>
            </w:r>
            <w:proofErr w:type="spellEnd"/>
            <w:r w:rsidRPr="00BA2F48">
              <w:rPr>
                <w:rFonts w:ascii="Times New Roman" w:hAnsi="Times New Roman"/>
                <w:lang w:eastAsia="it-IT"/>
              </w:rPr>
              <w:t xml:space="preserve">». </w:t>
            </w:r>
          </w:p>
          <w:p w:rsidR="0066361F" w:rsidRDefault="0066361F" w:rsidP="0066361F">
            <w:pPr>
              <w:rPr>
                <w:rFonts w:ascii="Times New Roman" w:hAnsi="Times New Roman"/>
                <w:bCs/>
                <w:color w:val="000000"/>
                <w:lang w:eastAsia="ru-RU"/>
              </w:rPr>
            </w:pPr>
            <w:r w:rsidRPr="00BA2F48">
              <w:rPr>
                <w:rFonts w:ascii="Times New Roman" w:hAnsi="Times New Roman"/>
                <w:lang w:eastAsia="it-IT"/>
              </w:rPr>
              <w:t xml:space="preserve">Формування навичок читацької культури, підвищення рівня читацької грамотності й мотивації школярів до читання книжок за допомогою </w:t>
            </w:r>
            <w:r w:rsidRPr="00BA2F48">
              <w:rPr>
                <w:rFonts w:ascii="Times New Roman" w:hAnsi="Times New Roman"/>
                <w:lang w:eastAsia="ru-RU"/>
              </w:rPr>
              <w:t>інформаційно-ігрової електронної платформи для вдумливих читачів дитячого віку. Наповнення е-платформи контент</w:t>
            </w:r>
            <w:r>
              <w:rPr>
                <w:rFonts w:ascii="Times New Roman" w:hAnsi="Times New Roman"/>
                <w:lang w:eastAsia="ru-RU"/>
              </w:rPr>
              <w:t>ом. Нагородження кращих читачів</w:t>
            </w:r>
          </w:p>
        </w:tc>
        <w:tc>
          <w:tcPr>
            <w:tcW w:w="2110" w:type="dxa"/>
          </w:tcPr>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Витрат</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Загальна вартість виконаних робіт/наданих послуг (тис. грн)</w:t>
            </w:r>
          </w:p>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Продукту</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Інформаційно-ігрова електронна платформа</w:t>
            </w:r>
          </w:p>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Ефективності</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Відповідність продукту розробленому технічному завданню</w:t>
            </w:r>
          </w:p>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Якості</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К-ть учнів, які розвивають навички читача як користувачі платформи</w:t>
            </w:r>
          </w:p>
        </w:tc>
        <w:tc>
          <w:tcPr>
            <w:tcW w:w="1826" w:type="dxa"/>
          </w:tcPr>
          <w:p w:rsidR="004B2937" w:rsidRPr="00BA2F48" w:rsidRDefault="004B2937" w:rsidP="004B2937">
            <w:pPr>
              <w:jc w:val="center"/>
              <w:rPr>
                <w:rFonts w:ascii="Times New Roman" w:hAnsi="Times New Roman"/>
                <w:lang w:eastAsia="ru-RU"/>
              </w:rPr>
            </w:pPr>
            <w:r w:rsidRPr="00BA2F48">
              <w:rPr>
                <w:rFonts w:ascii="Times New Roman" w:hAnsi="Times New Roman"/>
                <w:lang w:eastAsia="ru-RU"/>
              </w:rPr>
              <w:t>ДОН ЛОДА</w:t>
            </w:r>
          </w:p>
          <w:p w:rsidR="004B2937" w:rsidRDefault="004B2937" w:rsidP="004B2937">
            <w:pPr>
              <w:jc w:val="center"/>
              <w:rPr>
                <w:rFonts w:ascii="Times New Roman" w:hAnsi="Times New Roman"/>
                <w:lang w:eastAsia="ru-RU"/>
              </w:rPr>
            </w:pPr>
            <w:r w:rsidRPr="00BA2F48">
              <w:rPr>
                <w:rFonts w:ascii="Times New Roman" w:hAnsi="Times New Roman"/>
                <w:lang w:eastAsia="ru-RU"/>
              </w:rPr>
              <w:t>КЗ ЛОР «ЛОНПБ»</w:t>
            </w:r>
          </w:p>
          <w:p w:rsidR="004B2937" w:rsidRPr="00BA2F48" w:rsidRDefault="004B2937" w:rsidP="004B2937">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p w:rsidR="0066361F" w:rsidRPr="00BA2F48" w:rsidRDefault="0066361F" w:rsidP="0066361F">
            <w:pPr>
              <w:jc w:val="center"/>
              <w:rPr>
                <w:rFonts w:ascii="Times New Roman" w:hAnsi="Times New Roman"/>
                <w:lang w:eastAsia="ru-RU"/>
              </w:rPr>
            </w:pPr>
          </w:p>
        </w:tc>
        <w:tc>
          <w:tcPr>
            <w:tcW w:w="1557" w:type="dxa"/>
          </w:tcPr>
          <w:p w:rsidR="0066361F" w:rsidRDefault="00E03C6A" w:rsidP="00E03C6A">
            <w:pPr>
              <w:spacing w:line="360" w:lineRule="auto"/>
              <w:jc w:val="center"/>
              <w:rPr>
                <w:rFonts w:ascii="Times New Roman" w:hAnsi="Times New Roman"/>
                <w:b/>
                <w:lang w:eastAsia="ru-RU"/>
              </w:rPr>
            </w:pPr>
            <w:r>
              <w:rPr>
                <w:rFonts w:ascii="Times New Roman" w:hAnsi="Times New Roman"/>
                <w:b/>
                <w:lang w:eastAsia="ru-RU"/>
              </w:rPr>
              <w:t>ОБ</w:t>
            </w:r>
          </w:p>
        </w:tc>
      </w:tr>
      <w:tr w:rsidR="0066361F" w:rsidTr="00167F21">
        <w:tc>
          <w:tcPr>
            <w:tcW w:w="491" w:type="dxa"/>
          </w:tcPr>
          <w:p w:rsidR="0066361F" w:rsidRDefault="0066361F" w:rsidP="0066361F">
            <w:pPr>
              <w:spacing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838" w:type="dxa"/>
          </w:tcPr>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Підвищити ефективність освітнього процесу через впровадження сучасних технологій та засобів навчання, зокрема  дистанційне та змішане навчання</w:t>
            </w:r>
          </w:p>
          <w:p w:rsidR="0066361F" w:rsidRDefault="0066361F" w:rsidP="0066361F">
            <w:pPr>
              <w:jc w:val="both"/>
              <w:rPr>
                <w:rFonts w:ascii="Times New Roman" w:hAnsi="Times New Roman"/>
                <w:lang w:eastAsia="ru-RU"/>
              </w:rPr>
            </w:pPr>
          </w:p>
        </w:tc>
        <w:tc>
          <w:tcPr>
            <w:tcW w:w="2805" w:type="dxa"/>
          </w:tcPr>
          <w:p w:rsidR="0066361F" w:rsidRPr="00BA2F48" w:rsidRDefault="0066361F" w:rsidP="0066361F">
            <w:pPr>
              <w:shd w:val="clear" w:color="auto" w:fill="FFFFFF"/>
              <w:rPr>
                <w:rFonts w:ascii="Times New Roman" w:hAnsi="Times New Roman"/>
                <w:lang w:eastAsia="uk-UA"/>
              </w:rPr>
            </w:pPr>
            <w:proofErr w:type="spellStart"/>
            <w:r w:rsidRPr="00BA2F48">
              <w:rPr>
                <w:rFonts w:ascii="Times New Roman" w:hAnsi="Times New Roman"/>
                <w:lang w:eastAsia="it-IT"/>
              </w:rPr>
              <w:t>Проєкт</w:t>
            </w:r>
            <w:proofErr w:type="spellEnd"/>
            <w:r w:rsidRPr="00BA2F48">
              <w:rPr>
                <w:rFonts w:ascii="Times New Roman" w:hAnsi="Times New Roman"/>
                <w:lang w:eastAsia="it-IT"/>
              </w:rPr>
              <w:t xml:space="preserve"> «Дидактичне забезпечення змішаного та дистанційного навчання». Обласний конкурс навчальних матеріалів до змістових модулів чинних зага</w:t>
            </w:r>
            <w:r>
              <w:rPr>
                <w:rFonts w:ascii="Times New Roman" w:hAnsi="Times New Roman"/>
                <w:lang w:eastAsia="it-IT"/>
              </w:rPr>
              <w:t>льноосвітніх навчальних програм</w:t>
            </w:r>
          </w:p>
        </w:tc>
        <w:tc>
          <w:tcPr>
            <w:tcW w:w="2110" w:type="dxa"/>
          </w:tcPr>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Витрат</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Загальна вартість наданих послуг (тис. грн)</w:t>
            </w:r>
          </w:p>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Продукту</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Сумарний обсяг навчальних матеріалів (</w:t>
            </w:r>
            <w:proofErr w:type="spellStart"/>
            <w:r w:rsidRPr="00BA2F48">
              <w:rPr>
                <w:rFonts w:ascii="Times New Roman" w:hAnsi="Times New Roman"/>
                <w:lang w:eastAsia="ru-RU"/>
              </w:rPr>
              <w:t>др</w:t>
            </w:r>
            <w:proofErr w:type="spellEnd"/>
            <w:r w:rsidRPr="00BA2F48">
              <w:rPr>
                <w:rFonts w:ascii="Times New Roman" w:hAnsi="Times New Roman"/>
                <w:lang w:eastAsia="ru-RU"/>
              </w:rPr>
              <w:t xml:space="preserve">. </w:t>
            </w:r>
            <w:proofErr w:type="spellStart"/>
            <w:r w:rsidRPr="00BA2F48">
              <w:rPr>
                <w:rFonts w:ascii="Times New Roman" w:hAnsi="Times New Roman"/>
                <w:lang w:eastAsia="ru-RU"/>
              </w:rPr>
              <w:t>арк</w:t>
            </w:r>
            <w:proofErr w:type="spellEnd"/>
            <w:r w:rsidRPr="00BA2F48">
              <w:rPr>
                <w:rFonts w:ascii="Times New Roman" w:hAnsi="Times New Roman"/>
                <w:lang w:eastAsia="ru-RU"/>
              </w:rPr>
              <w:t xml:space="preserve">.) </w:t>
            </w:r>
          </w:p>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Ефективності</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Середня вартість витрат на продукт</w:t>
            </w:r>
          </w:p>
          <w:p w:rsidR="0066361F" w:rsidRPr="00BA2F48" w:rsidRDefault="0066361F" w:rsidP="0066361F">
            <w:pPr>
              <w:jc w:val="both"/>
              <w:rPr>
                <w:rFonts w:ascii="Times New Roman" w:hAnsi="Times New Roman"/>
                <w:b/>
                <w:lang w:eastAsia="ru-RU"/>
              </w:rPr>
            </w:pPr>
            <w:r w:rsidRPr="00BA2F48">
              <w:rPr>
                <w:rFonts w:ascii="Times New Roman" w:hAnsi="Times New Roman"/>
                <w:b/>
                <w:lang w:eastAsia="ru-RU"/>
              </w:rPr>
              <w:t>Якості</w:t>
            </w:r>
          </w:p>
          <w:p w:rsidR="0066361F" w:rsidRPr="00BA2F48" w:rsidRDefault="0066361F" w:rsidP="0066361F">
            <w:pPr>
              <w:jc w:val="both"/>
              <w:rPr>
                <w:rFonts w:ascii="Times New Roman" w:hAnsi="Times New Roman"/>
                <w:lang w:eastAsia="ru-RU"/>
              </w:rPr>
            </w:pPr>
            <w:r w:rsidRPr="00BA2F48">
              <w:rPr>
                <w:rFonts w:ascii="Times New Roman" w:hAnsi="Times New Roman"/>
                <w:lang w:eastAsia="ru-RU"/>
              </w:rPr>
              <w:t>Відповідність матеріалів вимогам (%)</w:t>
            </w:r>
          </w:p>
        </w:tc>
        <w:tc>
          <w:tcPr>
            <w:tcW w:w="1826" w:type="dxa"/>
          </w:tcPr>
          <w:p w:rsidR="004B2937" w:rsidRPr="00BA2F48" w:rsidRDefault="004B2937" w:rsidP="004B2937">
            <w:pPr>
              <w:jc w:val="center"/>
              <w:rPr>
                <w:rFonts w:ascii="Times New Roman" w:hAnsi="Times New Roman"/>
                <w:lang w:eastAsia="ru-RU"/>
              </w:rPr>
            </w:pPr>
            <w:r w:rsidRPr="00BA2F48">
              <w:rPr>
                <w:rFonts w:ascii="Times New Roman" w:hAnsi="Times New Roman"/>
                <w:lang w:eastAsia="ru-RU"/>
              </w:rPr>
              <w:t>КЗ ЛОР «ЛОІППО»</w:t>
            </w:r>
          </w:p>
          <w:p w:rsidR="004B2937" w:rsidRPr="00BA2F48" w:rsidRDefault="004B2937" w:rsidP="004B2937">
            <w:pPr>
              <w:jc w:val="center"/>
              <w:rPr>
                <w:rFonts w:ascii="Times New Roman" w:hAnsi="Times New Roman"/>
                <w:lang w:eastAsia="ru-RU"/>
              </w:rPr>
            </w:pPr>
            <w:r w:rsidRPr="00BA2F48">
              <w:rPr>
                <w:rFonts w:ascii="Times New Roman" w:hAnsi="Times New Roman"/>
                <w:lang w:eastAsia="ru-RU"/>
              </w:rPr>
              <w:t>ЦПР</w:t>
            </w:r>
          </w:p>
          <w:p w:rsidR="004B2937" w:rsidRPr="00BA2F48" w:rsidRDefault="004B2937" w:rsidP="004B2937">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p w:rsidR="004B2937" w:rsidRPr="00BA2F48" w:rsidRDefault="004B2937" w:rsidP="004B2937">
            <w:pPr>
              <w:jc w:val="center"/>
              <w:rPr>
                <w:rFonts w:ascii="Times New Roman" w:hAnsi="Times New Roman"/>
                <w:lang w:eastAsia="ru-RU"/>
              </w:rPr>
            </w:pPr>
          </w:p>
          <w:p w:rsidR="004B2937" w:rsidRPr="00BA2F48" w:rsidRDefault="004B2937" w:rsidP="004B2937">
            <w:pPr>
              <w:jc w:val="center"/>
              <w:rPr>
                <w:rFonts w:ascii="Times New Roman" w:hAnsi="Times New Roman"/>
                <w:color w:val="FF0000"/>
                <w:lang w:eastAsia="ru-RU"/>
              </w:rPr>
            </w:pPr>
            <w:r w:rsidRPr="00BA2F48">
              <w:rPr>
                <w:rFonts w:ascii="Times New Roman" w:hAnsi="Times New Roman"/>
                <w:color w:val="FF0000"/>
                <w:lang w:eastAsia="ru-RU"/>
              </w:rPr>
              <w:t xml:space="preserve"> </w:t>
            </w:r>
          </w:p>
          <w:p w:rsidR="0066361F" w:rsidRPr="00BA2F48" w:rsidRDefault="0066361F" w:rsidP="0066361F">
            <w:pPr>
              <w:jc w:val="center"/>
              <w:rPr>
                <w:rFonts w:ascii="Times New Roman" w:hAnsi="Times New Roman"/>
                <w:lang w:eastAsia="ru-RU"/>
              </w:rPr>
            </w:pPr>
          </w:p>
        </w:tc>
        <w:tc>
          <w:tcPr>
            <w:tcW w:w="1557" w:type="dxa"/>
          </w:tcPr>
          <w:p w:rsidR="0066361F" w:rsidRDefault="00E03C6A" w:rsidP="00E03C6A">
            <w:pPr>
              <w:spacing w:line="360" w:lineRule="auto"/>
              <w:jc w:val="center"/>
              <w:rPr>
                <w:rFonts w:ascii="Times New Roman" w:hAnsi="Times New Roman"/>
                <w:b/>
                <w:lang w:eastAsia="ru-RU"/>
              </w:rPr>
            </w:pPr>
            <w:r>
              <w:rPr>
                <w:rFonts w:ascii="Times New Roman" w:hAnsi="Times New Roman"/>
                <w:b/>
                <w:lang w:eastAsia="ru-RU"/>
              </w:rPr>
              <w:t>ОБ</w:t>
            </w:r>
          </w:p>
        </w:tc>
      </w:tr>
      <w:tr w:rsidR="00F24612" w:rsidTr="00167F21">
        <w:tc>
          <w:tcPr>
            <w:tcW w:w="491" w:type="dxa"/>
          </w:tcPr>
          <w:p w:rsidR="00F24612" w:rsidRDefault="00F24612" w:rsidP="0066361F">
            <w:pPr>
              <w:spacing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1838" w:type="dxa"/>
          </w:tcPr>
          <w:p w:rsidR="00F24612" w:rsidRPr="00BA2F48" w:rsidRDefault="00F24612" w:rsidP="0066361F">
            <w:pPr>
              <w:jc w:val="both"/>
              <w:rPr>
                <w:rFonts w:ascii="Times New Roman" w:hAnsi="Times New Roman"/>
                <w:lang w:eastAsia="ru-RU"/>
              </w:rPr>
            </w:pPr>
            <w:r w:rsidRPr="00BA2F48">
              <w:rPr>
                <w:rFonts w:ascii="Times New Roman" w:hAnsi="Times New Roman"/>
                <w:lang w:eastAsia="ru-RU"/>
              </w:rPr>
              <w:t>Підвищити ефективність освітнього процесу</w:t>
            </w:r>
          </w:p>
        </w:tc>
        <w:tc>
          <w:tcPr>
            <w:tcW w:w="2805" w:type="dxa"/>
          </w:tcPr>
          <w:p w:rsidR="00F24612" w:rsidRPr="00BA2F48" w:rsidRDefault="00F24612" w:rsidP="0066361F">
            <w:pPr>
              <w:shd w:val="clear" w:color="auto" w:fill="FFFFFF"/>
              <w:rPr>
                <w:rFonts w:ascii="Times New Roman" w:hAnsi="Times New Roman"/>
                <w:lang w:eastAsia="it-IT"/>
              </w:rPr>
            </w:pPr>
            <w:proofErr w:type="spellStart"/>
            <w:r w:rsidRPr="00BA2F48">
              <w:rPr>
                <w:rFonts w:ascii="Times New Roman" w:hAnsi="Times New Roman"/>
                <w:lang w:eastAsia="ru-RU"/>
              </w:rPr>
              <w:t>Проєкт</w:t>
            </w:r>
            <w:proofErr w:type="spellEnd"/>
            <w:r w:rsidRPr="00BA2F48">
              <w:rPr>
                <w:rFonts w:ascii="Times New Roman" w:hAnsi="Times New Roman"/>
                <w:lang w:eastAsia="ru-RU"/>
              </w:rPr>
              <w:t xml:space="preserve">  «Ательє візуальних </w:t>
            </w:r>
            <w:proofErr w:type="spellStart"/>
            <w:r w:rsidRPr="00BA2F48">
              <w:rPr>
                <w:rFonts w:ascii="Times New Roman" w:hAnsi="Times New Roman"/>
                <w:lang w:eastAsia="ru-RU"/>
              </w:rPr>
              <w:t>проєктів</w:t>
            </w:r>
            <w:proofErr w:type="spellEnd"/>
            <w:r w:rsidRPr="00BA2F48">
              <w:rPr>
                <w:rFonts w:ascii="Times New Roman" w:hAnsi="Times New Roman"/>
                <w:lang w:eastAsia="ru-RU"/>
              </w:rPr>
              <w:t xml:space="preserve">». Створення сучасної знімальної студії. Забезпечення візуального контенту освітнього </w:t>
            </w:r>
            <w:r w:rsidRPr="00BA2F48">
              <w:rPr>
                <w:rFonts w:ascii="Times New Roman" w:hAnsi="Times New Roman"/>
                <w:lang w:eastAsia="ru-RU"/>
              </w:rPr>
              <w:lastRenderedPageBreak/>
              <w:t>процесу та візуального супроводу освітніх заходів</w:t>
            </w:r>
          </w:p>
        </w:tc>
        <w:tc>
          <w:tcPr>
            <w:tcW w:w="2110" w:type="dxa"/>
          </w:tcPr>
          <w:p w:rsidR="00F24612" w:rsidRPr="00BA2F48" w:rsidRDefault="00F24612" w:rsidP="00F24612">
            <w:pPr>
              <w:jc w:val="both"/>
              <w:rPr>
                <w:rFonts w:ascii="Times New Roman" w:hAnsi="Times New Roman"/>
                <w:b/>
                <w:lang w:eastAsia="ru-RU"/>
              </w:rPr>
            </w:pPr>
            <w:r w:rsidRPr="00BA2F48">
              <w:rPr>
                <w:rFonts w:ascii="Times New Roman" w:hAnsi="Times New Roman"/>
                <w:b/>
                <w:lang w:eastAsia="ru-RU"/>
              </w:rPr>
              <w:lastRenderedPageBreak/>
              <w:t>Витрат</w:t>
            </w:r>
          </w:p>
          <w:p w:rsidR="00F24612" w:rsidRDefault="00F24612" w:rsidP="00F24612">
            <w:pPr>
              <w:jc w:val="both"/>
              <w:rPr>
                <w:rFonts w:ascii="Times New Roman" w:hAnsi="Times New Roman"/>
                <w:lang w:eastAsia="ru-RU"/>
              </w:rPr>
            </w:pPr>
            <w:r w:rsidRPr="00BA2F48">
              <w:rPr>
                <w:rFonts w:ascii="Times New Roman" w:hAnsi="Times New Roman"/>
                <w:lang w:eastAsia="ru-RU"/>
              </w:rPr>
              <w:t>Сумарна вартість закупленого обладнання</w:t>
            </w:r>
            <w:r>
              <w:rPr>
                <w:rFonts w:ascii="Times New Roman" w:hAnsi="Times New Roman"/>
                <w:lang w:eastAsia="ru-RU"/>
              </w:rPr>
              <w:t xml:space="preserve"> </w:t>
            </w:r>
          </w:p>
          <w:p w:rsidR="00F24612" w:rsidRPr="00BA2F48" w:rsidRDefault="00F24612" w:rsidP="00F24612">
            <w:pPr>
              <w:jc w:val="both"/>
              <w:rPr>
                <w:rFonts w:ascii="Times New Roman" w:hAnsi="Times New Roman"/>
                <w:lang w:eastAsia="ru-RU"/>
              </w:rPr>
            </w:pPr>
            <w:r w:rsidRPr="00BA2F48">
              <w:rPr>
                <w:rFonts w:ascii="Times New Roman" w:hAnsi="Times New Roman"/>
                <w:lang w:eastAsia="ru-RU"/>
              </w:rPr>
              <w:lastRenderedPageBreak/>
              <w:t>/</w:t>
            </w:r>
            <w:r>
              <w:rPr>
                <w:rFonts w:ascii="Times New Roman" w:hAnsi="Times New Roman"/>
                <w:lang w:eastAsia="ru-RU"/>
              </w:rPr>
              <w:t xml:space="preserve"> </w:t>
            </w:r>
            <w:r w:rsidRPr="00BA2F48">
              <w:rPr>
                <w:rFonts w:ascii="Times New Roman" w:hAnsi="Times New Roman"/>
                <w:lang w:eastAsia="ru-RU"/>
              </w:rPr>
              <w:t>виконаних робіт</w:t>
            </w:r>
            <w:r>
              <w:rPr>
                <w:rFonts w:ascii="Times New Roman" w:hAnsi="Times New Roman"/>
                <w:lang w:eastAsia="ru-RU"/>
              </w:rPr>
              <w:t xml:space="preserve"> </w:t>
            </w:r>
            <w:r w:rsidRPr="00BA2F48">
              <w:rPr>
                <w:rFonts w:ascii="Times New Roman" w:hAnsi="Times New Roman"/>
                <w:lang w:eastAsia="ru-RU"/>
              </w:rPr>
              <w:t>/</w:t>
            </w:r>
            <w:r>
              <w:rPr>
                <w:rFonts w:ascii="Times New Roman" w:hAnsi="Times New Roman"/>
                <w:lang w:eastAsia="ru-RU"/>
              </w:rPr>
              <w:t xml:space="preserve"> </w:t>
            </w:r>
            <w:r w:rsidRPr="00BA2F48">
              <w:rPr>
                <w:rFonts w:ascii="Times New Roman" w:hAnsi="Times New Roman"/>
                <w:lang w:eastAsia="ru-RU"/>
              </w:rPr>
              <w:t>наданих послуг (тис. грн)</w:t>
            </w:r>
          </w:p>
          <w:p w:rsidR="00F24612" w:rsidRPr="00BA2F48" w:rsidRDefault="00F24612" w:rsidP="00F24612">
            <w:pPr>
              <w:jc w:val="both"/>
              <w:rPr>
                <w:rFonts w:ascii="Times New Roman" w:hAnsi="Times New Roman"/>
                <w:b/>
                <w:lang w:eastAsia="ru-RU"/>
              </w:rPr>
            </w:pPr>
            <w:r w:rsidRPr="00BA2F48">
              <w:rPr>
                <w:rFonts w:ascii="Times New Roman" w:hAnsi="Times New Roman"/>
                <w:b/>
                <w:lang w:eastAsia="ru-RU"/>
              </w:rPr>
              <w:t>Продукту</w:t>
            </w:r>
          </w:p>
          <w:p w:rsidR="00F24612" w:rsidRPr="00BA2F48" w:rsidRDefault="00F24612" w:rsidP="00F24612">
            <w:pPr>
              <w:jc w:val="both"/>
              <w:rPr>
                <w:rFonts w:ascii="Times New Roman" w:hAnsi="Times New Roman"/>
                <w:lang w:eastAsia="ru-RU"/>
              </w:rPr>
            </w:pPr>
            <w:r w:rsidRPr="00BA2F48">
              <w:rPr>
                <w:rFonts w:ascii="Times New Roman" w:hAnsi="Times New Roman"/>
                <w:lang w:eastAsia="ru-RU"/>
              </w:rPr>
              <w:t>К-ть виробленого візуального продукту (байти)</w:t>
            </w:r>
          </w:p>
          <w:p w:rsidR="00F24612" w:rsidRPr="00BA2F48" w:rsidRDefault="00F24612" w:rsidP="00F24612">
            <w:pPr>
              <w:jc w:val="both"/>
              <w:rPr>
                <w:rFonts w:ascii="Times New Roman" w:hAnsi="Times New Roman"/>
                <w:b/>
                <w:lang w:eastAsia="ru-RU"/>
              </w:rPr>
            </w:pPr>
            <w:r w:rsidRPr="00BA2F48">
              <w:rPr>
                <w:rFonts w:ascii="Times New Roman" w:hAnsi="Times New Roman"/>
                <w:b/>
                <w:lang w:eastAsia="ru-RU"/>
              </w:rPr>
              <w:t>Ефективності</w:t>
            </w:r>
          </w:p>
          <w:p w:rsidR="00F24612" w:rsidRPr="00BA2F48" w:rsidRDefault="00F24612" w:rsidP="00F24612">
            <w:pPr>
              <w:jc w:val="both"/>
              <w:rPr>
                <w:rFonts w:ascii="Times New Roman" w:hAnsi="Times New Roman"/>
                <w:lang w:eastAsia="ru-RU"/>
              </w:rPr>
            </w:pPr>
            <w:r w:rsidRPr="00BA2F48">
              <w:rPr>
                <w:rFonts w:ascii="Times New Roman" w:hAnsi="Times New Roman"/>
                <w:lang w:eastAsia="ru-RU"/>
              </w:rPr>
              <w:t>Середня вартість витрат на продукт</w:t>
            </w:r>
          </w:p>
          <w:p w:rsidR="00F24612" w:rsidRPr="00BA2F48" w:rsidRDefault="00F24612" w:rsidP="00F24612">
            <w:pPr>
              <w:jc w:val="both"/>
              <w:rPr>
                <w:rFonts w:ascii="Times New Roman" w:hAnsi="Times New Roman"/>
                <w:b/>
                <w:lang w:eastAsia="ru-RU"/>
              </w:rPr>
            </w:pPr>
            <w:r w:rsidRPr="00BA2F48">
              <w:rPr>
                <w:rFonts w:ascii="Times New Roman" w:hAnsi="Times New Roman"/>
                <w:b/>
                <w:lang w:eastAsia="ru-RU"/>
              </w:rPr>
              <w:t>Якості</w:t>
            </w:r>
          </w:p>
          <w:p w:rsidR="00F24612" w:rsidRPr="00BA2F48" w:rsidRDefault="00F24612" w:rsidP="00F24612">
            <w:pPr>
              <w:jc w:val="both"/>
              <w:rPr>
                <w:rFonts w:ascii="Times New Roman" w:hAnsi="Times New Roman"/>
                <w:b/>
                <w:lang w:eastAsia="ru-RU"/>
              </w:rPr>
            </w:pPr>
            <w:r w:rsidRPr="00BA2F48">
              <w:rPr>
                <w:rFonts w:ascii="Times New Roman" w:hAnsi="Times New Roman"/>
                <w:lang w:eastAsia="ru-RU"/>
              </w:rPr>
              <w:t>Забезпечення  потреби (%)</w:t>
            </w:r>
          </w:p>
        </w:tc>
        <w:tc>
          <w:tcPr>
            <w:tcW w:w="1826" w:type="dxa"/>
          </w:tcPr>
          <w:p w:rsidR="00F24612" w:rsidRDefault="00F24612" w:rsidP="004B2937">
            <w:pPr>
              <w:jc w:val="center"/>
              <w:rPr>
                <w:rFonts w:ascii="Times New Roman" w:hAnsi="Times New Roman"/>
                <w:lang w:eastAsia="ru-RU"/>
              </w:rPr>
            </w:pPr>
            <w:r w:rsidRPr="00BA2F48">
              <w:rPr>
                <w:rFonts w:ascii="Times New Roman" w:hAnsi="Times New Roman"/>
                <w:lang w:eastAsia="ru-RU"/>
              </w:rPr>
              <w:lastRenderedPageBreak/>
              <w:t>КЗ ЛОР «ЛОІППО»</w:t>
            </w:r>
          </w:p>
          <w:p w:rsidR="00F24612" w:rsidRPr="00BA2F48" w:rsidRDefault="00F24612" w:rsidP="00F24612">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lastRenderedPageBreak/>
              <w:t>Підкамінської</w:t>
            </w:r>
            <w:proofErr w:type="spellEnd"/>
            <w:r w:rsidRPr="00134360">
              <w:rPr>
                <w:rFonts w:ascii="Times New Roman" w:hAnsi="Times New Roman"/>
                <w:lang w:eastAsia="ru-RU"/>
              </w:rPr>
              <w:t xml:space="preserve"> селищної ради</w:t>
            </w:r>
          </w:p>
          <w:p w:rsidR="00F24612" w:rsidRPr="00BA2F48" w:rsidRDefault="00F24612" w:rsidP="004B2937">
            <w:pPr>
              <w:jc w:val="center"/>
              <w:rPr>
                <w:rFonts w:ascii="Times New Roman" w:hAnsi="Times New Roman"/>
                <w:lang w:eastAsia="ru-RU"/>
              </w:rPr>
            </w:pPr>
          </w:p>
        </w:tc>
        <w:tc>
          <w:tcPr>
            <w:tcW w:w="1557" w:type="dxa"/>
          </w:tcPr>
          <w:p w:rsidR="00F24612" w:rsidRDefault="00E03C6A" w:rsidP="00E03C6A">
            <w:pPr>
              <w:spacing w:line="360" w:lineRule="auto"/>
              <w:jc w:val="center"/>
              <w:rPr>
                <w:rFonts w:ascii="Times New Roman" w:hAnsi="Times New Roman"/>
                <w:b/>
                <w:lang w:eastAsia="ru-RU"/>
              </w:rPr>
            </w:pPr>
            <w:r>
              <w:rPr>
                <w:rFonts w:ascii="Times New Roman" w:hAnsi="Times New Roman"/>
                <w:b/>
                <w:lang w:eastAsia="ru-RU"/>
              </w:rPr>
              <w:lastRenderedPageBreak/>
              <w:t>ОБ</w:t>
            </w:r>
          </w:p>
        </w:tc>
      </w:tr>
      <w:tr w:rsidR="00E03C6A" w:rsidTr="00167F21">
        <w:tc>
          <w:tcPr>
            <w:tcW w:w="491" w:type="dxa"/>
          </w:tcPr>
          <w:p w:rsidR="00E03C6A" w:rsidRDefault="00E03C6A" w:rsidP="00E03C6A">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6</w:t>
            </w:r>
          </w:p>
        </w:tc>
        <w:tc>
          <w:tcPr>
            <w:tcW w:w="1838" w:type="dxa"/>
          </w:tcPr>
          <w:p w:rsidR="00E03C6A" w:rsidRPr="00BA2F48" w:rsidRDefault="00E03C6A" w:rsidP="00E03C6A">
            <w:pPr>
              <w:jc w:val="both"/>
              <w:rPr>
                <w:rFonts w:ascii="Times New Roman" w:hAnsi="Times New Roman"/>
                <w:lang w:eastAsia="ru-RU"/>
              </w:rPr>
            </w:pPr>
            <w:r w:rsidRPr="00BA2F48">
              <w:rPr>
                <w:rFonts w:ascii="Times New Roman" w:hAnsi="Times New Roman"/>
                <w:iCs/>
                <w:lang w:eastAsia="ru-RU"/>
              </w:rPr>
              <w:t xml:space="preserve">Оберігати здоров’я учасників освітнього процесу </w:t>
            </w:r>
          </w:p>
        </w:tc>
        <w:tc>
          <w:tcPr>
            <w:tcW w:w="2805" w:type="dxa"/>
          </w:tcPr>
          <w:p w:rsidR="00E03C6A" w:rsidRPr="00BA2F48" w:rsidRDefault="00E03C6A" w:rsidP="00E03C6A">
            <w:pPr>
              <w:shd w:val="clear" w:color="auto" w:fill="FFFFFF"/>
              <w:rPr>
                <w:rFonts w:ascii="Times New Roman" w:hAnsi="Times New Roman"/>
                <w:lang w:eastAsia="ru-RU"/>
              </w:rPr>
            </w:pPr>
            <w:proofErr w:type="spellStart"/>
            <w:r w:rsidRPr="00BA2F48">
              <w:rPr>
                <w:rFonts w:ascii="Times New Roman" w:hAnsi="Times New Roman"/>
                <w:lang w:eastAsia="ru-RU"/>
              </w:rPr>
              <w:t>Проєкт</w:t>
            </w:r>
            <w:proofErr w:type="spellEnd"/>
            <w:r w:rsidRPr="00BA2F48">
              <w:rPr>
                <w:rFonts w:ascii="Times New Roman" w:hAnsi="Times New Roman"/>
                <w:lang w:eastAsia="ru-RU"/>
              </w:rPr>
              <w:t xml:space="preserve"> «Школа сприяння здоров’ю». Залучення педколективів ЗЗСО до розбудови здорового середовища із застосуванням апробованого інструменту самооцінки і вдосконалення ЗЗСО «</w:t>
            </w:r>
            <w:r>
              <w:rPr>
                <w:rFonts w:ascii="Times New Roman" w:hAnsi="Times New Roman"/>
                <w:lang w:eastAsia="ru-RU"/>
              </w:rPr>
              <w:t>Індекс здоров’я школи». Розроблення методичних матеріалів</w:t>
            </w:r>
          </w:p>
        </w:tc>
        <w:tc>
          <w:tcPr>
            <w:tcW w:w="2110"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Витрат</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Загальна вартість наданих послуг (тис. грн)</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Продукту</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К-ть педколективів, що застосовують</w:t>
            </w:r>
            <w:r w:rsidRPr="00BA2F48">
              <w:rPr>
                <w:rFonts w:ascii="Times New Roman" w:hAnsi="Times New Roman"/>
                <w:b/>
                <w:lang w:eastAsia="ru-RU"/>
              </w:rPr>
              <w:t xml:space="preserve"> </w:t>
            </w:r>
            <w:r w:rsidRPr="00BA2F48">
              <w:rPr>
                <w:rFonts w:ascii="Times New Roman" w:hAnsi="Times New Roman"/>
                <w:lang w:eastAsia="ru-RU"/>
              </w:rPr>
              <w:t xml:space="preserve">інструмент </w:t>
            </w:r>
            <w:proofErr w:type="spellStart"/>
            <w:r w:rsidRPr="00BA2F48">
              <w:rPr>
                <w:rFonts w:ascii="Times New Roman" w:hAnsi="Times New Roman"/>
                <w:lang w:eastAsia="ru-RU"/>
              </w:rPr>
              <w:t>самооцінювання</w:t>
            </w:r>
            <w:proofErr w:type="spellEnd"/>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Ефективності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 xml:space="preserve">Відповідність середовища критеріям </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Якості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Забезпечення  потреби (%)</w:t>
            </w:r>
          </w:p>
        </w:tc>
        <w:tc>
          <w:tcPr>
            <w:tcW w:w="1826" w:type="dxa"/>
          </w:tcPr>
          <w:p w:rsidR="00E03C6A" w:rsidRDefault="00E03C6A" w:rsidP="00E03C6A">
            <w:pPr>
              <w:jc w:val="center"/>
              <w:rPr>
                <w:rFonts w:ascii="Times New Roman" w:hAnsi="Times New Roman"/>
                <w:lang w:eastAsia="ru-RU"/>
              </w:rPr>
            </w:pPr>
            <w:r w:rsidRPr="00BA2F48">
              <w:rPr>
                <w:rFonts w:ascii="Times New Roman" w:hAnsi="Times New Roman"/>
                <w:lang w:eastAsia="ru-RU"/>
              </w:rPr>
              <w:t>КЗ ЛОР «ЛОІППО»</w:t>
            </w:r>
          </w:p>
          <w:p w:rsidR="0035367D" w:rsidRPr="00BA2F48" w:rsidRDefault="0035367D" w:rsidP="0035367D">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p w:rsidR="0035367D" w:rsidRPr="00BA2F48" w:rsidRDefault="0035367D" w:rsidP="00E03C6A">
            <w:pPr>
              <w:jc w:val="center"/>
              <w:rPr>
                <w:rFonts w:ascii="Times New Roman" w:hAnsi="Times New Roman"/>
                <w:lang w:eastAsia="ru-RU"/>
              </w:rPr>
            </w:pPr>
          </w:p>
        </w:tc>
        <w:tc>
          <w:tcPr>
            <w:tcW w:w="1557" w:type="dxa"/>
          </w:tcPr>
          <w:p w:rsidR="00E03C6A" w:rsidRDefault="00064548" w:rsidP="00E03C6A">
            <w:pPr>
              <w:spacing w:line="360" w:lineRule="auto"/>
              <w:jc w:val="center"/>
              <w:rPr>
                <w:rFonts w:ascii="Times New Roman" w:hAnsi="Times New Roman"/>
                <w:b/>
                <w:lang w:eastAsia="ru-RU"/>
              </w:rPr>
            </w:pPr>
            <w:r>
              <w:rPr>
                <w:rFonts w:ascii="Times New Roman" w:hAnsi="Times New Roman"/>
                <w:b/>
                <w:lang w:eastAsia="ru-RU"/>
              </w:rPr>
              <w:t>ОБ</w:t>
            </w:r>
          </w:p>
        </w:tc>
      </w:tr>
      <w:tr w:rsidR="00E03C6A" w:rsidTr="00167F21">
        <w:tc>
          <w:tcPr>
            <w:tcW w:w="491"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7.</w:t>
            </w:r>
          </w:p>
        </w:tc>
        <w:tc>
          <w:tcPr>
            <w:tcW w:w="1838" w:type="dxa"/>
          </w:tcPr>
          <w:p w:rsidR="00E03C6A" w:rsidRPr="00BA2F48" w:rsidRDefault="00E03C6A" w:rsidP="00E03C6A">
            <w:pPr>
              <w:jc w:val="both"/>
              <w:rPr>
                <w:rFonts w:ascii="Times New Roman" w:hAnsi="Times New Roman"/>
                <w:lang w:eastAsia="ru-RU"/>
              </w:rPr>
            </w:pPr>
            <w:r w:rsidRPr="00BA2F48">
              <w:rPr>
                <w:rFonts w:ascii="Times New Roman" w:hAnsi="Times New Roman"/>
                <w:iCs/>
                <w:lang w:eastAsia="ru-RU"/>
              </w:rPr>
              <w:t xml:space="preserve">Підтримувати ініціативи, спрямовані на саморозвиток спільнот ЗЗСО, </w:t>
            </w:r>
            <w:proofErr w:type="spellStart"/>
            <w:r w:rsidRPr="00BA2F48">
              <w:rPr>
                <w:rFonts w:ascii="Times New Roman" w:hAnsi="Times New Roman"/>
                <w:iCs/>
                <w:lang w:eastAsia="ru-RU"/>
              </w:rPr>
              <w:t>самооцінювання</w:t>
            </w:r>
            <w:proofErr w:type="spellEnd"/>
            <w:r w:rsidRPr="00BA2F48">
              <w:rPr>
                <w:rFonts w:ascii="Times New Roman" w:hAnsi="Times New Roman"/>
                <w:iCs/>
                <w:lang w:eastAsia="ru-RU"/>
              </w:rPr>
              <w:t xml:space="preserve"> якості та </w:t>
            </w:r>
            <w:r>
              <w:rPr>
                <w:rFonts w:ascii="Times New Roman" w:hAnsi="Times New Roman"/>
                <w:iCs/>
                <w:lang w:eastAsia="ru-RU"/>
              </w:rPr>
              <w:t>ефективності освітнього процесу</w:t>
            </w:r>
          </w:p>
        </w:tc>
        <w:tc>
          <w:tcPr>
            <w:tcW w:w="2805" w:type="dxa"/>
          </w:tcPr>
          <w:p w:rsidR="00E03C6A" w:rsidRPr="00BA2F48" w:rsidRDefault="00E03C6A" w:rsidP="00E03C6A">
            <w:pPr>
              <w:rPr>
                <w:rFonts w:ascii="Times New Roman" w:hAnsi="Times New Roman"/>
                <w:lang w:eastAsia="ru-RU"/>
              </w:rPr>
            </w:pPr>
            <w:proofErr w:type="spellStart"/>
            <w:r w:rsidRPr="00BA2F48">
              <w:rPr>
                <w:rFonts w:ascii="Times New Roman" w:hAnsi="Times New Roman"/>
                <w:lang w:eastAsia="ru-RU"/>
              </w:rPr>
              <w:t>Проєкт</w:t>
            </w:r>
            <w:proofErr w:type="spellEnd"/>
            <w:r w:rsidRPr="00BA2F48">
              <w:rPr>
                <w:rFonts w:ascii="Times New Roman" w:hAnsi="Times New Roman"/>
                <w:lang w:eastAsia="ru-RU"/>
              </w:rPr>
              <w:t xml:space="preserve"> «Оцінювання якості освітнього середовища:</w:t>
            </w:r>
            <w:r w:rsidRPr="00BA2F48">
              <w:rPr>
                <w:rFonts w:ascii="Times New Roman" w:hAnsi="Times New Roman"/>
                <w:lang w:eastAsia="it-IT"/>
              </w:rPr>
              <w:t xml:space="preserve"> е-інструментарій виміру показників</w:t>
            </w:r>
            <w:r w:rsidRPr="00BA2F48">
              <w:rPr>
                <w:rFonts w:ascii="Times New Roman" w:hAnsi="Times New Roman"/>
                <w:lang w:eastAsia="ru-RU"/>
              </w:rPr>
              <w:t>». Розроб</w:t>
            </w:r>
            <w:r>
              <w:rPr>
                <w:rFonts w:ascii="Times New Roman" w:hAnsi="Times New Roman"/>
                <w:lang w:eastAsia="ru-RU"/>
              </w:rPr>
              <w:t>лення</w:t>
            </w:r>
            <w:r w:rsidRPr="00BA2F48">
              <w:rPr>
                <w:rFonts w:ascii="Times New Roman" w:hAnsi="Times New Roman"/>
                <w:lang w:eastAsia="ru-RU"/>
              </w:rPr>
              <w:t xml:space="preserve"> та впровадження технології оцінювання (</w:t>
            </w:r>
            <w:proofErr w:type="spellStart"/>
            <w:r w:rsidRPr="00BA2F48">
              <w:rPr>
                <w:rFonts w:ascii="Times New Roman" w:hAnsi="Times New Roman"/>
                <w:lang w:eastAsia="ru-RU"/>
              </w:rPr>
              <w:t>самооцінювання</w:t>
            </w:r>
            <w:proofErr w:type="spellEnd"/>
            <w:r w:rsidRPr="00BA2F48">
              <w:rPr>
                <w:rFonts w:ascii="Times New Roman" w:hAnsi="Times New Roman"/>
                <w:lang w:eastAsia="ru-RU"/>
              </w:rPr>
              <w:t xml:space="preserve">) якості освітнього середовища ЗЗСО як виховного простору з використанням електронного інструментарію вимірювання показників (анкет та </w:t>
            </w:r>
            <w:proofErr w:type="spellStart"/>
            <w:r w:rsidRPr="00BA2F48">
              <w:rPr>
                <w:rFonts w:ascii="Times New Roman" w:hAnsi="Times New Roman"/>
                <w:lang w:eastAsia="ru-RU"/>
              </w:rPr>
              <w:t>датабази</w:t>
            </w:r>
            <w:proofErr w:type="spellEnd"/>
            <w:r w:rsidRPr="00BA2F48">
              <w:rPr>
                <w:rFonts w:ascii="Times New Roman" w:hAnsi="Times New Roman"/>
                <w:lang w:eastAsia="ru-RU"/>
              </w:rPr>
              <w:t xml:space="preserve"> результатів досліджень)</w:t>
            </w:r>
          </w:p>
        </w:tc>
        <w:tc>
          <w:tcPr>
            <w:tcW w:w="2110"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Витрат</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Сумарна вартість виконаних робіт/наданих послуг (тис. грн)</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Продукту</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Е-анкети та е-</w:t>
            </w:r>
            <w:proofErr w:type="spellStart"/>
            <w:r w:rsidRPr="00BA2F48">
              <w:rPr>
                <w:rFonts w:ascii="Times New Roman" w:hAnsi="Times New Roman"/>
                <w:lang w:eastAsia="ru-RU"/>
              </w:rPr>
              <w:t>рограми</w:t>
            </w:r>
            <w:proofErr w:type="spellEnd"/>
            <w:r w:rsidRPr="00BA2F48">
              <w:rPr>
                <w:rFonts w:ascii="Times New Roman" w:hAnsi="Times New Roman"/>
                <w:lang w:eastAsia="ru-RU"/>
              </w:rPr>
              <w:t xml:space="preserve"> для накопичування даних</w:t>
            </w:r>
            <w:r>
              <w:rPr>
                <w:rFonts w:ascii="Times New Roman" w:hAnsi="Times New Roman"/>
                <w:lang w:eastAsia="ru-RU"/>
              </w:rPr>
              <w:t>.</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 xml:space="preserve"> К-ть ЗЗСО, які використовують інструментарій</w:t>
            </w:r>
          </w:p>
          <w:p w:rsidR="00E03C6A" w:rsidRPr="00BA2F48" w:rsidRDefault="00E03C6A" w:rsidP="00E03C6A">
            <w:pPr>
              <w:jc w:val="both"/>
              <w:rPr>
                <w:rFonts w:ascii="Times New Roman" w:hAnsi="Times New Roman"/>
                <w:lang w:eastAsia="ru-RU"/>
              </w:rPr>
            </w:pPr>
            <w:r w:rsidRPr="00BA2F48">
              <w:rPr>
                <w:rFonts w:ascii="Times New Roman" w:hAnsi="Times New Roman"/>
                <w:b/>
                <w:lang w:eastAsia="ru-RU"/>
              </w:rPr>
              <w:t>Ефективност</w:t>
            </w:r>
            <w:r w:rsidRPr="00BA2F48">
              <w:rPr>
                <w:rFonts w:ascii="Times New Roman" w:hAnsi="Times New Roman"/>
                <w:lang w:eastAsia="ru-RU"/>
              </w:rPr>
              <w:t>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Середня вартість витрат на одного учня</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Якості</w:t>
            </w:r>
          </w:p>
          <w:p w:rsidR="00E03C6A" w:rsidRPr="00BA2F48" w:rsidRDefault="00E03C6A" w:rsidP="00E03C6A">
            <w:pPr>
              <w:jc w:val="both"/>
              <w:rPr>
                <w:rFonts w:ascii="Times New Roman" w:hAnsi="Times New Roman"/>
                <w:b/>
                <w:lang w:eastAsia="ru-RU"/>
              </w:rPr>
            </w:pPr>
            <w:r w:rsidRPr="00BA2F48">
              <w:rPr>
                <w:rFonts w:ascii="Times New Roman" w:hAnsi="Times New Roman"/>
                <w:lang w:eastAsia="ru-RU"/>
              </w:rPr>
              <w:t>Оволодіння технологією (%)</w:t>
            </w:r>
          </w:p>
        </w:tc>
        <w:tc>
          <w:tcPr>
            <w:tcW w:w="1826" w:type="dxa"/>
          </w:tcPr>
          <w:p w:rsidR="00E03C6A" w:rsidRPr="00BA2F48" w:rsidRDefault="00E03C6A" w:rsidP="00E03C6A">
            <w:pPr>
              <w:jc w:val="center"/>
              <w:rPr>
                <w:rFonts w:ascii="Times New Roman" w:hAnsi="Times New Roman"/>
                <w:lang w:eastAsia="ru-RU"/>
              </w:rPr>
            </w:pPr>
            <w:r w:rsidRPr="00BA2F48">
              <w:rPr>
                <w:rFonts w:ascii="Times New Roman" w:hAnsi="Times New Roman"/>
                <w:lang w:eastAsia="ru-RU"/>
              </w:rPr>
              <w:t>ДОН ЛОДА</w:t>
            </w:r>
          </w:p>
          <w:p w:rsidR="00E03C6A" w:rsidRPr="00BA2F48" w:rsidRDefault="00E03C6A" w:rsidP="00E03C6A">
            <w:pPr>
              <w:jc w:val="center"/>
              <w:rPr>
                <w:rFonts w:ascii="Times New Roman" w:hAnsi="Times New Roman"/>
                <w:lang w:eastAsia="ru-RU"/>
              </w:rPr>
            </w:pPr>
          </w:p>
          <w:p w:rsidR="00E03C6A" w:rsidRPr="00BA2F48" w:rsidRDefault="00E03C6A" w:rsidP="00E03C6A">
            <w:pPr>
              <w:jc w:val="center"/>
              <w:rPr>
                <w:rFonts w:ascii="Times New Roman" w:hAnsi="Times New Roman"/>
                <w:lang w:eastAsia="ru-RU"/>
              </w:rPr>
            </w:pPr>
            <w:r w:rsidRPr="00BA2F48">
              <w:rPr>
                <w:rFonts w:ascii="Times New Roman" w:hAnsi="Times New Roman"/>
                <w:lang w:eastAsia="ru-RU"/>
              </w:rPr>
              <w:t>КЗ ЛОР ЛОІППО</w:t>
            </w:r>
          </w:p>
          <w:p w:rsidR="00E03C6A" w:rsidRPr="00BA2F48" w:rsidRDefault="00E03C6A" w:rsidP="00E03C6A">
            <w:pPr>
              <w:jc w:val="center"/>
              <w:rPr>
                <w:rFonts w:ascii="Times New Roman" w:hAnsi="Times New Roman"/>
                <w:lang w:eastAsia="ru-RU"/>
              </w:rPr>
            </w:pPr>
          </w:p>
          <w:p w:rsidR="0035367D" w:rsidRPr="00BA2F48" w:rsidRDefault="0035367D" w:rsidP="0035367D">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p w:rsidR="00E03C6A" w:rsidRPr="00BA2F48" w:rsidRDefault="00E03C6A" w:rsidP="00E03C6A">
            <w:pPr>
              <w:jc w:val="center"/>
              <w:rPr>
                <w:rFonts w:ascii="Times New Roman" w:hAnsi="Times New Roman"/>
                <w:lang w:eastAsia="ru-RU"/>
              </w:rPr>
            </w:pPr>
          </w:p>
        </w:tc>
        <w:tc>
          <w:tcPr>
            <w:tcW w:w="1557" w:type="dxa"/>
          </w:tcPr>
          <w:p w:rsidR="00E03C6A" w:rsidRDefault="00064548" w:rsidP="00E03C6A">
            <w:pPr>
              <w:spacing w:line="360" w:lineRule="auto"/>
              <w:jc w:val="center"/>
              <w:rPr>
                <w:rFonts w:ascii="Times New Roman" w:hAnsi="Times New Roman"/>
                <w:b/>
                <w:lang w:eastAsia="ru-RU"/>
              </w:rPr>
            </w:pPr>
            <w:r>
              <w:rPr>
                <w:rFonts w:ascii="Times New Roman" w:hAnsi="Times New Roman"/>
                <w:b/>
                <w:lang w:eastAsia="ru-RU"/>
              </w:rPr>
              <w:t>ОБ</w:t>
            </w:r>
          </w:p>
        </w:tc>
      </w:tr>
      <w:tr w:rsidR="00E03C6A" w:rsidTr="00167F21">
        <w:tc>
          <w:tcPr>
            <w:tcW w:w="491"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8.</w:t>
            </w:r>
          </w:p>
        </w:tc>
        <w:tc>
          <w:tcPr>
            <w:tcW w:w="1838" w:type="dxa"/>
          </w:tcPr>
          <w:p w:rsidR="00E03C6A" w:rsidRPr="00BA2F48" w:rsidRDefault="00E03C6A" w:rsidP="00E03C6A">
            <w:pPr>
              <w:jc w:val="both"/>
              <w:rPr>
                <w:rFonts w:ascii="Times New Roman" w:hAnsi="Times New Roman"/>
                <w:b/>
                <w:lang w:eastAsia="ru-RU"/>
              </w:rPr>
            </w:pPr>
          </w:p>
        </w:tc>
        <w:tc>
          <w:tcPr>
            <w:tcW w:w="2805" w:type="dxa"/>
          </w:tcPr>
          <w:p w:rsidR="00E03C6A" w:rsidRPr="00BA2F48" w:rsidRDefault="0035367D" w:rsidP="0035367D">
            <w:pPr>
              <w:rPr>
                <w:rFonts w:ascii="Times New Roman" w:hAnsi="Times New Roman"/>
                <w:lang w:eastAsia="ru-RU"/>
              </w:rPr>
            </w:pPr>
            <w:proofErr w:type="spellStart"/>
            <w:r>
              <w:rPr>
                <w:rFonts w:ascii="Times New Roman" w:hAnsi="Times New Roman"/>
                <w:lang w:eastAsia="ru-RU"/>
              </w:rPr>
              <w:t>Проєкт</w:t>
            </w:r>
            <w:proofErr w:type="spellEnd"/>
            <w:r>
              <w:rPr>
                <w:rFonts w:ascii="Times New Roman" w:hAnsi="Times New Roman"/>
                <w:lang w:eastAsia="ru-RU"/>
              </w:rPr>
              <w:t xml:space="preserve"> «Ефективність освітньої</w:t>
            </w:r>
            <w:r w:rsidR="00E03C6A" w:rsidRPr="00BA2F48">
              <w:rPr>
                <w:rFonts w:ascii="Times New Roman" w:hAnsi="Times New Roman"/>
                <w:lang w:eastAsia="ru-RU"/>
              </w:rPr>
              <w:t xml:space="preserve"> мереж</w:t>
            </w:r>
            <w:r>
              <w:rPr>
                <w:rFonts w:ascii="Times New Roman" w:hAnsi="Times New Roman"/>
                <w:lang w:eastAsia="ru-RU"/>
              </w:rPr>
              <w:t>і громади Моніторинг функціонування ЗЗСО</w:t>
            </w:r>
            <w:r w:rsidR="00E03C6A" w:rsidRPr="00BA2F48">
              <w:rPr>
                <w:rFonts w:ascii="Times New Roman" w:hAnsi="Times New Roman"/>
                <w:lang w:eastAsia="ru-RU"/>
              </w:rPr>
              <w:t xml:space="preserve"> та якості надаваних цими закладами послуг з метою оцінки ефективності та </w:t>
            </w:r>
            <w:r w:rsidR="00E03C6A" w:rsidRPr="00BA2F48">
              <w:rPr>
                <w:rFonts w:ascii="Times New Roman" w:hAnsi="Times New Roman"/>
                <w:lang w:eastAsia="ru-RU"/>
              </w:rPr>
              <w:lastRenderedPageBreak/>
              <w:t>сприяння оптимізації мережі</w:t>
            </w:r>
          </w:p>
        </w:tc>
        <w:tc>
          <w:tcPr>
            <w:tcW w:w="2110"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lastRenderedPageBreak/>
              <w:t>Витрат</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Сумарна вартість виконаних робіт/наданих послуг (тис. грн)</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Продукту</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lastRenderedPageBreak/>
              <w:t>К-ть громад та ЗО, які скористалися послугами</w:t>
            </w:r>
          </w:p>
          <w:p w:rsidR="00E03C6A" w:rsidRPr="00BA2F48" w:rsidRDefault="00E03C6A" w:rsidP="00E03C6A">
            <w:pPr>
              <w:jc w:val="both"/>
              <w:rPr>
                <w:rFonts w:ascii="Times New Roman" w:hAnsi="Times New Roman"/>
                <w:lang w:eastAsia="ru-RU"/>
              </w:rPr>
            </w:pPr>
            <w:r w:rsidRPr="00BA2F48">
              <w:rPr>
                <w:rFonts w:ascii="Times New Roman" w:hAnsi="Times New Roman"/>
                <w:b/>
                <w:lang w:eastAsia="ru-RU"/>
              </w:rPr>
              <w:t>Ефективност</w:t>
            </w:r>
            <w:r w:rsidRPr="00BA2F48">
              <w:rPr>
                <w:rFonts w:ascii="Times New Roman" w:hAnsi="Times New Roman"/>
                <w:lang w:eastAsia="ru-RU"/>
              </w:rPr>
              <w:t>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 громад, яким надано послуги</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Якості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Відповідність наданих послуг запитам (%)</w:t>
            </w:r>
          </w:p>
        </w:tc>
        <w:tc>
          <w:tcPr>
            <w:tcW w:w="1826" w:type="dxa"/>
          </w:tcPr>
          <w:p w:rsidR="00E03C6A" w:rsidRPr="00BA2F48" w:rsidRDefault="00E03C6A" w:rsidP="00E03C6A">
            <w:pPr>
              <w:jc w:val="center"/>
              <w:rPr>
                <w:rFonts w:ascii="Times New Roman" w:hAnsi="Times New Roman"/>
                <w:lang w:eastAsia="ru-RU"/>
              </w:rPr>
            </w:pPr>
            <w:r w:rsidRPr="00BA2F48">
              <w:rPr>
                <w:rFonts w:ascii="Times New Roman" w:hAnsi="Times New Roman"/>
                <w:lang w:eastAsia="ru-RU"/>
              </w:rPr>
              <w:lastRenderedPageBreak/>
              <w:t>ДОН ЛОДА</w:t>
            </w:r>
          </w:p>
          <w:p w:rsidR="00E03C6A" w:rsidRPr="00BA2F48" w:rsidRDefault="00E03C6A" w:rsidP="00E03C6A">
            <w:pPr>
              <w:jc w:val="center"/>
              <w:rPr>
                <w:rFonts w:ascii="Times New Roman" w:hAnsi="Times New Roman"/>
                <w:lang w:eastAsia="ru-RU"/>
              </w:rPr>
            </w:pPr>
            <w:r w:rsidRPr="00BA2F48">
              <w:rPr>
                <w:rFonts w:ascii="Times New Roman" w:hAnsi="Times New Roman"/>
                <w:lang w:eastAsia="ru-RU"/>
              </w:rPr>
              <w:t>КЗ ЛОР «ЛОІППО»</w:t>
            </w:r>
          </w:p>
          <w:p w:rsidR="0035367D" w:rsidRPr="00BA2F48" w:rsidRDefault="0035367D" w:rsidP="0035367D">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lastRenderedPageBreak/>
              <w:t>Підкамінської</w:t>
            </w:r>
            <w:proofErr w:type="spellEnd"/>
            <w:r w:rsidRPr="00134360">
              <w:rPr>
                <w:rFonts w:ascii="Times New Roman" w:hAnsi="Times New Roman"/>
                <w:lang w:eastAsia="ru-RU"/>
              </w:rPr>
              <w:t xml:space="preserve"> селищної ради</w:t>
            </w:r>
          </w:p>
          <w:p w:rsidR="00E03C6A" w:rsidRPr="00BA2F48" w:rsidRDefault="00E03C6A" w:rsidP="00E03C6A">
            <w:pPr>
              <w:jc w:val="center"/>
              <w:rPr>
                <w:rFonts w:ascii="Times New Roman" w:hAnsi="Times New Roman"/>
                <w:lang w:eastAsia="ru-RU"/>
              </w:rPr>
            </w:pPr>
          </w:p>
        </w:tc>
        <w:tc>
          <w:tcPr>
            <w:tcW w:w="1557" w:type="dxa"/>
          </w:tcPr>
          <w:p w:rsidR="00E03C6A" w:rsidRDefault="00064548" w:rsidP="00E03C6A">
            <w:pPr>
              <w:spacing w:line="360" w:lineRule="auto"/>
              <w:jc w:val="center"/>
              <w:rPr>
                <w:rFonts w:ascii="Times New Roman" w:hAnsi="Times New Roman"/>
                <w:b/>
                <w:lang w:eastAsia="ru-RU"/>
              </w:rPr>
            </w:pPr>
            <w:r>
              <w:rPr>
                <w:rFonts w:ascii="Times New Roman" w:hAnsi="Times New Roman"/>
                <w:b/>
                <w:lang w:eastAsia="ru-RU"/>
              </w:rPr>
              <w:lastRenderedPageBreak/>
              <w:t>ОБ</w:t>
            </w:r>
          </w:p>
        </w:tc>
      </w:tr>
      <w:tr w:rsidR="00E03C6A" w:rsidTr="00167F21">
        <w:tc>
          <w:tcPr>
            <w:tcW w:w="491"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lastRenderedPageBreak/>
              <w:t>9.</w:t>
            </w:r>
          </w:p>
        </w:tc>
        <w:tc>
          <w:tcPr>
            <w:tcW w:w="1838" w:type="dxa"/>
          </w:tcPr>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 xml:space="preserve">Стимулювати професійне зростання педагогічних працівників. Запровадити систему науково-педагогічної підтримки педагогічних кадрів ЗЗСО  </w:t>
            </w:r>
          </w:p>
          <w:p w:rsidR="00E03C6A" w:rsidRPr="00BA2F48" w:rsidRDefault="00E03C6A" w:rsidP="00E03C6A">
            <w:pPr>
              <w:jc w:val="both"/>
              <w:rPr>
                <w:rFonts w:ascii="Times New Roman" w:hAnsi="Times New Roman"/>
                <w:lang w:eastAsia="ru-RU"/>
              </w:rPr>
            </w:pPr>
          </w:p>
        </w:tc>
        <w:tc>
          <w:tcPr>
            <w:tcW w:w="2805" w:type="dxa"/>
          </w:tcPr>
          <w:p w:rsidR="00E03C6A" w:rsidRPr="00BA2F48" w:rsidRDefault="00E03C6A" w:rsidP="00E03C6A">
            <w:pPr>
              <w:rPr>
                <w:rFonts w:ascii="Times New Roman" w:hAnsi="Times New Roman"/>
                <w:lang w:eastAsia="ru-RU"/>
              </w:rPr>
            </w:pPr>
            <w:proofErr w:type="spellStart"/>
            <w:r w:rsidRPr="00BA2F48">
              <w:rPr>
                <w:rFonts w:ascii="Times New Roman" w:hAnsi="Times New Roman"/>
                <w:lang w:eastAsia="ru-RU"/>
              </w:rPr>
              <w:t>Проєкт</w:t>
            </w:r>
            <w:proofErr w:type="spellEnd"/>
            <w:r w:rsidRPr="00BA2F48">
              <w:rPr>
                <w:rFonts w:ascii="Times New Roman" w:hAnsi="Times New Roman"/>
                <w:lang w:eastAsia="ru-RU"/>
              </w:rPr>
              <w:t xml:space="preserve"> «Освітній</w:t>
            </w:r>
            <w:r w:rsidR="0035367D">
              <w:rPr>
                <w:rFonts w:ascii="Times New Roman" w:hAnsi="Times New Roman"/>
                <w:lang w:eastAsia="ru-RU"/>
              </w:rPr>
              <w:t xml:space="preserve"> Еверест». Створення при опорному</w:t>
            </w:r>
            <w:r w:rsidRPr="00BA2F48">
              <w:rPr>
                <w:rFonts w:ascii="Times New Roman" w:hAnsi="Times New Roman"/>
                <w:lang w:eastAsia="ru-RU"/>
              </w:rPr>
              <w:t xml:space="preserve"> ЗЗСО постійно діючих тренінгових центрів професійного зростання педагогічних працівник</w:t>
            </w:r>
            <w:r>
              <w:rPr>
                <w:rFonts w:ascii="Times New Roman" w:hAnsi="Times New Roman"/>
                <w:lang w:eastAsia="ru-RU"/>
              </w:rPr>
              <w:t xml:space="preserve">ів для </w:t>
            </w:r>
            <w:proofErr w:type="spellStart"/>
            <w:r>
              <w:rPr>
                <w:rFonts w:ascii="Times New Roman" w:hAnsi="Times New Roman"/>
                <w:lang w:eastAsia="ru-RU"/>
              </w:rPr>
              <w:t>взаємонавчання</w:t>
            </w:r>
            <w:proofErr w:type="spellEnd"/>
            <w:r>
              <w:rPr>
                <w:rFonts w:ascii="Times New Roman" w:hAnsi="Times New Roman"/>
                <w:lang w:eastAsia="ru-RU"/>
              </w:rPr>
              <w:t>,  розроблення</w:t>
            </w:r>
            <w:r w:rsidRPr="00BA2F48">
              <w:rPr>
                <w:rFonts w:ascii="Times New Roman" w:hAnsi="Times New Roman"/>
                <w:lang w:eastAsia="ru-RU"/>
              </w:rPr>
              <w:t xml:space="preserve"> інструментарію формувального оцінювання, правильників </w:t>
            </w:r>
            <w:proofErr w:type="spellStart"/>
            <w:r w:rsidRPr="00BA2F48">
              <w:rPr>
                <w:rFonts w:ascii="Times New Roman" w:hAnsi="Times New Roman"/>
                <w:lang w:eastAsia="ru-RU"/>
              </w:rPr>
              <w:t>внутрішньошкільного</w:t>
            </w:r>
            <w:proofErr w:type="spellEnd"/>
            <w:r w:rsidRPr="00BA2F48">
              <w:rPr>
                <w:rFonts w:ascii="Times New Roman" w:hAnsi="Times New Roman"/>
                <w:lang w:eastAsia="ru-RU"/>
              </w:rPr>
              <w:t xml:space="preserve"> заохочення та оцінювання, орієнтованих на стимулювання особистісного розвитку дитини.  Створення методичних матеріалів для вчителя</w:t>
            </w:r>
          </w:p>
        </w:tc>
        <w:tc>
          <w:tcPr>
            <w:tcW w:w="2110"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Витрат</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Сумарна вартість виконаних робіт/наданих послуг (тис. грн)</w:t>
            </w:r>
            <w:r>
              <w:rPr>
                <w:rFonts w:ascii="Times New Roman" w:hAnsi="Times New Roman"/>
                <w:lang w:eastAsia="ru-RU"/>
              </w:rPr>
              <w:t>.</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Сумарна вартість виконаних робіт/наданих послуг (тис. грн)</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Продукту</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К-ть педагогів, які користуються послугами</w:t>
            </w:r>
          </w:p>
          <w:p w:rsidR="00E03C6A" w:rsidRPr="00BA2F48" w:rsidRDefault="00E03C6A" w:rsidP="00E03C6A">
            <w:pPr>
              <w:jc w:val="both"/>
              <w:rPr>
                <w:rFonts w:ascii="Times New Roman" w:hAnsi="Times New Roman"/>
                <w:lang w:eastAsia="ru-RU"/>
              </w:rPr>
            </w:pPr>
            <w:r w:rsidRPr="00BA2F48">
              <w:rPr>
                <w:rFonts w:ascii="Times New Roman" w:hAnsi="Times New Roman"/>
                <w:b/>
                <w:lang w:eastAsia="ru-RU"/>
              </w:rPr>
              <w:t>Ефективност</w:t>
            </w:r>
            <w:r w:rsidRPr="00BA2F48">
              <w:rPr>
                <w:rFonts w:ascii="Times New Roman" w:hAnsi="Times New Roman"/>
                <w:lang w:eastAsia="ru-RU"/>
              </w:rPr>
              <w:t>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Середня вартість витрат на одного педагога</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Якості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Оволодіння методикою викладання (%)</w:t>
            </w:r>
          </w:p>
        </w:tc>
        <w:tc>
          <w:tcPr>
            <w:tcW w:w="1826" w:type="dxa"/>
          </w:tcPr>
          <w:p w:rsidR="00E03C6A" w:rsidRPr="00BA2F48" w:rsidRDefault="00E03C6A" w:rsidP="00E03C6A">
            <w:pPr>
              <w:jc w:val="center"/>
              <w:rPr>
                <w:rFonts w:ascii="Times New Roman" w:hAnsi="Times New Roman"/>
                <w:lang w:eastAsia="ru-RU"/>
              </w:rPr>
            </w:pPr>
            <w:r w:rsidRPr="00BA2F48">
              <w:rPr>
                <w:rFonts w:ascii="Times New Roman" w:hAnsi="Times New Roman"/>
                <w:lang w:eastAsia="ru-RU"/>
              </w:rPr>
              <w:t>ДОН ЛОДА</w:t>
            </w:r>
          </w:p>
          <w:p w:rsidR="00E03C6A" w:rsidRPr="00BA2F48" w:rsidRDefault="00E03C6A" w:rsidP="00E03C6A">
            <w:pPr>
              <w:jc w:val="center"/>
              <w:rPr>
                <w:rFonts w:ascii="Times New Roman" w:hAnsi="Times New Roman"/>
                <w:lang w:eastAsia="ru-RU"/>
              </w:rPr>
            </w:pPr>
            <w:r w:rsidRPr="00BA2F48">
              <w:rPr>
                <w:rFonts w:ascii="Times New Roman" w:hAnsi="Times New Roman"/>
                <w:lang w:eastAsia="ru-RU"/>
              </w:rPr>
              <w:t>ЦПР</w:t>
            </w:r>
          </w:p>
          <w:p w:rsidR="00E03C6A" w:rsidRDefault="00E03C6A" w:rsidP="00E03C6A">
            <w:pPr>
              <w:jc w:val="center"/>
              <w:rPr>
                <w:rFonts w:ascii="Times New Roman" w:hAnsi="Times New Roman"/>
                <w:lang w:eastAsia="ru-RU"/>
              </w:rPr>
            </w:pPr>
            <w:r w:rsidRPr="00BA2F48">
              <w:rPr>
                <w:rFonts w:ascii="Times New Roman" w:hAnsi="Times New Roman"/>
                <w:lang w:eastAsia="ru-RU"/>
              </w:rPr>
              <w:t>ОУОТГ</w:t>
            </w:r>
          </w:p>
          <w:p w:rsidR="00E1101A" w:rsidRPr="00BA2F48" w:rsidRDefault="00E1101A" w:rsidP="00E1101A">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p w:rsidR="00E1101A" w:rsidRPr="00BA2F48" w:rsidRDefault="00E1101A" w:rsidP="00E03C6A">
            <w:pPr>
              <w:jc w:val="center"/>
              <w:rPr>
                <w:rFonts w:ascii="Times New Roman" w:hAnsi="Times New Roman"/>
                <w:lang w:eastAsia="ru-RU"/>
              </w:rPr>
            </w:pPr>
          </w:p>
        </w:tc>
        <w:tc>
          <w:tcPr>
            <w:tcW w:w="1557" w:type="dxa"/>
          </w:tcPr>
          <w:p w:rsidR="00E03C6A" w:rsidRDefault="00064548" w:rsidP="00E03C6A">
            <w:pPr>
              <w:spacing w:line="360" w:lineRule="auto"/>
              <w:jc w:val="center"/>
              <w:rPr>
                <w:rFonts w:ascii="Times New Roman" w:hAnsi="Times New Roman"/>
                <w:b/>
                <w:lang w:eastAsia="ru-RU"/>
              </w:rPr>
            </w:pPr>
            <w:r>
              <w:rPr>
                <w:rFonts w:ascii="Times New Roman" w:hAnsi="Times New Roman"/>
                <w:b/>
                <w:lang w:eastAsia="ru-RU"/>
              </w:rPr>
              <w:t>ОБ</w:t>
            </w:r>
          </w:p>
        </w:tc>
      </w:tr>
      <w:tr w:rsidR="00E03C6A" w:rsidTr="00167F21">
        <w:tc>
          <w:tcPr>
            <w:tcW w:w="491" w:type="dxa"/>
          </w:tcPr>
          <w:p w:rsidR="00E03C6A" w:rsidRPr="00BA2F48" w:rsidRDefault="00E03C6A" w:rsidP="00E03C6A">
            <w:pPr>
              <w:jc w:val="both"/>
              <w:rPr>
                <w:rFonts w:ascii="Times New Roman" w:hAnsi="Times New Roman"/>
                <w:b/>
                <w:lang w:eastAsia="ru-RU"/>
              </w:rPr>
            </w:pPr>
            <w:r>
              <w:rPr>
                <w:rFonts w:ascii="Times New Roman" w:hAnsi="Times New Roman"/>
                <w:b/>
                <w:lang w:eastAsia="ru-RU"/>
              </w:rPr>
              <w:t>10</w:t>
            </w:r>
            <w:r w:rsidRPr="00BA2F48">
              <w:rPr>
                <w:rFonts w:ascii="Times New Roman" w:hAnsi="Times New Roman"/>
                <w:b/>
                <w:lang w:eastAsia="ru-RU"/>
              </w:rPr>
              <w:t>.</w:t>
            </w:r>
          </w:p>
        </w:tc>
        <w:tc>
          <w:tcPr>
            <w:tcW w:w="1838" w:type="dxa"/>
          </w:tcPr>
          <w:p w:rsidR="00E03C6A" w:rsidRPr="00BA2F48" w:rsidRDefault="00E03C6A" w:rsidP="00E03C6A">
            <w:pPr>
              <w:jc w:val="both"/>
              <w:rPr>
                <w:rFonts w:ascii="Times New Roman" w:hAnsi="Times New Roman"/>
                <w:lang w:eastAsia="ru-RU"/>
              </w:rPr>
            </w:pPr>
          </w:p>
        </w:tc>
        <w:tc>
          <w:tcPr>
            <w:tcW w:w="2805" w:type="dxa"/>
          </w:tcPr>
          <w:p w:rsidR="00E03C6A" w:rsidRPr="00BA2F48" w:rsidRDefault="00E03C6A" w:rsidP="00911486">
            <w:pPr>
              <w:jc w:val="both"/>
              <w:rPr>
                <w:rFonts w:ascii="Times New Roman" w:hAnsi="Times New Roman"/>
                <w:shd w:val="clear" w:color="auto" w:fill="FFFFFF"/>
                <w:lang w:eastAsia="ru-RU"/>
              </w:rPr>
            </w:pPr>
            <w:proofErr w:type="spellStart"/>
            <w:r w:rsidRPr="00BA2F48">
              <w:rPr>
                <w:rFonts w:ascii="Times New Roman" w:hAnsi="Times New Roman"/>
                <w:shd w:val="clear" w:color="auto" w:fill="FFFFFF"/>
                <w:lang w:eastAsia="ru-RU"/>
              </w:rPr>
              <w:t>Проєкт</w:t>
            </w:r>
            <w:proofErr w:type="spellEnd"/>
            <w:r w:rsidRPr="00BA2F48">
              <w:rPr>
                <w:rFonts w:ascii="Times New Roman" w:hAnsi="Times New Roman"/>
                <w:shd w:val="clear" w:color="auto" w:fill="FFFFFF"/>
                <w:lang w:eastAsia="ru-RU"/>
              </w:rPr>
              <w:t xml:space="preserve"> «</w:t>
            </w:r>
            <w:r w:rsidRPr="00BA2F48">
              <w:rPr>
                <w:rFonts w:ascii="Times New Roman" w:hAnsi="Times New Roman"/>
                <w:lang w:eastAsia="it-IT"/>
              </w:rPr>
              <w:t>Якість професійного розвитку педпрацівників у контексті сертифікації</w:t>
            </w:r>
            <w:r w:rsidRPr="00BA2F48">
              <w:rPr>
                <w:rFonts w:ascii="Times New Roman" w:hAnsi="Times New Roman"/>
                <w:shd w:val="clear" w:color="auto" w:fill="FFFFFF"/>
                <w:lang w:eastAsia="ru-RU"/>
              </w:rPr>
              <w:t>». Моніторинг якості послуг з підвищення кваліфікації, наданих різними провайдерами педагогічним працівникам</w:t>
            </w:r>
            <w:r w:rsidR="00911486">
              <w:rPr>
                <w:rFonts w:ascii="Times New Roman" w:hAnsi="Times New Roman"/>
                <w:shd w:val="clear" w:color="auto" w:fill="FFFFFF"/>
                <w:lang w:eastAsia="ru-RU"/>
              </w:rPr>
              <w:t xml:space="preserve"> громади </w:t>
            </w:r>
            <w:r w:rsidRPr="00BA2F48">
              <w:rPr>
                <w:rFonts w:ascii="Times New Roman" w:hAnsi="Times New Roman"/>
                <w:shd w:val="clear" w:color="auto" w:fill="FFFFFF"/>
                <w:lang w:eastAsia="ru-RU"/>
              </w:rPr>
              <w:t>, які сертифікуються, та вироблення рекомендацій щодо змін, спрямованих на забезпечення в області якісної  післядипломної педагогічної освіти.</w:t>
            </w:r>
            <w:r w:rsidRPr="00BA2F48">
              <w:rPr>
                <w:rFonts w:ascii="Times New Roman" w:hAnsi="Times New Roman"/>
                <w:lang w:eastAsia="it-IT"/>
              </w:rPr>
              <w:t xml:space="preserve"> Залучення кращих сертифікованих вчителів </w:t>
            </w:r>
            <w:r>
              <w:rPr>
                <w:rFonts w:ascii="Times New Roman" w:hAnsi="Times New Roman"/>
                <w:lang w:eastAsia="it-IT"/>
              </w:rPr>
              <w:t>як</w:t>
            </w:r>
            <w:r w:rsidRPr="00BA2F48">
              <w:rPr>
                <w:rFonts w:ascii="Times New Roman" w:hAnsi="Times New Roman"/>
                <w:lang w:eastAsia="it-IT"/>
              </w:rPr>
              <w:t xml:space="preserve"> освітніх експертів до вивчення передового педагогічного досвіду під час ІІІ етапу сертифікації</w:t>
            </w:r>
          </w:p>
        </w:tc>
        <w:tc>
          <w:tcPr>
            <w:tcW w:w="2110" w:type="dxa"/>
          </w:tcPr>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Витрат</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Сумарна вартість виконаних робіт/наданих послуг (тис. грн)</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Продукту</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Звіти й рекомендації (</w:t>
            </w:r>
            <w:proofErr w:type="spellStart"/>
            <w:r w:rsidRPr="00BA2F48">
              <w:rPr>
                <w:rFonts w:ascii="Times New Roman" w:hAnsi="Times New Roman"/>
                <w:lang w:eastAsia="ru-RU"/>
              </w:rPr>
              <w:t>др</w:t>
            </w:r>
            <w:proofErr w:type="spellEnd"/>
            <w:r w:rsidRPr="00BA2F48">
              <w:rPr>
                <w:rFonts w:ascii="Times New Roman" w:hAnsi="Times New Roman"/>
                <w:lang w:eastAsia="ru-RU"/>
              </w:rPr>
              <w:t xml:space="preserve">. </w:t>
            </w:r>
            <w:proofErr w:type="spellStart"/>
            <w:r w:rsidRPr="00BA2F48">
              <w:rPr>
                <w:rFonts w:ascii="Times New Roman" w:hAnsi="Times New Roman"/>
                <w:lang w:eastAsia="ru-RU"/>
              </w:rPr>
              <w:t>арк</w:t>
            </w:r>
            <w:proofErr w:type="spellEnd"/>
            <w:r w:rsidRPr="00BA2F48">
              <w:rPr>
                <w:rFonts w:ascii="Times New Roman" w:hAnsi="Times New Roman"/>
                <w:lang w:eastAsia="ru-RU"/>
              </w:rPr>
              <w:t>.)</w:t>
            </w:r>
          </w:p>
          <w:p w:rsidR="00E03C6A" w:rsidRPr="00BA2F48" w:rsidRDefault="00E03C6A" w:rsidP="00E03C6A">
            <w:pPr>
              <w:jc w:val="both"/>
              <w:rPr>
                <w:rFonts w:ascii="Times New Roman" w:hAnsi="Times New Roman"/>
                <w:lang w:eastAsia="ru-RU"/>
              </w:rPr>
            </w:pPr>
            <w:r w:rsidRPr="00BA2F48">
              <w:rPr>
                <w:rFonts w:ascii="Times New Roman" w:hAnsi="Times New Roman"/>
                <w:b/>
                <w:lang w:eastAsia="ru-RU"/>
              </w:rPr>
              <w:t>Ефективност</w:t>
            </w:r>
            <w:r w:rsidRPr="00BA2F48">
              <w:rPr>
                <w:rFonts w:ascii="Times New Roman" w:hAnsi="Times New Roman"/>
                <w:lang w:eastAsia="ru-RU"/>
              </w:rPr>
              <w:t>і</w:t>
            </w:r>
          </w:p>
          <w:p w:rsidR="00E03C6A" w:rsidRPr="00BA2F48" w:rsidRDefault="00E03C6A" w:rsidP="00E03C6A">
            <w:pPr>
              <w:jc w:val="both"/>
              <w:rPr>
                <w:rFonts w:ascii="Times New Roman" w:hAnsi="Times New Roman"/>
                <w:lang w:eastAsia="ru-RU"/>
              </w:rPr>
            </w:pPr>
            <w:r w:rsidRPr="00BA2F48">
              <w:rPr>
                <w:rFonts w:ascii="Times New Roman" w:hAnsi="Times New Roman"/>
                <w:lang w:eastAsia="ru-RU"/>
              </w:rPr>
              <w:t>Середня вартість витрат на опитування одного педагога</w:t>
            </w:r>
          </w:p>
          <w:p w:rsidR="00E03C6A" w:rsidRPr="00BA2F48" w:rsidRDefault="00E03C6A" w:rsidP="00E03C6A">
            <w:pPr>
              <w:jc w:val="both"/>
              <w:rPr>
                <w:rFonts w:ascii="Times New Roman" w:hAnsi="Times New Roman"/>
                <w:b/>
                <w:lang w:eastAsia="ru-RU"/>
              </w:rPr>
            </w:pPr>
            <w:r w:rsidRPr="00BA2F48">
              <w:rPr>
                <w:rFonts w:ascii="Times New Roman" w:hAnsi="Times New Roman"/>
                <w:b/>
                <w:lang w:eastAsia="ru-RU"/>
              </w:rPr>
              <w:t>Якості</w:t>
            </w:r>
          </w:p>
          <w:p w:rsidR="00E03C6A" w:rsidRPr="00BA2F48" w:rsidRDefault="00E03C6A" w:rsidP="00E03C6A">
            <w:pPr>
              <w:autoSpaceDE w:val="0"/>
              <w:autoSpaceDN w:val="0"/>
              <w:adjustRightInd w:val="0"/>
              <w:rPr>
                <w:rFonts w:ascii="Times New Roman" w:hAnsi="Times New Roman"/>
                <w:lang w:eastAsia="ru-RU"/>
              </w:rPr>
            </w:pPr>
            <w:r w:rsidRPr="00BA2F48">
              <w:rPr>
                <w:rFonts w:ascii="Times New Roman" w:hAnsi="Times New Roman"/>
                <w:lang w:eastAsia="ru-RU"/>
              </w:rPr>
              <w:t>Валідність і надійність дослідження</w:t>
            </w:r>
          </w:p>
        </w:tc>
        <w:tc>
          <w:tcPr>
            <w:tcW w:w="1826" w:type="dxa"/>
          </w:tcPr>
          <w:p w:rsidR="00E03C6A" w:rsidRPr="00BA2F48" w:rsidRDefault="00E03C6A" w:rsidP="00E03C6A">
            <w:pPr>
              <w:jc w:val="center"/>
              <w:rPr>
                <w:rFonts w:ascii="Times New Roman" w:hAnsi="Times New Roman"/>
                <w:lang w:eastAsia="ru-RU"/>
              </w:rPr>
            </w:pPr>
            <w:r w:rsidRPr="00BA2F48">
              <w:rPr>
                <w:rFonts w:ascii="Times New Roman" w:hAnsi="Times New Roman"/>
                <w:lang w:eastAsia="ru-RU"/>
              </w:rPr>
              <w:t>КЗ ЛОР «ЛОІППО»</w:t>
            </w:r>
          </w:p>
          <w:p w:rsidR="00E03C6A" w:rsidRPr="00BA2F48" w:rsidRDefault="00E03C6A" w:rsidP="00E03C6A">
            <w:pPr>
              <w:jc w:val="center"/>
              <w:rPr>
                <w:rFonts w:ascii="Times New Roman" w:hAnsi="Times New Roman"/>
                <w:lang w:eastAsia="ru-RU"/>
              </w:rPr>
            </w:pPr>
          </w:p>
          <w:p w:rsidR="00E03C6A" w:rsidRDefault="00E03C6A" w:rsidP="00E03C6A">
            <w:pPr>
              <w:jc w:val="center"/>
              <w:rPr>
                <w:rFonts w:ascii="Times New Roman" w:hAnsi="Times New Roman"/>
                <w:lang w:eastAsia="ru-RU"/>
              </w:rPr>
            </w:pPr>
            <w:r w:rsidRPr="00BA2F48">
              <w:rPr>
                <w:rFonts w:ascii="Times New Roman" w:hAnsi="Times New Roman"/>
                <w:lang w:eastAsia="ru-RU"/>
              </w:rPr>
              <w:t>ДУ ДСЯО</w:t>
            </w:r>
          </w:p>
          <w:p w:rsidR="00E1101A" w:rsidRDefault="00E1101A" w:rsidP="00E03C6A">
            <w:pPr>
              <w:jc w:val="center"/>
              <w:rPr>
                <w:rFonts w:ascii="Times New Roman" w:hAnsi="Times New Roman"/>
                <w:lang w:eastAsia="ru-RU"/>
              </w:rPr>
            </w:pPr>
          </w:p>
          <w:p w:rsidR="00E1101A" w:rsidRPr="00BA2F48" w:rsidRDefault="00E1101A" w:rsidP="00E1101A">
            <w:pPr>
              <w:jc w:val="center"/>
              <w:rPr>
                <w:rFonts w:ascii="Times New Roman" w:hAnsi="Times New Roman"/>
                <w:lang w:eastAsia="ru-RU"/>
              </w:rPr>
            </w:pPr>
            <w:r w:rsidRPr="00134360">
              <w:rPr>
                <w:rFonts w:ascii="Times New Roman" w:hAnsi="Times New Roman"/>
                <w:lang w:eastAsia="ru-RU"/>
              </w:rPr>
              <w:t xml:space="preserve">Відділ освіти та гуманітарної політики </w:t>
            </w:r>
            <w:proofErr w:type="spellStart"/>
            <w:r w:rsidRPr="00134360">
              <w:rPr>
                <w:rFonts w:ascii="Times New Roman" w:hAnsi="Times New Roman"/>
                <w:lang w:eastAsia="ru-RU"/>
              </w:rPr>
              <w:t>Підкамінської</w:t>
            </w:r>
            <w:proofErr w:type="spellEnd"/>
            <w:r w:rsidRPr="00134360">
              <w:rPr>
                <w:rFonts w:ascii="Times New Roman" w:hAnsi="Times New Roman"/>
                <w:lang w:eastAsia="ru-RU"/>
              </w:rPr>
              <w:t xml:space="preserve"> селищної ради</w:t>
            </w:r>
          </w:p>
          <w:p w:rsidR="00E1101A" w:rsidRPr="00BA2F48" w:rsidRDefault="00E1101A" w:rsidP="00E03C6A">
            <w:pPr>
              <w:jc w:val="center"/>
              <w:rPr>
                <w:rFonts w:ascii="Times New Roman" w:hAnsi="Times New Roman"/>
                <w:lang w:eastAsia="ru-RU"/>
              </w:rPr>
            </w:pPr>
          </w:p>
        </w:tc>
        <w:tc>
          <w:tcPr>
            <w:tcW w:w="1557" w:type="dxa"/>
          </w:tcPr>
          <w:p w:rsidR="00E03C6A" w:rsidRDefault="00064548" w:rsidP="00E03C6A">
            <w:pPr>
              <w:spacing w:line="360" w:lineRule="auto"/>
              <w:jc w:val="center"/>
              <w:rPr>
                <w:rFonts w:ascii="Times New Roman" w:hAnsi="Times New Roman"/>
                <w:b/>
                <w:lang w:eastAsia="ru-RU"/>
              </w:rPr>
            </w:pPr>
            <w:r>
              <w:rPr>
                <w:rFonts w:ascii="Times New Roman" w:hAnsi="Times New Roman"/>
                <w:b/>
                <w:lang w:eastAsia="ru-RU"/>
              </w:rPr>
              <w:t>ОБ</w:t>
            </w:r>
          </w:p>
        </w:tc>
      </w:tr>
      <w:tr w:rsidR="00167F21" w:rsidTr="00167F21">
        <w:tc>
          <w:tcPr>
            <w:tcW w:w="491" w:type="dxa"/>
          </w:tcPr>
          <w:p w:rsidR="00167F21" w:rsidRPr="00BA2F48" w:rsidRDefault="00E1101A" w:rsidP="00167F21">
            <w:pPr>
              <w:jc w:val="both"/>
              <w:rPr>
                <w:rFonts w:ascii="Times New Roman" w:hAnsi="Times New Roman"/>
                <w:b/>
                <w:lang w:eastAsia="ru-RU"/>
              </w:rPr>
            </w:pPr>
            <w:r>
              <w:rPr>
                <w:rFonts w:ascii="Times New Roman" w:hAnsi="Times New Roman"/>
                <w:b/>
                <w:lang w:eastAsia="ru-RU"/>
              </w:rPr>
              <w:t>11</w:t>
            </w:r>
            <w:r w:rsidR="00167F21" w:rsidRPr="00BA2F48">
              <w:rPr>
                <w:rFonts w:ascii="Times New Roman" w:hAnsi="Times New Roman"/>
                <w:b/>
                <w:lang w:eastAsia="ru-RU"/>
              </w:rPr>
              <w:t>.</w:t>
            </w:r>
          </w:p>
        </w:tc>
        <w:tc>
          <w:tcPr>
            <w:tcW w:w="1838" w:type="dxa"/>
          </w:tcPr>
          <w:p w:rsidR="00167F21" w:rsidRPr="00BA2F48" w:rsidRDefault="00167F21" w:rsidP="00167F21">
            <w:pPr>
              <w:jc w:val="both"/>
              <w:rPr>
                <w:rFonts w:ascii="Times New Roman" w:hAnsi="Times New Roman"/>
                <w:lang w:eastAsia="ru-RU"/>
              </w:rPr>
            </w:pPr>
            <w:r w:rsidRPr="00BA2F48">
              <w:rPr>
                <w:rFonts w:ascii="Times New Roman" w:hAnsi="Times New Roman"/>
                <w:iCs/>
                <w:lang w:eastAsia="ru-RU"/>
              </w:rPr>
              <w:t xml:space="preserve">Модернізувати мережу ЗЗСО </w:t>
            </w:r>
          </w:p>
          <w:p w:rsidR="00167F21" w:rsidRPr="00BA2F48" w:rsidRDefault="00167F21" w:rsidP="00167F21">
            <w:pPr>
              <w:jc w:val="both"/>
              <w:rPr>
                <w:rFonts w:ascii="Times New Roman" w:hAnsi="Times New Roman"/>
                <w:b/>
                <w:lang w:eastAsia="ru-RU"/>
              </w:rPr>
            </w:pPr>
          </w:p>
        </w:tc>
        <w:tc>
          <w:tcPr>
            <w:tcW w:w="2805" w:type="dxa"/>
          </w:tcPr>
          <w:p w:rsidR="00167F21" w:rsidRPr="00BA2F48" w:rsidRDefault="00167F21" w:rsidP="0035367D">
            <w:pPr>
              <w:rPr>
                <w:rFonts w:ascii="Times New Roman" w:hAnsi="Times New Roman"/>
                <w:lang w:eastAsia="ru-RU"/>
              </w:rPr>
            </w:pPr>
            <w:proofErr w:type="spellStart"/>
            <w:r w:rsidRPr="00BA2F48">
              <w:rPr>
                <w:rFonts w:ascii="Times New Roman" w:hAnsi="Times New Roman"/>
                <w:lang w:eastAsia="ru-RU"/>
              </w:rPr>
              <w:t>Проєкт</w:t>
            </w:r>
            <w:proofErr w:type="spellEnd"/>
            <w:r w:rsidRPr="00BA2F48">
              <w:rPr>
                <w:rFonts w:ascii="Times New Roman" w:hAnsi="Times New Roman"/>
                <w:lang w:eastAsia="ru-RU"/>
              </w:rPr>
              <w:t xml:space="preserve"> «НУШ: кроки впровадження». Формування мережі (моделювання, набуття </w:t>
            </w:r>
            <w:r w:rsidRPr="00BA2F48">
              <w:rPr>
                <w:rFonts w:ascii="Times New Roman" w:hAnsi="Times New Roman"/>
                <w:lang w:eastAsia="ru-RU"/>
              </w:rPr>
              <w:lastRenderedPageBreak/>
              <w:t>статусу, формування матеріально-технічної і навчально-методичної бази, добір кадрів та ін.)</w:t>
            </w:r>
            <w:r>
              <w:rPr>
                <w:rFonts w:ascii="Times New Roman" w:hAnsi="Times New Roman"/>
                <w:lang w:eastAsia="ru-RU"/>
              </w:rPr>
              <w:t>.</w:t>
            </w:r>
            <w:r w:rsidRPr="00BA2F48">
              <w:rPr>
                <w:rFonts w:ascii="Times New Roman" w:hAnsi="Times New Roman"/>
                <w:lang w:eastAsia="ru-RU"/>
              </w:rPr>
              <w:t xml:space="preserve"> Приведення у відповідність до чинного законодавства установчих документів ЗЗСО та ін. </w:t>
            </w:r>
          </w:p>
        </w:tc>
        <w:tc>
          <w:tcPr>
            <w:tcW w:w="2110" w:type="dxa"/>
          </w:tcPr>
          <w:p w:rsidR="00167F21" w:rsidRPr="00BA2F48" w:rsidRDefault="00167F21" w:rsidP="00167F21">
            <w:pPr>
              <w:jc w:val="both"/>
              <w:rPr>
                <w:rFonts w:ascii="Times New Roman" w:hAnsi="Times New Roman"/>
                <w:b/>
                <w:lang w:eastAsia="ru-RU"/>
              </w:rPr>
            </w:pPr>
            <w:r w:rsidRPr="00BA2F48">
              <w:rPr>
                <w:rFonts w:ascii="Times New Roman" w:hAnsi="Times New Roman"/>
                <w:b/>
                <w:lang w:eastAsia="ru-RU"/>
              </w:rPr>
              <w:lastRenderedPageBreak/>
              <w:t>Витрат</w:t>
            </w:r>
          </w:p>
          <w:p w:rsidR="00167F21" w:rsidRPr="00BA2F48" w:rsidRDefault="00167F21" w:rsidP="00167F21">
            <w:pPr>
              <w:jc w:val="both"/>
              <w:rPr>
                <w:rFonts w:ascii="Times New Roman" w:hAnsi="Times New Roman"/>
                <w:lang w:eastAsia="ru-RU"/>
              </w:rPr>
            </w:pPr>
            <w:r w:rsidRPr="00BA2F48">
              <w:rPr>
                <w:rFonts w:ascii="Times New Roman" w:hAnsi="Times New Roman"/>
                <w:lang w:eastAsia="ru-RU"/>
              </w:rPr>
              <w:t xml:space="preserve">Сумарна вартість придбаних матеріалів та </w:t>
            </w:r>
            <w:r w:rsidRPr="00BA2F48">
              <w:rPr>
                <w:rFonts w:ascii="Times New Roman" w:hAnsi="Times New Roman"/>
                <w:lang w:eastAsia="ru-RU"/>
              </w:rPr>
              <w:lastRenderedPageBreak/>
              <w:t>обладнання</w:t>
            </w:r>
            <w:r>
              <w:rPr>
                <w:rFonts w:ascii="Times New Roman" w:hAnsi="Times New Roman"/>
                <w:lang w:eastAsia="ru-RU"/>
              </w:rPr>
              <w:t xml:space="preserve"> </w:t>
            </w:r>
            <w:r w:rsidRPr="00BA2F48">
              <w:rPr>
                <w:rFonts w:ascii="Times New Roman" w:hAnsi="Times New Roman"/>
                <w:lang w:eastAsia="ru-RU"/>
              </w:rPr>
              <w:t>/</w:t>
            </w:r>
            <w:r>
              <w:rPr>
                <w:rFonts w:ascii="Times New Roman" w:hAnsi="Times New Roman"/>
                <w:lang w:eastAsia="ru-RU"/>
              </w:rPr>
              <w:t xml:space="preserve"> </w:t>
            </w:r>
            <w:r w:rsidRPr="00BA2F48">
              <w:rPr>
                <w:rFonts w:ascii="Times New Roman" w:hAnsi="Times New Roman"/>
                <w:lang w:eastAsia="ru-RU"/>
              </w:rPr>
              <w:t>виконаних робіт</w:t>
            </w:r>
            <w:r>
              <w:rPr>
                <w:rFonts w:ascii="Times New Roman" w:hAnsi="Times New Roman"/>
                <w:lang w:eastAsia="ru-RU"/>
              </w:rPr>
              <w:t xml:space="preserve"> </w:t>
            </w:r>
            <w:r w:rsidRPr="00BA2F48">
              <w:rPr>
                <w:rFonts w:ascii="Times New Roman" w:hAnsi="Times New Roman"/>
                <w:lang w:eastAsia="ru-RU"/>
              </w:rPr>
              <w:t>/</w:t>
            </w:r>
            <w:r>
              <w:rPr>
                <w:rFonts w:ascii="Times New Roman" w:hAnsi="Times New Roman"/>
                <w:lang w:eastAsia="ru-RU"/>
              </w:rPr>
              <w:t xml:space="preserve"> </w:t>
            </w:r>
            <w:r w:rsidRPr="00BA2F48">
              <w:rPr>
                <w:rFonts w:ascii="Times New Roman" w:hAnsi="Times New Roman"/>
                <w:lang w:eastAsia="ru-RU"/>
              </w:rPr>
              <w:t>наданих послуг (тис. грн)</w:t>
            </w:r>
          </w:p>
          <w:p w:rsidR="00167F21" w:rsidRPr="00BA2F48" w:rsidRDefault="00167F21" w:rsidP="00167F21">
            <w:pPr>
              <w:jc w:val="both"/>
              <w:rPr>
                <w:rFonts w:ascii="Times New Roman" w:hAnsi="Times New Roman"/>
                <w:b/>
                <w:lang w:eastAsia="ru-RU"/>
              </w:rPr>
            </w:pPr>
            <w:r w:rsidRPr="00BA2F48">
              <w:rPr>
                <w:rFonts w:ascii="Times New Roman" w:hAnsi="Times New Roman"/>
                <w:b/>
                <w:lang w:eastAsia="ru-RU"/>
              </w:rPr>
              <w:t>Продукту</w:t>
            </w:r>
          </w:p>
          <w:p w:rsidR="00167F21" w:rsidRPr="00BA2F48" w:rsidRDefault="00167F21" w:rsidP="00167F21">
            <w:pPr>
              <w:jc w:val="both"/>
              <w:rPr>
                <w:rFonts w:ascii="Times New Roman" w:hAnsi="Times New Roman"/>
                <w:lang w:eastAsia="ru-RU"/>
              </w:rPr>
            </w:pPr>
            <w:r w:rsidRPr="00BA2F48">
              <w:rPr>
                <w:rFonts w:ascii="Times New Roman" w:hAnsi="Times New Roman"/>
                <w:lang w:eastAsia="ru-RU"/>
              </w:rPr>
              <w:t>Комплекти установчих документів для академічних ліцеїв (</w:t>
            </w:r>
            <w:proofErr w:type="spellStart"/>
            <w:r w:rsidRPr="00BA2F48">
              <w:rPr>
                <w:rFonts w:ascii="Times New Roman" w:hAnsi="Times New Roman"/>
                <w:lang w:eastAsia="ru-RU"/>
              </w:rPr>
              <w:t>др</w:t>
            </w:r>
            <w:proofErr w:type="spellEnd"/>
            <w:r w:rsidRPr="00BA2F48">
              <w:rPr>
                <w:rFonts w:ascii="Times New Roman" w:hAnsi="Times New Roman"/>
                <w:lang w:eastAsia="ru-RU"/>
              </w:rPr>
              <w:t xml:space="preserve">. </w:t>
            </w:r>
            <w:proofErr w:type="spellStart"/>
            <w:r w:rsidRPr="00BA2F48">
              <w:rPr>
                <w:rFonts w:ascii="Times New Roman" w:hAnsi="Times New Roman"/>
                <w:lang w:eastAsia="ru-RU"/>
              </w:rPr>
              <w:t>арк</w:t>
            </w:r>
            <w:proofErr w:type="spellEnd"/>
            <w:r w:rsidRPr="00BA2F48">
              <w:rPr>
                <w:rFonts w:ascii="Times New Roman" w:hAnsi="Times New Roman"/>
                <w:lang w:eastAsia="ru-RU"/>
              </w:rPr>
              <w:t>.)</w:t>
            </w:r>
            <w:r>
              <w:rPr>
                <w:rFonts w:ascii="Times New Roman" w:hAnsi="Times New Roman"/>
                <w:lang w:eastAsia="ru-RU"/>
              </w:rPr>
              <w:t>.</w:t>
            </w:r>
          </w:p>
          <w:p w:rsidR="00167F21" w:rsidRPr="00BA2F48" w:rsidRDefault="00167F21" w:rsidP="00167F21">
            <w:pPr>
              <w:jc w:val="both"/>
              <w:rPr>
                <w:rFonts w:ascii="Times New Roman" w:hAnsi="Times New Roman"/>
                <w:lang w:eastAsia="ru-RU"/>
              </w:rPr>
            </w:pPr>
            <w:r w:rsidRPr="00BA2F48">
              <w:rPr>
                <w:rFonts w:ascii="Times New Roman" w:hAnsi="Times New Roman"/>
                <w:lang w:eastAsia="ru-RU"/>
              </w:rPr>
              <w:t>Комплекти обладнання для академічних ліцеїв</w:t>
            </w:r>
            <w:r>
              <w:rPr>
                <w:rFonts w:ascii="Times New Roman" w:hAnsi="Times New Roman"/>
                <w:lang w:eastAsia="ru-RU"/>
              </w:rPr>
              <w:t>.</w:t>
            </w:r>
            <w:r w:rsidRPr="00BA2F48">
              <w:rPr>
                <w:rFonts w:ascii="Times New Roman" w:hAnsi="Times New Roman"/>
                <w:lang w:eastAsia="ru-RU"/>
              </w:rPr>
              <w:t xml:space="preserve"> </w:t>
            </w:r>
          </w:p>
          <w:p w:rsidR="00167F21" w:rsidRPr="00BA2F48" w:rsidRDefault="00167F21" w:rsidP="00167F21">
            <w:pPr>
              <w:jc w:val="both"/>
              <w:rPr>
                <w:rFonts w:ascii="Times New Roman" w:hAnsi="Times New Roman"/>
                <w:lang w:eastAsia="ru-RU"/>
              </w:rPr>
            </w:pPr>
            <w:r w:rsidRPr="00BA2F48">
              <w:rPr>
                <w:rFonts w:ascii="Times New Roman" w:hAnsi="Times New Roman"/>
                <w:lang w:eastAsia="ru-RU"/>
              </w:rPr>
              <w:t>К-ть відремонтованих приміщень</w:t>
            </w:r>
          </w:p>
          <w:p w:rsidR="00167F21" w:rsidRPr="00BA2F48" w:rsidRDefault="00167F21" w:rsidP="00167F21">
            <w:pPr>
              <w:jc w:val="both"/>
              <w:rPr>
                <w:rFonts w:ascii="Times New Roman" w:hAnsi="Times New Roman"/>
                <w:lang w:eastAsia="ru-RU"/>
              </w:rPr>
            </w:pPr>
            <w:r w:rsidRPr="00BA2F48">
              <w:rPr>
                <w:rFonts w:ascii="Times New Roman" w:hAnsi="Times New Roman"/>
                <w:b/>
                <w:lang w:eastAsia="ru-RU"/>
              </w:rPr>
              <w:t>Ефективност</w:t>
            </w:r>
            <w:r w:rsidRPr="00BA2F48">
              <w:rPr>
                <w:rFonts w:ascii="Times New Roman" w:hAnsi="Times New Roman"/>
                <w:lang w:eastAsia="ru-RU"/>
              </w:rPr>
              <w:t>і</w:t>
            </w:r>
          </w:p>
          <w:p w:rsidR="00167F21" w:rsidRPr="00BA2F48" w:rsidRDefault="00887247" w:rsidP="00167F21">
            <w:pPr>
              <w:jc w:val="both"/>
              <w:rPr>
                <w:rFonts w:ascii="Times New Roman" w:hAnsi="Times New Roman"/>
                <w:lang w:eastAsia="ru-RU"/>
              </w:rPr>
            </w:pPr>
            <w:r>
              <w:rPr>
                <w:rFonts w:ascii="Times New Roman" w:hAnsi="Times New Roman"/>
                <w:lang w:eastAsia="ru-RU"/>
              </w:rPr>
              <w:t>Частота використання примі</w:t>
            </w:r>
            <w:r w:rsidR="00167F21" w:rsidRPr="00BA2F48">
              <w:rPr>
                <w:rFonts w:ascii="Times New Roman" w:hAnsi="Times New Roman"/>
                <w:lang w:eastAsia="ru-RU"/>
              </w:rPr>
              <w:t xml:space="preserve">щень та обладнання </w:t>
            </w:r>
          </w:p>
          <w:p w:rsidR="00167F21" w:rsidRPr="00BA2F48" w:rsidRDefault="00167F21" w:rsidP="00167F21">
            <w:pPr>
              <w:jc w:val="both"/>
              <w:rPr>
                <w:rFonts w:ascii="Times New Roman" w:hAnsi="Times New Roman"/>
                <w:b/>
                <w:lang w:eastAsia="ru-RU"/>
              </w:rPr>
            </w:pPr>
            <w:r w:rsidRPr="00BA2F48">
              <w:rPr>
                <w:rFonts w:ascii="Times New Roman" w:hAnsi="Times New Roman"/>
                <w:b/>
                <w:lang w:eastAsia="ru-RU"/>
              </w:rPr>
              <w:t>Якості</w:t>
            </w:r>
          </w:p>
          <w:p w:rsidR="00167F21" w:rsidRPr="00BA2F48" w:rsidRDefault="00167F21" w:rsidP="00167F21">
            <w:pPr>
              <w:jc w:val="both"/>
              <w:rPr>
                <w:rFonts w:ascii="Times New Roman" w:hAnsi="Times New Roman"/>
                <w:lang w:eastAsia="ru-RU"/>
              </w:rPr>
            </w:pPr>
            <w:r w:rsidRPr="00BA2F48">
              <w:rPr>
                <w:rFonts w:ascii="Times New Roman" w:hAnsi="Times New Roman"/>
                <w:lang w:eastAsia="ru-RU"/>
              </w:rPr>
              <w:t>Забезпечення  потреби (%)</w:t>
            </w:r>
          </w:p>
        </w:tc>
        <w:tc>
          <w:tcPr>
            <w:tcW w:w="1826" w:type="dxa"/>
          </w:tcPr>
          <w:p w:rsidR="00167F21" w:rsidRPr="00BA2F48" w:rsidRDefault="00167F21" w:rsidP="00167F21">
            <w:pPr>
              <w:jc w:val="center"/>
              <w:rPr>
                <w:rFonts w:ascii="Times New Roman" w:hAnsi="Times New Roman"/>
                <w:lang w:eastAsia="ru-RU"/>
              </w:rPr>
            </w:pPr>
          </w:p>
        </w:tc>
        <w:tc>
          <w:tcPr>
            <w:tcW w:w="1557" w:type="dxa"/>
          </w:tcPr>
          <w:p w:rsidR="00167F21" w:rsidRDefault="00064548" w:rsidP="00167F21">
            <w:pPr>
              <w:spacing w:line="360" w:lineRule="auto"/>
              <w:jc w:val="center"/>
              <w:rPr>
                <w:rFonts w:ascii="Times New Roman" w:hAnsi="Times New Roman"/>
                <w:b/>
                <w:lang w:eastAsia="ru-RU"/>
              </w:rPr>
            </w:pPr>
            <w:r>
              <w:rPr>
                <w:rFonts w:ascii="Times New Roman" w:hAnsi="Times New Roman"/>
                <w:b/>
                <w:lang w:eastAsia="ru-RU"/>
              </w:rPr>
              <w:t>ОБ</w:t>
            </w:r>
          </w:p>
        </w:tc>
      </w:tr>
      <w:tr w:rsidR="005A55C6" w:rsidTr="00167F21">
        <w:tc>
          <w:tcPr>
            <w:tcW w:w="491" w:type="dxa"/>
          </w:tcPr>
          <w:p w:rsidR="005A55C6" w:rsidRDefault="005A55C6" w:rsidP="005A55C6">
            <w:pPr>
              <w:jc w:val="both"/>
              <w:rPr>
                <w:rFonts w:ascii="Times New Roman" w:hAnsi="Times New Roman"/>
                <w:b/>
                <w:lang w:eastAsia="ru-RU"/>
              </w:rPr>
            </w:pPr>
            <w:r>
              <w:rPr>
                <w:rFonts w:ascii="Times New Roman" w:hAnsi="Times New Roman"/>
                <w:b/>
                <w:lang w:eastAsia="ru-RU"/>
              </w:rPr>
              <w:lastRenderedPageBreak/>
              <w:t>12</w:t>
            </w:r>
          </w:p>
        </w:tc>
        <w:tc>
          <w:tcPr>
            <w:tcW w:w="1838" w:type="dxa"/>
          </w:tcPr>
          <w:p w:rsidR="005A55C6" w:rsidRPr="00BA2F48" w:rsidRDefault="005A55C6" w:rsidP="005A55C6">
            <w:pPr>
              <w:jc w:val="both"/>
              <w:rPr>
                <w:rFonts w:ascii="Times New Roman" w:hAnsi="Times New Roman"/>
                <w:iCs/>
                <w:lang w:eastAsia="ru-RU"/>
              </w:rPr>
            </w:pPr>
            <w:r>
              <w:rPr>
                <w:rFonts w:ascii="Times New Roman" w:hAnsi="Times New Roman"/>
                <w:iCs/>
                <w:lang w:eastAsia="ru-RU"/>
              </w:rPr>
              <w:t>Оновлення матеріально-технічної бази закладів освіти</w:t>
            </w:r>
          </w:p>
        </w:tc>
        <w:tc>
          <w:tcPr>
            <w:tcW w:w="2805" w:type="dxa"/>
          </w:tcPr>
          <w:p w:rsidR="005A55C6" w:rsidRPr="00BA2F48" w:rsidRDefault="005A55C6" w:rsidP="005A55C6">
            <w:pPr>
              <w:rPr>
                <w:rFonts w:ascii="Times New Roman" w:hAnsi="Times New Roman"/>
                <w:lang w:eastAsia="ru-RU"/>
              </w:rPr>
            </w:pPr>
            <w:r>
              <w:rPr>
                <w:rFonts w:ascii="Times New Roman" w:hAnsi="Times New Roman"/>
                <w:lang w:eastAsia="ru-RU"/>
              </w:rPr>
              <w:t xml:space="preserve">Участь у </w:t>
            </w:r>
            <w:proofErr w:type="spellStart"/>
            <w:r>
              <w:rPr>
                <w:rFonts w:ascii="Times New Roman" w:hAnsi="Times New Roman"/>
                <w:lang w:eastAsia="ru-RU"/>
              </w:rPr>
              <w:t>проєктах</w:t>
            </w:r>
            <w:proofErr w:type="spellEnd"/>
            <w:r>
              <w:rPr>
                <w:rFonts w:ascii="Times New Roman" w:hAnsi="Times New Roman"/>
                <w:lang w:eastAsia="ru-RU"/>
              </w:rPr>
              <w:t xml:space="preserve"> місцевого розвитку</w:t>
            </w:r>
          </w:p>
        </w:tc>
        <w:tc>
          <w:tcPr>
            <w:tcW w:w="2110" w:type="dxa"/>
          </w:tcPr>
          <w:p w:rsidR="005A55C6" w:rsidRPr="00BA2F48" w:rsidRDefault="005A55C6" w:rsidP="005A55C6">
            <w:pPr>
              <w:jc w:val="both"/>
              <w:rPr>
                <w:rFonts w:ascii="Times New Roman" w:hAnsi="Times New Roman"/>
                <w:b/>
                <w:lang w:eastAsia="ru-RU"/>
              </w:rPr>
            </w:pPr>
            <w:r w:rsidRPr="00BA2F48">
              <w:rPr>
                <w:rFonts w:ascii="Times New Roman" w:hAnsi="Times New Roman"/>
                <w:b/>
                <w:lang w:eastAsia="ru-RU"/>
              </w:rPr>
              <w:t>Витрат</w:t>
            </w:r>
          </w:p>
          <w:p w:rsidR="005A55C6" w:rsidRPr="00BA2F48" w:rsidRDefault="005A55C6" w:rsidP="005A55C6">
            <w:pPr>
              <w:jc w:val="both"/>
              <w:rPr>
                <w:rFonts w:ascii="Times New Roman" w:hAnsi="Times New Roman"/>
                <w:lang w:eastAsia="ru-RU"/>
              </w:rPr>
            </w:pPr>
            <w:r w:rsidRPr="00BA2F48">
              <w:rPr>
                <w:rFonts w:ascii="Times New Roman" w:hAnsi="Times New Roman"/>
                <w:lang w:eastAsia="ru-RU"/>
              </w:rPr>
              <w:t>Сумарна вартість придбаних матеріалів та обладнання</w:t>
            </w:r>
            <w:r>
              <w:rPr>
                <w:rFonts w:ascii="Times New Roman" w:hAnsi="Times New Roman"/>
                <w:lang w:eastAsia="ru-RU"/>
              </w:rPr>
              <w:t xml:space="preserve"> </w:t>
            </w:r>
            <w:r w:rsidRPr="00BA2F48">
              <w:rPr>
                <w:rFonts w:ascii="Times New Roman" w:hAnsi="Times New Roman"/>
                <w:lang w:eastAsia="ru-RU"/>
              </w:rPr>
              <w:t>/</w:t>
            </w:r>
            <w:r>
              <w:rPr>
                <w:rFonts w:ascii="Times New Roman" w:hAnsi="Times New Roman"/>
                <w:lang w:eastAsia="ru-RU"/>
              </w:rPr>
              <w:t xml:space="preserve"> </w:t>
            </w:r>
            <w:r w:rsidRPr="00BA2F48">
              <w:rPr>
                <w:rFonts w:ascii="Times New Roman" w:hAnsi="Times New Roman"/>
                <w:lang w:eastAsia="ru-RU"/>
              </w:rPr>
              <w:t>виконаних робіт</w:t>
            </w:r>
            <w:r>
              <w:rPr>
                <w:rFonts w:ascii="Times New Roman" w:hAnsi="Times New Roman"/>
                <w:lang w:eastAsia="ru-RU"/>
              </w:rPr>
              <w:t xml:space="preserve"> </w:t>
            </w:r>
            <w:r w:rsidRPr="00BA2F48">
              <w:rPr>
                <w:rFonts w:ascii="Times New Roman" w:hAnsi="Times New Roman"/>
                <w:lang w:eastAsia="ru-RU"/>
              </w:rPr>
              <w:t>/</w:t>
            </w:r>
            <w:r>
              <w:rPr>
                <w:rFonts w:ascii="Times New Roman" w:hAnsi="Times New Roman"/>
                <w:lang w:eastAsia="ru-RU"/>
              </w:rPr>
              <w:t xml:space="preserve"> </w:t>
            </w:r>
            <w:r w:rsidRPr="00BA2F48">
              <w:rPr>
                <w:rFonts w:ascii="Times New Roman" w:hAnsi="Times New Roman"/>
                <w:lang w:eastAsia="ru-RU"/>
              </w:rPr>
              <w:t>наданих послуг (тис. грн)</w:t>
            </w:r>
          </w:p>
          <w:p w:rsidR="005A55C6" w:rsidRPr="00BA2F48" w:rsidRDefault="005A55C6" w:rsidP="005A55C6">
            <w:pPr>
              <w:jc w:val="both"/>
              <w:rPr>
                <w:rFonts w:ascii="Times New Roman" w:hAnsi="Times New Roman"/>
                <w:b/>
                <w:lang w:eastAsia="ru-RU"/>
              </w:rPr>
            </w:pPr>
            <w:r w:rsidRPr="00BA2F48">
              <w:rPr>
                <w:rFonts w:ascii="Times New Roman" w:hAnsi="Times New Roman"/>
                <w:b/>
                <w:lang w:eastAsia="ru-RU"/>
              </w:rPr>
              <w:t>Продукту</w:t>
            </w:r>
          </w:p>
          <w:p w:rsidR="005A55C6" w:rsidRPr="00BA2F48" w:rsidRDefault="005A55C6" w:rsidP="005A55C6">
            <w:pPr>
              <w:jc w:val="both"/>
              <w:rPr>
                <w:rFonts w:ascii="Times New Roman" w:hAnsi="Times New Roman"/>
                <w:lang w:eastAsia="ru-RU"/>
              </w:rPr>
            </w:pPr>
            <w:r w:rsidRPr="00BA2F48">
              <w:rPr>
                <w:rFonts w:ascii="Times New Roman" w:hAnsi="Times New Roman"/>
                <w:lang w:eastAsia="ru-RU"/>
              </w:rPr>
              <w:t>К-ть відремонтованих приміщень</w:t>
            </w:r>
          </w:p>
          <w:p w:rsidR="005A55C6" w:rsidRPr="00BA2F48" w:rsidRDefault="005A55C6" w:rsidP="005A55C6">
            <w:pPr>
              <w:jc w:val="both"/>
              <w:rPr>
                <w:rFonts w:ascii="Times New Roman" w:hAnsi="Times New Roman"/>
                <w:lang w:eastAsia="ru-RU"/>
              </w:rPr>
            </w:pPr>
            <w:r w:rsidRPr="00BA2F48">
              <w:rPr>
                <w:rFonts w:ascii="Times New Roman" w:hAnsi="Times New Roman"/>
                <w:b/>
                <w:lang w:eastAsia="ru-RU"/>
              </w:rPr>
              <w:t>Ефективност</w:t>
            </w:r>
            <w:r w:rsidRPr="00BA2F48">
              <w:rPr>
                <w:rFonts w:ascii="Times New Roman" w:hAnsi="Times New Roman"/>
                <w:lang w:eastAsia="ru-RU"/>
              </w:rPr>
              <w:t>і</w:t>
            </w:r>
          </w:p>
          <w:p w:rsidR="005A55C6" w:rsidRPr="00BA2F48" w:rsidRDefault="005A55C6" w:rsidP="005A55C6">
            <w:pPr>
              <w:jc w:val="both"/>
              <w:rPr>
                <w:rFonts w:ascii="Times New Roman" w:hAnsi="Times New Roman"/>
                <w:lang w:eastAsia="ru-RU"/>
              </w:rPr>
            </w:pPr>
            <w:r>
              <w:rPr>
                <w:rFonts w:ascii="Times New Roman" w:hAnsi="Times New Roman"/>
                <w:lang w:eastAsia="ru-RU"/>
              </w:rPr>
              <w:t>Частота використання примі</w:t>
            </w:r>
            <w:r w:rsidRPr="00BA2F48">
              <w:rPr>
                <w:rFonts w:ascii="Times New Roman" w:hAnsi="Times New Roman"/>
                <w:lang w:eastAsia="ru-RU"/>
              </w:rPr>
              <w:t xml:space="preserve">щень та обладнання </w:t>
            </w:r>
          </w:p>
          <w:p w:rsidR="005A55C6" w:rsidRPr="00BA2F48" w:rsidRDefault="005A55C6" w:rsidP="005A55C6">
            <w:pPr>
              <w:jc w:val="both"/>
              <w:rPr>
                <w:rFonts w:ascii="Times New Roman" w:hAnsi="Times New Roman"/>
                <w:b/>
                <w:lang w:eastAsia="ru-RU"/>
              </w:rPr>
            </w:pPr>
            <w:r w:rsidRPr="00BA2F48">
              <w:rPr>
                <w:rFonts w:ascii="Times New Roman" w:hAnsi="Times New Roman"/>
                <w:b/>
                <w:lang w:eastAsia="ru-RU"/>
              </w:rPr>
              <w:t>Якості</w:t>
            </w:r>
          </w:p>
          <w:p w:rsidR="005A55C6" w:rsidRPr="00BA2F48" w:rsidRDefault="005A55C6" w:rsidP="005A55C6">
            <w:pPr>
              <w:jc w:val="both"/>
              <w:rPr>
                <w:rFonts w:ascii="Times New Roman" w:hAnsi="Times New Roman"/>
                <w:lang w:eastAsia="ru-RU"/>
              </w:rPr>
            </w:pPr>
            <w:r w:rsidRPr="00BA2F48">
              <w:rPr>
                <w:rFonts w:ascii="Times New Roman" w:hAnsi="Times New Roman"/>
                <w:lang w:eastAsia="ru-RU"/>
              </w:rPr>
              <w:t>Забезпечення  потреби (%)</w:t>
            </w:r>
          </w:p>
        </w:tc>
        <w:tc>
          <w:tcPr>
            <w:tcW w:w="1826" w:type="dxa"/>
          </w:tcPr>
          <w:p w:rsidR="005A55C6" w:rsidRPr="00BA2F48" w:rsidRDefault="005A55C6" w:rsidP="005A55C6">
            <w:pPr>
              <w:jc w:val="center"/>
              <w:rPr>
                <w:rFonts w:ascii="Times New Roman" w:hAnsi="Times New Roman"/>
                <w:lang w:eastAsia="ru-RU"/>
              </w:rPr>
            </w:pPr>
            <w:proofErr w:type="spellStart"/>
            <w:r>
              <w:rPr>
                <w:rFonts w:ascii="Times New Roman" w:hAnsi="Times New Roman"/>
                <w:lang w:eastAsia="ru-RU"/>
              </w:rPr>
              <w:t>Підкамінська</w:t>
            </w:r>
            <w:proofErr w:type="spellEnd"/>
            <w:r>
              <w:rPr>
                <w:rFonts w:ascii="Times New Roman" w:hAnsi="Times New Roman"/>
                <w:lang w:eastAsia="ru-RU"/>
              </w:rPr>
              <w:t xml:space="preserve"> селищна рада</w:t>
            </w:r>
          </w:p>
        </w:tc>
        <w:tc>
          <w:tcPr>
            <w:tcW w:w="1557" w:type="dxa"/>
          </w:tcPr>
          <w:p w:rsidR="005A55C6" w:rsidRDefault="005A55C6" w:rsidP="005A55C6">
            <w:pPr>
              <w:spacing w:line="360" w:lineRule="auto"/>
              <w:jc w:val="center"/>
              <w:rPr>
                <w:rFonts w:ascii="Times New Roman" w:hAnsi="Times New Roman"/>
                <w:b/>
                <w:lang w:eastAsia="ru-RU"/>
              </w:rPr>
            </w:pPr>
            <w:r>
              <w:rPr>
                <w:rFonts w:ascii="Times New Roman" w:hAnsi="Times New Roman"/>
                <w:b/>
                <w:lang w:eastAsia="ru-RU"/>
              </w:rPr>
              <w:t>ОБ</w:t>
            </w:r>
          </w:p>
          <w:p w:rsidR="005A55C6" w:rsidRDefault="005A55C6" w:rsidP="005A55C6">
            <w:pPr>
              <w:spacing w:line="360" w:lineRule="auto"/>
              <w:jc w:val="center"/>
              <w:rPr>
                <w:rFonts w:ascii="Times New Roman" w:hAnsi="Times New Roman"/>
                <w:b/>
                <w:lang w:eastAsia="ru-RU"/>
              </w:rPr>
            </w:pPr>
            <w:r>
              <w:rPr>
                <w:rFonts w:ascii="Times New Roman" w:hAnsi="Times New Roman"/>
                <w:b/>
                <w:lang w:eastAsia="ru-RU"/>
              </w:rPr>
              <w:t>МБ</w:t>
            </w:r>
          </w:p>
        </w:tc>
      </w:tr>
    </w:tbl>
    <w:p w:rsidR="000437A1" w:rsidRDefault="00E1101A" w:rsidP="00E1101A">
      <w:pPr>
        <w:spacing w:after="0" w:line="360" w:lineRule="auto"/>
        <w:ind w:firstLine="709"/>
        <w:jc w:val="center"/>
        <w:rPr>
          <w:rFonts w:ascii="Times New Roman" w:hAnsi="Times New Roman" w:cs="Times New Roman"/>
          <w:sz w:val="28"/>
          <w:szCs w:val="28"/>
        </w:rPr>
      </w:pPr>
      <w:r w:rsidRPr="006014F1">
        <w:rPr>
          <w:rFonts w:ascii="Times New Roman" w:hAnsi="Times New Roman"/>
          <w:b/>
          <w:lang w:eastAsia="ru-RU"/>
        </w:rPr>
        <w:t>Управління</w:t>
      </w:r>
    </w:p>
    <w:tbl>
      <w:tblPr>
        <w:tblStyle w:val="a7"/>
        <w:tblpPr w:leftFromText="180" w:rightFromText="180" w:vertAnchor="text" w:horzAnchor="page" w:tblpX="517" w:tblpY="121"/>
        <w:tblW w:w="10768" w:type="dxa"/>
        <w:tblLook w:val="04A0" w:firstRow="1" w:lastRow="0" w:firstColumn="1" w:lastColumn="0" w:noHBand="0" w:noVBand="1"/>
      </w:tblPr>
      <w:tblGrid>
        <w:gridCol w:w="562"/>
        <w:gridCol w:w="1843"/>
        <w:gridCol w:w="2835"/>
        <w:gridCol w:w="2126"/>
        <w:gridCol w:w="1701"/>
        <w:gridCol w:w="1701"/>
      </w:tblGrid>
      <w:tr w:rsidR="00F213FD" w:rsidTr="00E1101A">
        <w:tc>
          <w:tcPr>
            <w:tcW w:w="562" w:type="dxa"/>
          </w:tcPr>
          <w:p w:rsidR="00F213FD" w:rsidRPr="00BA2F48" w:rsidRDefault="00F213FD" w:rsidP="00F213FD">
            <w:pPr>
              <w:jc w:val="both"/>
              <w:rPr>
                <w:rFonts w:ascii="Times New Roman" w:hAnsi="Times New Roman"/>
                <w:b/>
                <w:lang w:eastAsia="ru-RU"/>
              </w:rPr>
            </w:pPr>
            <w:r w:rsidRPr="00BA2F48">
              <w:rPr>
                <w:rFonts w:ascii="Times New Roman" w:hAnsi="Times New Roman"/>
                <w:b/>
                <w:lang w:eastAsia="ru-RU"/>
              </w:rPr>
              <w:t>1.</w:t>
            </w:r>
          </w:p>
        </w:tc>
        <w:tc>
          <w:tcPr>
            <w:tcW w:w="1843" w:type="dxa"/>
          </w:tcPr>
          <w:p w:rsidR="00F213FD" w:rsidRPr="006014F1" w:rsidRDefault="00F213FD" w:rsidP="00F213FD">
            <w:pPr>
              <w:jc w:val="both"/>
              <w:rPr>
                <w:rFonts w:ascii="Times New Roman" w:hAnsi="Times New Roman"/>
                <w:lang w:eastAsia="ru-RU"/>
              </w:rPr>
            </w:pPr>
            <w:r w:rsidRPr="006014F1">
              <w:rPr>
                <w:rFonts w:ascii="Times New Roman" w:hAnsi="Times New Roman"/>
                <w:iCs/>
                <w:lang w:eastAsia="ru-RU"/>
              </w:rPr>
              <w:t xml:space="preserve">Сформувати систему моніторингу сфери освіти з метою прийняття ефективних </w:t>
            </w:r>
            <w:r>
              <w:rPr>
                <w:rFonts w:ascii="Times New Roman" w:hAnsi="Times New Roman"/>
                <w:iCs/>
                <w:lang w:eastAsia="ru-RU"/>
              </w:rPr>
              <w:t>управлінських рішень</w:t>
            </w:r>
          </w:p>
          <w:p w:rsidR="00F213FD" w:rsidRPr="006014F1" w:rsidRDefault="00F213FD" w:rsidP="00F213FD">
            <w:pPr>
              <w:jc w:val="both"/>
              <w:rPr>
                <w:rFonts w:ascii="Times New Roman" w:hAnsi="Times New Roman"/>
                <w:b/>
                <w:lang w:eastAsia="ru-RU"/>
              </w:rPr>
            </w:pPr>
          </w:p>
        </w:tc>
        <w:tc>
          <w:tcPr>
            <w:tcW w:w="2835" w:type="dxa"/>
          </w:tcPr>
          <w:p w:rsidR="00F213FD" w:rsidRPr="006014F1" w:rsidRDefault="00F213FD" w:rsidP="00F213FD">
            <w:pPr>
              <w:rPr>
                <w:rFonts w:ascii="Times New Roman" w:hAnsi="Times New Roman"/>
                <w:lang w:eastAsia="ru-RU"/>
              </w:rPr>
            </w:pPr>
            <w:proofErr w:type="spellStart"/>
            <w:r w:rsidRPr="006014F1">
              <w:rPr>
                <w:rFonts w:ascii="Times New Roman" w:hAnsi="Times New Roman"/>
                <w:lang w:eastAsia="ru-RU"/>
              </w:rPr>
              <w:t>Проєкт</w:t>
            </w:r>
            <w:proofErr w:type="spellEnd"/>
            <w:r w:rsidRPr="006014F1">
              <w:rPr>
                <w:rFonts w:ascii="Times New Roman" w:hAnsi="Times New Roman"/>
                <w:lang w:eastAsia="ru-RU"/>
              </w:rPr>
              <w:t xml:space="preserve"> «</w:t>
            </w:r>
            <w:proofErr w:type="spellStart"/>
            <w:r w:rsidRPr="006014F1">
              <w:rPr>
                <w:rFonts w:ascii="Times New Roman" w:hAnsi="Times New Roman"/>
                <w:lang w:eastAsia="ru-RU"/>
              </w:rPr>
              <w:t>Oреn</w:t>
            </w:r>
            <w:proofErr w:type="spellEnd"/>
            <w:r w:rsidRPr="006014F1">
              <w:rPr>
                <w:rFonts w:ascii="Times New Roman" w:hAnsi="Times New Roman"/>
                <w:lang w:eastAsia="ru-RU"/>
              </w:rPr>
              <w:t xml:space="preserve"> </w:t>
            </w:r>
            <w:proofErr w:type="spellStart"/>
            <w:r w:rsidRPr="006014F1">
              <w:rPr>
                <w:rFonts w:ascii="Times New Roman" w:hAnsi="Times New Roman"/>
                <w:lang w:eastAsia="ru-RU"/>
              </w:rPr>
              <w:t>Street</w:t>
            </w:r>
            <w:proofErr w:type="spellEnd"/>
            <w:r w:rsidRPr="006014F1">
              <w:rPr>
                <w:rFonts w:ascii="Times New Roman" w:hAnsi="Times New Roman"/>
                <w:lang w:eastAsia="ru-RU"/>
              </w:rPr>
              <w:t xml:space="preserve"> </w:t>
            </w:r>
            <w:proofErr w:type="spellStart"/>
            <w:r w:rsidRPr="006014F1">
              <w:rPr>
                <w:rFonts w:ascii="Times New Roman" w:hAnsi="Times New Roman"/>
                <w:lang w:eastAsia="ru-RU"/>
              </w:rPr>
              <w:t>Map</w:t>
            </w:r>
            <w:proofErr w:type="spellEnd"/>
            <w:r w:rsidRPr="006014F1">
              <w:rPr>
                <w:rFonts w:ascii="Times New Roman" w:hAnsi="Times New Roman"/>
                <w:lang w:eastAsia="ru-RU"/>
              </w:rPr>
              <w:t xml:space="preserve">». Створення на базі спеціальної е-програми </w:t>
            </w:r>
            <w:proofErr w:type="spellStart"/>
            <w:r w:rsidRPr="006014F1">
              <w:rPr>
                <w:rFonts w:ascii="Times New Roman" w:hAnsi="Times New Roman"/>
                <w:lang w:eastAsia="ru-RU"/>
              </w:rPr>
              <w:t>самооновлюваної</w:t>
            </w:r>
            <w:proofErr w:type="spellEnd"/>
            <w:r w:rsidRPr="006014F1">
              <w:rPr>
                <w:rFonts w:ascii="Times New Roman" w:hAnsi="Times New Roman"/>
                <w:lang w:eastAsia="ru-RU"/>
              </w:rPr>
              <w:t xml:space="preserve"> бази даних про стан освіти з можливостями для узагальнень та аналітики  (так зв. </w:t>
            </w:r>
            <w:proofErr w:type="spellStart"/>
            <w:r w:rsidRPr="006014F1">
              <w:rPr>
                <w:rFonts w:ascii="Times New Roman" w:hAnsi="Times New Roman"/>
                <w:lang w:eastAsia="ru-RU"/>
              </w:rPr>
              <w:t>датабаза</w:t>
            </w:r>
            <w:proofErr w:type="spellEnd"/>
            <w:r w:rsidRPr="006014F1">
              <w:rPr>
                <w:rFonts w:ascii="Times New Roman" w:hAnsi="Times New Roman"/>
                <w:lang w:eastAsia="ru-RU"/>
              </w:rPr>
              <w:t>)</w:t>
            </w:r>
          </w:p>
          <w:p w:rsidR="00F213FD" w:rsidRPr="006014F1" w:rsidRDefault="00F213FD" w:rsidP="00F213FD">
            <w:pPr>
              <w:rPr>
                <w:rFonts w:ascii="Times New Roman" w:hAnsi="Times New Roman"/>
                <w:lang w:eastAsia="ru-RU"/>
              </w:rPr>
            </w:pPr>
            <w:r w:rsidRPr="006014F1">
              <w:rPr>
                <w:rFonts w:ascii="Times New Roman" w:hAnsi="Times New Roman"/>
                <w:lang w:eastAsia="ru-RU"/>
              </w:rPr>
              <w:t xml:space="preserve">Наповнення та інформаційна підтримка </w:t>
            </w:r>
            <w:r w:rsidRPr="006014F1">
              <w:rPr>
                <w:rFonts w:ascii="Times New Roman" w:hAnsi="Times New Roman"/>
                <w:lang w:eastAsia="ru-RU"/>
              </w:rPr>
              <w:lastRenderedPageBreak/>
              <w:t>електронної ка</w:t>
            </w:r>
            <w:r>
              <w:rPr>
                <w:rFonts w:ascii="Times New Roman" w:hAnsi="Times New Roman"/>
                <w:lang w:eastAsia="ru-RU"/>
              </w:rPr>
              <w:t xml:space="preserve">рти закладів освіти </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lastRenderedPageBreak/>
              <w:t>Витрат</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Продукту</w:t>
            </w:r>
          </w:p>
          <w:p w:rsidR="00F213FD" w:rsidRPr="006014F1" w:rsidRDefault="00F213FD" w:rsidP="00F213FD">
            <w:pPr>
              <w:jc w:val="both"/>
              <w:rPr>
                <w:rFonts w:ascii="Times New Roman" w:hAnsi="Times New Roman"/>
                <w:lang w:eastAsia="ru-RU"/>
              </w:rPr>
            </w:pPr>
            <w:proofErr w:type="spellStart"/>
            <w:r w:rsidRPr="006014F1">
              <w:rPr>
                <w:rFonts w:ascii="Times New Roman" w:hAnsi="Times New Roman"/>
                <w:lang w:eastAsia="ru-RU"/>
              </w:rPr>
              <w:t>Датабаза</w:t>
            </w:r>
            <w:proofErr w:type="spellEnd"/>
            <w:r w:rsidRPr="006014F1">
              <w:rPr>
                <w:rFonts w:ascii="Times New Roman" w:hAnsi="Times New Roman"/>
                <w:lang w:eastAsia="ru-RU"/>
              </w:rPr>
              <w:t xml:space="preserve"> </w:t>
            </w:r>
            <w:r>
              <w:rPr>
                <w:rFonts w:ascii="Times New Roman" w:hAnsi="Times New Roman"/>
                <w:lang w:eastAsia="ru-RU"/>
              </w:rPr>
              <w:t>«</w:t>
            </w:r>
            <w:r w:rsidRPr="006014F1">
              <w:rPr>
                <w:rFonts w:ascii="Times New Roman" w:hAnsi="Times New Roman"/>
                <w:lang w:eastAsia="ru-RU"/>
              </w:rPr>
              <w:t>Електронні карти</w:t>
            </w:r>
            <w:r>
              <w:rPr>
                <w:rFonts w:ascii="Times New Roman" w:hAnsi="Times New Roman"/>
                <w:lang w:eastAsia="ru-RU"/>
              </w:rPr>
              <w:t>»</w:t>
            </w:r>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lastRenderedPageBreak/>
              <w:t>Обсяг витрат на байт продукту</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Якості</w:t>
            </w:r>
          </w:p>
          <w:p w:rsidR="00F213FD" w:rsidRPr="006014F1" w:rsidRDefault="00F213FD" w:rsidP="00F213FD">
            <w:pPr>
              <w:jc w:val="both"/>
              <w:rPr>
                <w:rFonts w:ascii="Times New Roman" w:hAnsi="Times New Roman"/>
                <w:lang w:eastAsia="ru-RU"/>
              </w:rPr>
            </w:pPr>
            <w:r>
              <w:rPr>
                <w:rFonts w:ascii="Times New Roman" w:hAnsi="Times New Roman"/>
                <w:lang w:eastAsia="ru-RU"/>
              </w:rPr>
              <w:t>Е-продукти, що</w:t>
            </w:r>
            <w:r w:rsidRPr="006014F1">
              <w:rPr>
                <w:rFonts w:ascii="Times New Roman" w:hAnsi="Times New Roman"/>
                <w:lang w:eastAsia="ru-RU"/>
              </w:rPr>
              <w:t xml:space="preserve"> відповідають </w:t>
            </w:r>
            <w:proofErr w:type="spellStart"/>
            <w:r w:rsidRPr="006014F1">
              <w:rPr>
                <w:rFonts w:ascii="Times New Roman" w:hAnsi="Times New Roman"/>
                <w:lang w:eastAsia="ru-RU"/>
              </w:rPr>
              <w:t>тех</w:t>
            </w:r>
            <w:proofErr w:type="spellEnd"/>
            <w:r>
              <w:rPr>
                <w:rFonts w:ascii="Times New Roman" w:hAnsi="Times New Roman"/>
                <w:lang w:eastAsia="ru-RU"/>
              </w:rPr>
              <w:t xml:space="preserve">. </w:t>
            </w:r>
            <w:r w:rsidRPr="006014F1">
              <w:rPr>
                <w:rFonts w:ascii="Times New Roman" w:hAnsi="Times New Roman"/>
                <w:lang w:eastAsia="ru-RU"/>
              </w:rPr>
              <w:t xml:space="preserve">завданням та потребі </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lastRenderedPageBreak/>
              <w:t>ДОН ЛОДА</w:t>
            </w:r>
          </w:p>
          <w:p w:rsidR="00F213FD" w:rsidRPr="006014F1" w:rsidRDefault="00F213FD" w:rsidP="00F213FD">
            <w:pPr>
              <w:rPr>
                <w:rFonts w:ascii="Times New Roman" w:hAnsi="Times New Roman"/>
                <w:lang w:eastAsia="ru-RU"/>
              </w:rPr>
            </w:pP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F213FD" w:rsidTr="00E1101A">
        <w:tc>
          <w:tcPr>
            <w:tcW w:w="562" w:type="dxa"/>
          </w:tcPr>
          <w:p w:rsidR="00F213FD" w:rsidRPr="00BA2F48" w:rsidRDefault="00F213FD" w:rsidP="00F213FD">
            <w:pPr>
              <w:jc w:val="both"/>
              <w:rPr>
                <w:rFonts w:ascii="Times New Roman" w:hAnsi="Times New Roman"/>
                <w:b/>
                <w:lang w:eastAsia="ru-RU"/>
              </w:rPr>
            </w:pPr>
            <w:r w:rsidRPr="00BA2F48">
              <w:rPr>
                <w:rFonts w:ascii="Times New Roman" w:hAnsi="Times New Roman"/>
                <w:b/>
                <w:lang w:eastAsia="ru-RU"/>
              </w:rPr>
              <w:lastRenderedPageBreak/>
              <w:t>2.</w:t>
            </w:r>
          </w:p>
        </w:tc>
        <w:tc>
          <w:tcPr>
            <w:tcW w:w="1843" w:type="dxa"/>
          </w:tcPr>
          <w:p w:rsidR="00F213FD" w:rsidRPr="006014F1" w:rsidRDefault="00F213FD" w:rsidP="00F213FD">
            <w:pPr>
              <w:jc w:val="both"/>
              <w:rPr>
                <w:rFonts w:ascii="Times New Roman" w:hAnsi="Times New Roman"/>
                <w:b/>
                <w:lang w:eastAsia="ru-RU"/>
              </w:rPr>
            </w:pPr>
            <w:r w:rsidRPr="006014F1">
              <w:rPr>
                <w:rFonts w:ascii="Times New Roman" w:hAnsi="Times New Roman"/>
                <w:iCs/>
                <w:lang w:eastAsia="ru-RU"/>
              </w:rPr>
              <w:t>Сформувати систему моніторингу сфери освіти</w:t>
            </w:r>
          </w:p>
        </w:tc>
        <w:tc>
          <w:tcPr>
            <w:tcW w:w="2835" w:type="dxa"/>
          </w:tcPr>
          <w:p w:rsidR="00F213FD" w:rsidRPr="006014F1" w:rsidRDefault="00F213FD" w:rsidP="00F213FD">
            <w:pPr>
              <w:rPr>
                <w:rFonts w:ascii="Times New Roman" w:hAnsi="Times New Roman"/>
                <w:color w:val="000000"/>
                <w:lang w:eastAsia="ru-RU"/>
              </w:rPr>
            </w:pPr>
            <w:r w:rsidRPr="006014F1">
              <w:rPr>
                <w:rFonts w:ascii="Times New Roman" w:hAnsi="Times New Roman"/>
                <w:color w:val="000000"/>
                <w:lang w:eastAsia="ru-RU"/>
              </w:rPr>
              <w:t xml:space="preserve">Проведення заходів для розвитку у ЗЗСО  внутрішньої системи забезпечення якості освіти (за участі ДУ ДСЯО).  </w:t>
            </w:r>
          </w:p>
          <w:p w:rsidR="00F213FD" w:rsidRPr="006014F1" w:rsidRDefault="00F213FD" w:rsidP="00F213FD">
            <w:pPr>
              <w:rPr>
                <w:rFonts w:ascii="Times New Roman" w:hAnsi="Times New Roman"/>
                <w:lang w:eastAsia="ru-RU"/>
              </w:rPr>
            </w:pPr>
            <w:r w:rsidRPr="006014F1">
              <w:rPr>
                <w:rFonts w:ascii="Times New Roman" w:hAnsi="Times New Roman"/>
                <w:color w:val="000000"/>
                <w:lang w:eastAsia="ru-RU"/>
              </w:rPr>
              <w:t>Залучення педагогічних працівників як  освітніх експертів до проведення інституційного аудиту під час</w:t>
            </w:r>
            <w:r>
              <w:rPr>
                <w:rFonts w:ascii="Times New Roman" w:hAnsi="Times New Roman"/>
                <w:color w:val="000000"/>
                <w:lang w:eastAsia="ru-RU"/>
              </w:rPr>
              <w:t xml:space="preserve"> ІІІ етапу сертифікації</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Витрат</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Продукту</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К-ть проведених заходів (в год)</w:t>
            </w:r>
            <w:r>
              <w:rPr>
                <w:rFonts w:ascii="Times New Roman" w:hAnsi="Times New Roman"/>
                <w:lang w:eastAsia="ru-RU"/>
              </w:rPr>
              <w:t>.</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К-ть залучених педпрацівників</w:t>
            </w:r>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Середня вартість витрат на одного експерта</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Якості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Забезпечення  потреби (%)</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ДОН ЛОДА</w:t>
            </w: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F213FD" w:rsidTr="00E1101A">
        <w:tc>
          <w:tcPr>
            <w:tcW w:w="562" w:type="dxa"/>
          </w:tcPr>
          <w:p w:rsidR="00F213FD" w:rsidRPr="00BA2F48" w:rsidRDefault="00F213FD" w:rsidP="00F213FD">
            <w:pPr>
              <w:jc w:val="both"/>
              <w:rPr>
                <w:rFonts w:ascii="Times New Roman" w:hAnsi="Times New Roman"/>
                <w:b/>
                <w:lang w:eastAsia="ru-RU"/>
              </w:rPr>
            </w:pPr>
            <w:r w:rsidRPr="00BA2F48">
              <w:rPr>
                <w:rFonts w:ascii="Times New Roman" w:hAnsi="Times New Roman"/>
                <w:b/>
                <w:lang w:eastAsia="ru-RU"/>
              </w:rPr>
              <w:t>3.</w:t>
            </w:r>
          </w:p>
        </w:tc>
        <w:tc>
          <w:tcPr>
            <w:tcW w:w="1843" w:type="dxa"/>
          </w:tcPr>
          <w:p w:rsidR="00F213FD" w:rsidRPr="006014F1" w:rsidRDefault="00F213FD" w:rsidP="00F213FD">
            <w:pPr>
              <w:jc w:val="both"/>
              <w:rPr>
                <w:rFonts w:ascii="Times New Roman" w:hAnsi="Times New Roman"/>
                <w:lang w:eastAsia="ru-RU"/>
              </w:rPr>
            </w:pPr>
            <w:r w:rsidRPr="006014F1">
              <w:rPr>
                <w:rFonts w:ascii="Times New Roman" w:hAnsi="Times New Roman"/>
                <w:iCs/>
                <w:lang w:eastAsia="ru-RU"/>
              </w:rPr>
              <w:t>Завершити децентралізацію управлінської вертикалі на регіональному рівні, сформувати сервісні підходи та забезпечити ро</w:t>
            </w:r>
            <w:r>
              <w:rPr>
                <w:rFonts w:ascii="Times New Roman" w:hAnsi="Times New Roman"/>
                <w:iCs/>
                <w:lang w:eastAsia="ru-RU"/>
              </w:rPr>
              <w:t>зумну автономію закладів освіти</w:t>
            </w:r>
          </w:p>
          <w:p w:rsidR="00F213FD" w:rsidRPr="006014F1" w:rsidRDefault="00F213FD" w:rsidP="00F213FD">
            <w:pPr>
              <w:jc w:val="both"/>
              <w:rPr>
                <w:rFonts w:ascii="Times New Roman" w:hAnsi="Times New Roman"/>
                <w:b/>
                <w:lang w:eastAsia="ru-RU"/>
              </w:rPr>
            </w:pPr>
          </w:p>
        </w:tc>
        <w:tc>
          <w:tcPr>
            <w:tcW w:w="2835" w:type="dxa"/>
          </w:tcPr>
          <w:p w:rsidR="00F213FD" w:rsidRPr="006014F1" w:rsidRDefault="00F213FD" w:rsidP="00F213FD">
            <w:pPr>
              <w:rPr>
                <w:rFonts w:ascii="Times New Roman" w:hAnsi="Times New Roman"/>
                <w:lang w:eastAsia="ru-RU"/>
              </w:rPr>
            </w:pPr>
            <w:r w:rsidRPr="006014F1">
              <w:rPr>
                <w:rFonts w:ascii="Times New Roman" w:hAnsi="Times New Roman"/>
                <w:lang w:eastAsia="ru-RU"/>
              </w:rPr>
              <w:t>Забезпечення децентралізації та автономії закладів освіти:</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Витрат</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Сумарна вартість  робіт/послуг (тис. грн)</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ДОН ЛОДА</w:t>
            </w:r>
          </w:p>
          <w:p w:rsidR="00F213FD" w:rsidRPr="006014F1" w:rsidRDefault="00F213FD" w:rsidP="00F213FD">
            <w:pPr>
              <w:jc w:val="center"/>
              <w:rPr>
                <w:rFonts w:ascii="Times New Roman" w:hAnsi="Times New Roman"/>
                <w:lang w:eastAsia="ru-RU"/>
              </w:rPr>
            </w:pP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F213FD" w:rsidTr="00E1101A">
        <w:tc>
          <w:tcPr>
            <w:tcW w:w="562" w:type="dxa"/>
          </w:tcPr>
          <w:p w:rsidR="00F213FD" w:rsidRPr="00BA2F48" w:rsidRDefault="006727C3" w:rsidP="00F213FD">
            <w:pPr>
              <w:jc w:val="both"/>
              <w:rPr>
                <w:rFonts w:ascii="Times New Roman" w:hAnsi="Times New Roman"/>
                <w:b/>
                <w:lang w:eastAsia="ru-RU"/>
              </w:rPr>
            </w:pPr>
            <w:r>
              <w:rPr>
                <w:rFonts w:ascii="Times New Roman" w:hAnsi="Times New Roman"/>
                <w:b/>
                <w:lang w:eastAsia="ru-RU"/>
              </w:rPr>
              <w:t>3.1</w:t>
            </w:r>
          </w:p>
        </w:tc>
        <w:tc>
          <w:tcPr>
            <w:tcW w:w="1843" w:type="dxa"/>
          </w:tcPr>
          <w:p w:rsidR="00F213FD" w:rsidRPr="006014F1" w:rsidRDefault="00F213FD" w:rsidP="00F213FD">
            <w:pPr>
              <w:jc w:val="both"/>
              <w:rPr>
                <w:rFonts w:ascii="Times New Roman" w:hAnsi="Times New Roman"/>
                <w:iCs/>
                <w:lang w:eastAsia="ru-RU"/>
              </w:rPr>
            </w:pPr>
            <w:r w:rsidRPr="006014F1">
              <w:rPr>
                <w:rFonts w:ascii="Times New Roman" w:hAnsi="Times New Roman"/>
                <w:iCs/>
                <w:lang w:eastAsia="ru-RU"/>
              </w:rPr>
              <w:t>Завершити децентралізацію</w:t>
            </w:r>
          </w:p>
        </w:tc>
        <w:tc>
          <w:tcPr>
            <w:tcW w:w="2835" w:type="dxa"/>
          </w:tcPr>
          <w:p w:rsidR="00F213FD" w:rsidRPr="006014F1" w:rsidRDefault="00F213FD" w:rsidP="00F213FD">
            <w:pPr>
              <w:rPr>
                <w:rFonts w:ascii="Times New Roman" w:hAnsi="Times New Roman"/>
                <w:lang w:eastAsia="ru-RU"/>
              </w:rPr>
            </w:pPr>
            <w:r>
              <w:rPr>
                <w:rFonts w:ascii="Times New Roman" w:hAnsi="Times New Roman"/>
                <w:lang w:eastAsia="ru-RU"/>
              </w:rPr>
              <w:t>а) з</w:t>
            </w:r>
            <w:r w:rsidRPr="006014F1">
              <w:rPr>
                <w:rFonts w:ascii="Times New Roman" w:hAnsi="Times New Roman"/>
                <w:lang w:eastAsia="ru-RU"/>
              </w:rPr>
              <w:t>дійснення інформаційної підтримки реформування системи освіти Львівщини/ України на засадах державних освітніх документів стратегічного призначення, Стратегії розвитку осві</w:t>
            </w:r>
            <w:r>
              <w:rPr>
                <w:rFonts w:ascii="Times New Roman" w:hAnsi="Times New Roman"/>
                <w:lang w:eastAsia="ru-RU"/>
              </w:rPr>
              <w:t>ти Львівщини на 2021 – 2027 рр.</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Продукту</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К-ть повідомлень та акцій (в байтах)</w:t>
            </w:r>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Середня вартість витрат на одиницю продукту</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Якості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Позитивний вплив на ставлення до освітніх реформ</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ЛОІППО</w:t>
            </w:r>
          </w:p>
          <w:p w:rsidR="00F213FD" w:rsidRPr="006014F1" w:rsidRDefault="00F213FD" w:rsidP="00F213FD">
            <w:pPr>
              <w:jc w:val="center"/>
              <w:rPr>
                <w:rFonts w:ascii="Times New Roman" w:hAnsi="Times New Roman"/>
                <w:lang w:eastAsia="ru-RU"/>
              </w:rPr>
            </w:pPr>
          </w:p>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ЦПРПП</w:t>
            </w: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F213FD" w:rsidTr="00E1101A">
        <w:tc>
          <w:tcPr>
            <w:tcW w:w="562" w:type="dxa"/>
          </w:tcPr>
          <w:p w:rsidR="00F213FD" w:rsidRPr="00BA2F48" w:rsidRDefault="006727C3" w:rsidP="00F213FD">
            <w:pPr>
              <w:jc w:val="both"/>
              <w:rPr>
                <w:rFonts w:ascii="Times New Roman" w:hAnsi="Times New Roman"/>
                <w:b/>
                <w:lang w:eastAsia="ru-RU"/>
              </w:rPr>
            </w:pPr>
            <w:r>
              <w:rPr>
                <w:rFonts w:ascii="Times New Roman" w:hAnsi="Times New Roman"/>
                <w:b/>
                <w:lang w:eastAsia="ru-RU"/>
              </w:rPr>
              <w:t>3.2</w:t>
            </w:r>
          </w:p>
        </w:tc>
        <w:tc>
          <w:tcPr>
            <w:tcW w:w="1843" w:type="dxa"/>
          </w:tcPr>
          <w:p w:rsidR="00F213FD" w:rsidRPr="006014F1" w:rsidRDefault="00F213FD" w:rsidP="00F213FD">
            <w:pPr>
              <w:jc w:val="both"/>
              <w:rPr>
                <w:rFonts w:ascii="Times New Roman" w:hAnsi="Times New Roman"/>
                <w:b/>
                <w:lang w:eastAsia="ru-RU"/>
              </w:rPr>
            </w:pPr>
            <w:r w:rsidRPr="006014F1">
              <w:rPr>
                <w:rFonts w:ascii="Times New Roman" w:hAnsi="Times New Roman"/>
                <w:iCs/>
                <w:lang w:eastAsia="ru-RU"/>
              </w:rPr>
              <w:t>Завершити децентралізацію</w:t>
            </w:r>
          </w:p>
        </w:tc>
        <w:tc>
          <w:tcPr>
            <w:tcW w:w="2835" w:type="dxa"/>
          </w:tcPr>
          <w:p w:rsidR="00F213FD" w:rsidRPr="006014F1" w:rsidRDefault="00F213FD" w:rsidP="00F213FD">
            <w:pPr>
              <w:rPr>
                <w:rFonts w:ascii="Times New Roman" w:hAnsi="Times New Roman"/>
                <w:lang w:eastAsia="ru-RU"/>
              </w:rPr>
            </w:pPr>
            <w:r>
              <w:rPr>
                <w:rFonts w:ascii="Times New Roman" w:hAnsi="Times New Roman"/>
                <w:lang w:eastAsia="ru-RU"/>
              </w:rPr>
              <w:t>б) розроблення</w:t>
            </w:r>
            <w:r w:rsidRPr="006014F1">
              <w:rPr>
                <w:rFonts w:ascii="Times New Roman" w:hAnsi="Times New Roman"/>
                <w:lang w:eastAsia="ru-RU"/>
              </w:rPr>
              <w:t xml:space="preserve"> та апробація нормативних документів, необхідних для забезпечення децентралізації та автономізації  ЗО області</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Продукту</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К-ть документів (</w:t>
            </w:r>
            <w:proofErr w:type="spellStart"/>
            <w:r w:rsidRPr="006014F1">
              <w:rPr>
                <w:rFonts w:ascii="Times New Roman" w:hAnsi="Times New Roman"/>
                <w:lang w:eastAsia="ru-RU"/>
              </w:rPr>
              <w:t>др</w:t>
            </w:r>
            <w:proofErr w:type="spellEnd"/>
            <w:r w:rsidRPr="006014F1">
              <w:rPr>
                <w:rFonts w:ascii="Times New Roman" w:hAnsi="Times New Roman"/>
                <w:lang w:eastAsia="ru-RU"/>
              </w:rPr>
              <w:t xml:space="preserve">. </w:t>
            </w:r>
            <w:proofErr w:type="spellStart"/>
            <w:r w:rsidRPr="006014F1">
              <w:rPr>
                <w:rFonts w:ascii="Times New Roman" w:hAnsi="Times New Roman"/>
                <w:lang w:eastAsia="ru-RU"/>
              </w:rPr>
              <w:t>арк</w:t>
            </w:r>
            <w:proofErr w:type="spellEnd"/>
            <w:r w:rsidRPr="006014F1">
              <w:rPr>
                <w:rFonts w:ascii="Times New Roman" w:hAnsi="Times New Roman"/>
                <w:lang w:eastAsia="ru-RU"/>
              </w:rPr>
              <w:t xml:space="preserve">.) </w:t>
            </w:r>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Середня вартість витрат на одиницю продукту</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Якості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lastRenderedPageBreak/>
              <w:t>Відповідність створених документів запитам та вимогам</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lastRenderedPageBreak/>
              <w:t>ЛОІППО</w:t>
            </w:r>
          </w:p>
          <w:p w:rsidR="00F213FD" w:rsidRPr="006014F1" w:rsidRDefault="00F213FD" w:rsidP="00F213FD">
            <w:pPr>
              <w:jc w:val="center"/>
              <w:rPr>
                <w:rFonts w:ascii="Times New Roman" w:hAnsi="Times New Roman"/>
                <w:lang w:eastAsia="ru-RU"/>
              </w:rPr>
            </w:pPr>
          </w:p>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ЦПРПП</w:t>
            </w:r>
          </w:p>
          <w:p w:rsidR="00F213FD" w:rsidRPr="006014F1" w:rsidRDefault="00F213FD" w:rsidP="00F213FD">
            <w:pPr>
              <w:rPr>
                <w:rFonts w:ascii="Times New Roman" w:hAnsi="Times New Roman"/>
                <w:lang w:eastAsia="ru-RU"/>
              </w:rPr>
            </w:pP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F213FD" w:rsidTr="00E1101A">
        <w:tc>
          <w:tcPr>
            <w:tcW w:w="562" w:type="dxa"/>
          </w:tcPr>
          <w:p w:rsidR="00F213FD" w:rsidRPr="00BA2F48" w:rsidRDefault="00F213FD" w:rsidP="00F213FD">
            <w:pPr>
              <w:jc w:val="both"/>
              <w:rPr>
                <w:rFonts w:ascii="Times New Roman" w:hAnsi="Times New Roman"/>
                <w:b/>
                <w:lang w:eastAsia="ru-RU"/>
              </w:rPr>
            </w:pPr>
            <w:r w:rsidRPr="00BA2F48">
              <w:rPr>
                <w:rFonts w:ascii="Times New Roman" w:hAnsi="Times New Roman"/>
                <w:b/>
                <w:lang w:eastAsia="ru-RU"/>
              </w:rPr>
              <w:lastRenderedPageBreak/>
              <w:t>4.</w:t>
            </w:r>
          </w:p>
        </w:tc>
        <w:tc>
          <w:tcPr>
            <w:tcW w:w="1843" w:type="dxa"/>
          </w:tcPr>
          <w:p w:rsidR="00F213FD" w:rsidRPr="006014F1" w:rsidRDefault="00F213FD" w:rsidP="00F213FD">
            <w:pPr>
              <w:jc w:val="both"/>
              <w:rPr>
                <w:rFonts w:ascii="Times New Roman" w:hAnsi="Times New Roman"/>
                <w:b/>
                <w:lang w:eastAsia="ru-RU"/>
              </w:rPr>
            </w:pPr>
            <w:r w:rsidRPr="006014F1">
              <w:rPr>
                <w:rFonts w:ascii="Times New Roman" w:hAnsi="Times New Roman"/>
                <w:iCs/>
                <w:lang w:eastAsia="ru-RU"/>
              </w:rPr>
              <w:t>Завершити децентралізацію</w:t>
            </w:r>
          </w:p>
        </w:tc>
        <w:tc>
          <w:tcPr>
            <w:tcW w:w="2835" w:type="dxa"/>
          </w:tcPr>
          <w:p w:rsidR="00F213FD" w:rsidRPr="006014F1" w:rsidRDefault="00F213FD" w:rsidP="00F213FD">
            <w:pPr>
              <w:shd w:val="clear" w:color="auto" w:fill="FFFFFF"/>
              <w:tabs>
                <w:tab w:val="left" w:pos="0"/>
              </w:tabs>
              <w:ind w:hanging="46"/>
              <w:contextualSpacing/>
              <w:rPr>
                <w:rFonts w:ascii="Times New Roman" w:hAnsi="Times New Roman"/>
                <w:highlight w:val="red"/>
                <w:lang w:eastAsia="ru-RU"/>
              </w:rPr>
            </w:pPr>
            <w:r>
              <w:rPr>
                <w:rFonts w:ascii="Times New Roman" w:hAnsi="Times New Roman"/>
                <w:lang w:eastAsia="ru-RU"/>
              </w:rPr>
              <w:t>П</w:t>
            </w:r>
            <w:r w:rsidRPr="006014F1">
              <w:rPr>
                <w:rFonts w:ascii="Times New Roman" w:hAnsi="Times New Roman"/>
                <w:lang w:eastAsia="ru-RU"/>
              </w:rPr>
              <w:t>ідвищення кваліфікації посадових осіб місцевого самоврядування  за програмами короткотермінових тематичних семінарів</w:t>
            </w:r>
            <w:r w:rsidRPr="006014F1">
              <w:rPr>
                <w:rFonts w:ascii="Times New Roman" w:hAnsi="Times New Roman"/>
                <w:highlight w:val="red"/>
                <w:lang w:eastAsia="ru-RU"/>
              </w:rPr>
              <w:t xml:space="preserve"> </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Витрат</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Продукту</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Середня вартість витрат на одного здобувача освіти</w:t>
            </w:r>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Якості</w:t>
            </w:r>
            <w:r w:rsidRPr="006014F1">
              <w:rPr>
                <w:rFonts w:ascii="Times New Roman" w:hAnsi="Times New Roman"/>
                <w:lang w:eastAsia="ru-RU"/>
              </w:rPr>
              <w:t xml:space="preserve"> </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 xml:space="preserve">Оволодіння знаннями </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ДОН ЛОДА</w:t>
            </w:r>
          </w:p>
          <w:p w:rsidR="00F213FD" w:rsidRPr="006014F1" w:rsidRDefault="00F213FD" w:rsidP="00F213FD">
            <w:pPr>
              <w:jc w:val="center"/>
              <w:rPr>
                <w:rFonts w:ascii="Times New Roman" w:hAnsi="Times New Roman"/>
                <w:lang w:eastAsia="ru-RU"/>
              </w:rPr>
            </w:pP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F213FD" w:rsidTr="00E1101A">
        <w:tc>
          <w:tcPr>
            <w:tcW w:w="562" w:type="dxa"/>
          </w:tcPr>
          <w:p w:rsidR="00F213FD" w:rsidRPr="00BA2F48" w:rsidRDefault="00F213FD" w:rsidP="00F213FD">
            <w:pPr>
              <w:jc w:val="both"/>
              <w:rPr>
                <w:rFonts w:ascii="Times New Roman" w:hAnsi="Times New Roman"/>
                <w:b/>
                <w:lang w:eastAsia="ru-RU"/>
              </w:rPr>
            </w:pPr>
            <w:r w:rsidRPr="00BA2F48">
              <w:rPr>
                <w:rFonts w:ascii="Times New Roman" w:hAnsi="Times New Roman"/>
                <w:b/>
                <w:lang w:eastAsia="ru-RU"/>
              </w:rPr>
              <w:t>5.</w:t>
            </w:r>
          </w:p>
        </w:tc>
        <w:tc>
          <w:tcPr>
            <w:tcW w:w="1843" w:type="dxa"/>
          </w:tcPr>
          <w:p w:rsidR="00F213FD" w:rsidRPr="006014F1" w:rsidRDefault="00F213FD" w:rsidP="00F213FD">
            <w:pPr>
              <w:jc w:val="both"/>
              <w:rPr>
                <w:rFonts w:ascii="Times New Roman" w:hAnsi="Times New Roman"/>
                <w:lang w:eastAsia="ru-RU"/>
              </w:rPr>
            </w:pPr>
            <w:r w:rsidRPr="006014F1">
              <w:rPr>
                <w:rFonts w:ascii="Times New Roman" w:hAnsi="Times New Roman"/>
                <w:iCs/>
                <w:lang w:eastAsia="ru-RU"/>
              </w:rPr>
              <w:t>Впровадити р</w:t>
            </w:r>
            <w:r>
              <w:rPr>
                <w:rFonts w:ascii="Times New Roman" w:hAnsi="Times New Roman"/>
                <w:iCs/>
                <w:lang w:eastAsia="ru-RU"/>
              </w:rPr>
              <w:t>егіональну систему е-урядування</w:t>
            </w:r>
          </w:p>
          <w:p w:rsidR="00F213FD" w:rsidRPr="006014F1" w:rsidRDefault="00F213FD" w:rsidP="00F213FD">
            <w:pPr>
              <w:jc w:val="both"/>
              <w:rPr>
                <w:rFonts w:ascii="Times New Roman" w:hAnsi="Times New Roman"/>
                <w:b/>
                <w:lang w:eastAsia="ru-RU"/>
              </w:rPr>
            </w:pPr>
          </w:p>
        </w:tc>
        <w:tc>
          <w:tcPr>
            <w:tcW w:w="2835" w:type="dxa"/>
          </w:tcPr>
          <w:p w:rsidR="00F213FD" w:rsidRPr="006014F1" w:rsidRDefault="00F213FD" w:rsidP="00F213FD">
            <w:pPr>
              <w:rPr>
                <w:rFonts w:ascii="Times New Roman" w:hAnsi="Times New Roman"/>
                <w:lang w:eastAsia="ru-RU"/>
              </w:rPr>
            </w:pPr>
            <w:r w:rsidRPr="006014F1">
              <w:rPr>
                <w:rFonts w:ascii="Times New Roman" w:hAnsi="Times New Roman"/>
                <w:shd w:val="clear" w:color="auto" w:fill="FFFFFF"/>
                <w:lang w:eastAsia="ru-RU"/>
              </w:rPr>
              <w:t xml:space="preserve">Облаштування системи </w:t>
            </w:r>
            <w:proofErr w:type="spellStart"/>
            <w:r w:rsidRPr="006014F1">
              <w:rPr>
                <w:rFonts w:ascii="Times New Roman" w:hAnsi="Times New Roman"/>
                <w:shd w:val="clear" w:color="auto" w:fill="FFFFFF"/>
                <w:lang w:eastAsia="ru-RU"/>
              </w:rPr>
              <w:t>трекінгу</w:t>
            </w:r>
            <w:proofErr w:type="spellEnd"/>
            <w:r w:rsidRPr="006014F1">
              <w:rPr>
                <w:rFonts w:ascii="Times New Roman" w:hAnsi="Times New Roman"/>
                <w:shd w:val="clear" w:color="auto" w:fill="FFFFFF"/>
                <w:lang w:eastAsia="ru-RU"/>
              </w:rPr>
              <w:t xml:space="preserve"> (відстеження) руху шкільних автобусів та інших транспортних засобів, що перебувають в користуванні освітніх закладів та установ, в реальному часі. Придбання автомобільних  GPS-</w:t>
            </w:r>
            <w:proofErr w:type="spellStart"/>
            <w:r w:rsidRPr="006014F1">
              <w:rPr>
                <w:rFonts w:ascii="Times New Roman" w:hAnsi="Times New Roman"/>
                <w:shd w:val="clear" w:color="auto" w:fill="FFFFFF"/>
                <w:lang w:eastAsia="ru-RU"/>
              </w:rPr>
              <w:t>трекерів</w:t>
            </w:r>
            <w:proofErr w:type="spellEnd"/>
            <w:r w:rsidRPr="006014F1">
              <w:rPr>
                <w:rFonts w:ascii="Times New Roman" w:hAnsi="Times New Roman"/>
                <w:shd w:val="clear" w:color="auto" w:fill="FFFFFF"/>
                <w:lang w:eastAsia="ru-RU"/>
              </w:rPr>
              <w:t xml:space="preserve"> та супу</w:t>
            </w:r>
            <w:r>
              <w:rPr>
                <w:rFonts w:ascii="Times New Roman" w:hAnsi="Times New Roman"/>
                <w:shd w:val="clear" w:color="auto" w:fill="FFFFFF"/>
                <w:lang w:eastAsia="ru-RU"/>
              </w:rPr>
              <w:t>тнього програмного забезпечення</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Витрат</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Продукту</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 xml:space="preserve">К-ть встановлених </w:t>
            </w:r>
            <w:r w:rsidRPr="006014F1">
              <w:rPr>
                <w:rFonts w:ascii="Times New Roman" w:hAnsi="Times New Roman"/>
                <w:lang w:val="en-US" w:eastAsia="ru-RU"/>
              </w:rPr>
              <w:t>GPS</w:t>
            </w:r>
            <w:r w:rsidRPr="006014F1">
              <w:rPr>
                <w:rFonts w:ascii="Times New Roman" w:hAnsi="Times New Roman"/>
                <w:lang w:val="ru-RU" w:eastAsia="ru-RU"/>
              </w:rPr>
              <w:t>-</w:t>
            </w:r>
            <w:proofErr w:type="spellStart"/>
            <w:r w:rsidRPr="006014F1">
              <w:rPr>
                <w:rFonts w:ascii="Times New Roman" w:hAnsi="Times New Roman"/>
                <w:lang w:eastAsia="ru-RU"/>
              </w:rPr>
              <w:t>трекерів</w:t>
            </w:r>
            <w:proofErr w:type="spellEnd"/>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Середня вартість витрат на один автобус</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Якості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 xml:space="preserve">Забезпечення  потреби </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ДОН ЛОДА</w:t>
            </w: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F213FD" w:rsidTr="00E1101A">
        <w:tc>
          <w:tcPr>
            <w:tcW w:w="562" w:type="dxa"/>
          </w:tcPr>
          <w:p w:rsidR="00F213FD" w:rsidRPr="00BA2F48" w:rsidRDefault="00F213FD" w:rsidP="00F213FD">
            <w:pPr>
              <w:jc w:val="both"/>
              <w:rPr>
                <w:rFonts w:ascii="Times New Roman" w:hAnsi="Times New Roman"/>
                <w:b/>
                <w:lang w:eastAsia="ru-RU"/>
              </w:rPr>
            </w:pPr>
            <w:r w:rsidRPr="00BA2F48">
              <w:rPr>
                <w:rFonts w:ascii="Times New Roman" w:hAnsi="Times New Roman"/>
                <w:b/>
                <w:lang w:eastAsia="ru-RU"/>
              </w:rPr>
              <w:t>6.</w:t>
            </w:r>
          </w:p>
        </w:tc>
        <w:tc>
          <w:tcPr>
            <w:tcW w:w="1843" w:type="dxa"/>
          </w:tcPr>
          <w:p w:rsidR="00F213FD" w:rsidRPr="006014F1" w:rsidRDefault="00F213FD" w:rsidP="00F213FD">
            <w:pPr>
              <w:jc w:val="both"/>
              <w:rPr>
                <w:rFonts w:ascii="Times New Roman" w:hAnsi="Times New Roman"/>
                <w:lang w:eastAsia="ru-RU"/>
              </w:rPr>
            </w:pPr>
            <w:r w:rsidRPr="006014F1">
              <w:rPr>
                <w:rFonts w:ascii="Times New Roman" w:hAnsi="Times New Roman"/>
                <w:iCs/>
                <w:lang w:eastAsia="ru-RU"/>
              </w:rPr>
              <w:t>Підтримувати ініціативи з розроблення освітніх програм та організації навчання, що забезпечують ефективну професійну підготовку керівників закладів освіти та управлінців освітнь</w:t>
            </w:r>
            <w:r>
              <w:rPr>
                <w:rFonts w:ascii="Times New Roman" w:hAnsi="Times New Roman"/>
                <w:iCs/>
                <w:lang w:eastAsia="ru-RU"/>
              </w:rPr>
              <w:t>ої сфери в питаннях менеджменту</w:t>
            </w:r>
          </w:p>
          <w:p w:rsidR="00F213FD" w:rsidRPr="006014F1" w:rsidRDefault="00F213FD" w:rsidP="00F213FD">
            <w:pPr>
              <w:jc w:val="both"/>
              <w:rPr>
                <w:rFonts w:ascii="Times New Roman" w:hAnsi="Times New Roman"/>
                <w:lang w:eastAsia="ru-RU"/>
              </w:rPr>
            </w:pPr>
          </w:p>
        </w:tc>
        <w:tc>
          <w:tcPr>
            <w:tcW w:w="2835" w:type="dxa"/>
          </w:tcPr>
          <w:p w:rsidR="00F213FD" w:rsidRPr="006014F1" w:rsidRDefault="00F213FD" w:rsidP="000D2755">
            <w:pPr>
              <w:rPr>
                <w:rFonts w:ascii="Times New Roman" w:hAnsi="Times New Roman"/>
                <w:lang w:eastAsia="ru-RU"/>
              </w:rPr>
            </w:pPr>
            <w:r w:rsidRPr="006014F1">
              <w:rPr>
                <w:rFonts w:ascii="Times New Roman" w:hAnsi="Times New Roman"/>
                <w:lang w:eastAsia="ru-RU"/>
              </w:rPr>
              <w:t>Проведення сесій Освітньої академії Львівщини (вироблення освітньої політики та обмін досвідом управлінської діяльності між управлінським персоналом регіону, бізнесменами та науковцями)</w:t>
            </w:r>
          </w:p>
        </w:tc>
        <w:tc>
          <w:tcPr>
            <w:tcW w:w="2126" w:type="dxa"/>
          </w:tcPr>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Витрат</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Продукту</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F213FD" w:rsidRPr="006014F1" w:rsidRDefault="00F213FD" w:rsidP="00F213FD">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Середня вартість витрат на одного учасника Академії</w:t>
            </w:r>
          </w:p>
          <w:p w:rsidR="00F213FD" w:rsidRPr="006014F1" w:rsidRDefault="00F213FD" w:rsidP="00F213FD">
            <w:pPr>
              <w:jc w:val="both"/>
              <w:rPr>
                <w:rFonts w:ascii="Times New Roman" w:hAnsi="Times New Roman"/>
                <w:b/>
                <w:lang w:eastAsia="ru-RU"/>
              </w:rPr>
            </w:pPr>
            <w:r w:rsidRPr="006014F1">
              <w:rPr>
                <w:rFonts w:ascii="Times New Roman" w:hAnsi="Times New Roman"/>
                <w:b/>
                <w:lang w:eastAsia="ru-RU"/>
              </w:rPr>
              <w:t>Якості</w:t>
            </w:r>
          </w:p>
          <w:p w:rsidR="00F213FD" w:rsidRPr="006014F1" w:rsidRDefault="00F213FD" w:rsidP="00F213FD">
            <w:pPr>
              <w:jc w:val="both"/>
              <w:rPr>
                <w:rFonts w:ascii="Times New Roman" w:hAnsi="Times New Roman"/>
                <w:lang w:eastAsia="ru-RU"/>
              </w:rPr>
            </w:pPr>
            <w:r w:rsidRPr="006014F1">
              <w:rPr>
                <w:rFonts w:ascii="Times New Roman" w:hAnsi="Times New Roman"/>
                <w:lang w:eastAsia="ru-RU"/>
              </w:rPr>
              <w:t>Набуття досвіду (%)</w:t>
            </w:r>
          </w:p>
        </w:tc>
        <w:tc>
          <w:tcPr>
            <w:tcW w:w="1701" w:type="dxa"/>
          </w:tcPr>
          <w:p w:rsidR="00F213FD" w:rsidRPr="006014F1" w:rsidRDefault="00F213FD" w:rsidP="00F213FD">
            <w:pPr>
              <w:jc w:val="center"/>
              <w:rPr>
                <w:rFonts w:ascii="Times New Roman" w:hAnsi="Times New Roman"/>
                <w:lang w:eastAsia="ru-RU"/>
              </w:rPr>
            </w:pPr>
            <w:r w:rsidRPr="006014F1">
              <w:rPr>
                <w:rFonts w:ascii="Times New Roman" w:hAnsi="Times New Roman"/>
                <w:lang w:eastAsia="ru-RU"/>
              </w:rPr>
              <w:t>ДОН ЛОДА</w:t>
            </w:r>
          </w:p>
        </w:tc>
        <w:tc>
          <w:tcPr>
            <w:tcW w:w="1701" w:type="dxa"/>
          </w:tcPr>
          <w:p w:rsidR="00F213FD"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0D2755" w:rsidTr="00E1101A">
        <w:tc>
          <w:tcPr>
            <w:tcW w:w="562" w:type="dxa"/>
          </w:tcPr>
          <w:p w:rsidR="000D2755" w:rsidRPr="00BA2F48" w:rsidRDefault="000D2755" w:rsidP="000D2755">
            <w:pPr>
              <w:jc w:val="both"/>
              <w:rPr>
                <w:rFonts w:ascii="Times New Roman" w:hAnsi="Times New Roman"/>
                <w:b/>
                <w:lang w:eastAsia="ru-RU"/>
              </w:rPr>
            </w:pPr>
            <w:r w:rsidRPr="00BA2F48">
              <w:rPr>
                <w:rFonts w:ascii="Times New Roman" w:hAnsi="Times New Roman"/>
                <w:b/>
                <w:lang w:eastAsia="ru-RU"/>
              </w:rPr>
              <w:t>7.</w:t>
            </w:r>
          </w:p>
        </w:tc>
        <w:tc>
          <w:tcPr>
            <w:tcW w:w="1843" w:type="dxa"/>
          </w:tcPr>
          <w:p w:rsidR="000D2755" w:rsidRPr="006014F1" w:rsidRDefault="000D2755" w:rsidP="000D2755">
            <w:pPr>
              <w:jc w:val="both"/>
              <w:rPr>
                <w:rFonts w:ascii="Times New Roman" w:hAnsi="Times New Roman"/>
                <w:iCs/>
                <w:lang w:eastAsia="ru-RU"/>
              </w:rPr>
            </w:pPr>
            <w:r w:rsidRPr="006014F1">
              <w:rPr>
                <w:rFonts w:ascii="Times New Roman" w:hAnsi="Times New Roman"/>
                <w:iCs/>
                <w:lang w:eastAsia="ru-RU"/>
              </w:rPr>
              <w:t xml:space="preserve">Підтримувати ініціативи з розроблення освітніх програм </w:t>
            </w:r>
            <w:r w:rsidRPr="006014F1">
              <w:rPr>
                <w:rFonts w:ascii="Times New Roman" w:hAnsi="Times New Roman"/>
                <w:iCs/>
                <w:lang w:eastAsia="ru-RU"/>
              </w:rPr>
              <w:lastRenderedPageBreak/>
              <w:t>та організації навчання</w:t>
            </w:r>
          </w:p>
        </w:tc>
        <w:tc>
          <w:tcPr>
            <w:tcW w:w="2835" w:type="dxa"/>
          </w:tcPr>
          <w:p w:rsidR="000D2755" w:rsidRPr="006014F1" w:rsidRDefault="000D2755" w:rsidP="000D2755">
            <w:pPr>
              <w:rPr>
                <w:rFonts w:ascii="Times New Roman" w:hAnsi="Times New Roman"/>
                <w:shd w:val="clear" w:color="auto" w:fill="FFFFFF"/>
                <w:lang w:eastAsia="ru-RU"/>
              </w:rPr>
            </w:pPr>
            <w:r w:rsidRPr="006014F1">
              <w:rPr>
                <w:rFonts w:ascii="Times New Roman" w:hAnsi="Times New Roman"/>
                <w:lang w:eastAsia="ru-RU"/>
              </w:rPr>
              <w:lastRenderedPageBreak/>
              <w:t xml:space="preserve">Проведення </w:t>
            </w:r>
            <w:r w:rsidRPr="006014F1">
              <w:rPr>
                <w:rFonts w:ascii="Times New Roman" w:hAnsi="Times New Roman"/>
                <w:shd w:val="clear" w:color="auto" w:fill="FFFFFF"/>
                <w:lang w:eastAsia="ru-RU"/>
              </w:rPr>
              <w:t>навчання педагогічних працівників  області (дистанційні платформи)</w:t>
            </w:r>
          </w:p>
        </w:tc>
        <w:tc>
          <w:tcPr>
            <w:tcW w:w="2126" w:type="dxa"/>
          </w:tcPr>
          <w:p w:rsidR="000D2755" w:rsidRPr="006014F1" w:rsidRDefault="000D2755" w:rsidP="000D2755">
            <w:pPr>
              <w:jc w:val="both"/>
              <w:rPr>
                <w:rFonts w:ascii="Times New Roman" w:hAnsi="Times New Roman"/>
                <w:b/>
                <w:lang w:eastAsia="ru-RU"/>
              </w:rPr>
            </w:pPr>
            <w:r w:rsidRPr="006014F1">
              <w:rPr>
                <w:rFonts w:ascii="Times New Roman" w:hAnsi="Times New Roman"/>
                <w:b/>
                <w:lang w:eastAsia="ru-RU"/>
              </w:rPr>
              <w:t>Витрат</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0D2755" w:rsidRPr="006014F1" w:rsidRDefault="000D2755" w:rsidP="000D2755">
            <w:pPr>
              <w:jc w:val="both"/>
              <w:rPr>
                <w:rFonts w:ascii="Times New Roman" w:hAnsi="Times New Roman"/>
                <w:b/>
                <w:lang w:eastAsia="ru-RU"/>
              </w:rPr>
            </w:pPr>
            <w:r w:rsidRPr="006014F1">
              <w:rPr>
                <w:rFonts w:ascii="Times New Roman" w:hAnsi="Times New Roman"/>
                <w:b/>
                <w:lang w:eastAsia="ru-RU"/>
              </w:rPr>
              <w:lastRenderedPageBreak/>
              <w:t>Продукту</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0D2755" w:rsidRPr="006014F1" w:rsidRDefault="000D2755" w:rsidP="000D2755">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Середня вартість витрат на одного користувача</w:t>
            </w:r>
          </w:p>
          <w:p w:rsidR="000D2755" w:rsidRPr="006014F1" w:rsidRDefault="000D2755" w:rsidP="000D2755">
            <w:pPr>
              <w:jc w:val="both"/>
              <w:rPr>
                <w:rFonts w:ascii="Times New Roman" w:hAnsi="Times New Roman"/>
                <w:b/>
                <w:lang w:eastAsia="ru-RU"/>
              </w:rPr>
            </w:pPr>
            <w:r w:rsidRPr="006014F1">
              <w:rPr>
                <w:rFonts w:ascii="Times New Roman" w:hAnsi="Times New Roman"/>
                <w:b/>
                <w:lang w:eastAsia="ru-RU"/>
              </w:rPr>
              <w:t>Якості</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Оволодіння методикою дистанційного навчання (%)</w:t>
            </w:r>
          </w:p>
        </w:tc>
        <w:tc>
          <w:tcPr>
            <w:tcW w:w="1701" w:type="dxa"/>
          </w:tcPr>
          <w:p w:rsidR="000D2755" w:rsidRPr="006014F1" w:rsidRDefault="000D2755" w:rsidP="000D2755">
            <w:pPr>
              <w:jc w:val="center"/>
              <w:rPr>
                <w:rFonts w:ascii="Times New Roman" w:hAnsi="Times New Roman"/>
                <w:lang w:eastAsia="ru-RU"/>
              </w:rPr>
            </w:pPr>
            <w:r w:rsidRPr="006014F1">
              <w:rPr>
                <w:rFonts w:ascii="Times New Roman" w:hAnsi="Times New Roman"/>
                <w:lang w:eastAsia="ru-RU"/>
              </w:rPr>
              <w:lastRenderedPageBreak/>
              <w:t>ДОН ЛОДА</w:t>
            </w:r>
          </w:p>
          <w:p w:rsidR="000D2755" w:rsidRPr="006014F1" w:rsidRDefault="000D2755" w:rsidP="000D2755">
            <w:pPr>
              <w:jc w:val="center"/>
              <w:rPr>
                <w:rFonts w:ascii="Times New Roman" w:hAnsi="Times New Roman"/>
                <w:lang w:eastAsia="ru-RU"/>
              </w:rPr>
            </w:pPr>
            <w:r w:rsidRPr="006014F1">
              <w:rPr>
                <w:rFonts w:ascii="Times New Roman" w:hAnsi="Times New Roman"/>
                <w:lang w:eastAsia="ru-RU"/>
              </w:rPr>
              <w:t xml:space="preserve">Центр </w:t>
            </w:r>
            <w:proofErr w:type="spellStart"/>
            <w:r w:rsidRPr="006014F1">
              <w:rPr>
                <w:rFonts w:ascii="Times New Roman" w:hAnsi="Times New Roman"/>
                <w:lang w:eastAsia="ru-RU"/>
              </w:rPr>
              <w:t>іноваційних</w:t>
            </w:r>
            <w:proofErr w:type="spellEnd"/>
            <w:r w:rsidRPr="006014F1">
              <w:rPr>
                <w:rFonts w:ascii="Times New Roman" w:hAnsi="Times New Roman"/>
                <w:lang w:eastAsia="ru-RU"/>
              </w:rPr>
              <w:t xml:space="preserve"> освітніх технологій НУ </w:t>
            </w:r>
            <w:r w:rsidRPr="006014F1">
              <w:rPr>
                <w:rFonts w:ascii="Times New Roman" w:hAnsi="Times New Roman"/>
                <w:lang w:eastAsia="ru-RU"/>
              </w:rPr>
              <w:lastRenderedPageBreak/>
              <w:t>«Львівська політехніка»</w:t>
            </w:r>
          </w:p>
        </w:tc>
        <w:tc>
          <w:tcPr>
            <w:tcW w:w="1701" w:type="dxa"/>
          </w:tcPr>
          <w:p w:rsidR="000D2755"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lastRenderedPageBreak/>
              <w:t>ОБ</w:t>
            </w:r>
          </w:p>
        </w:tc>
      </w:tr>
      <w:tr w:rsidR="000D2755" w:rsidTr="00E1101A">
        <w:tc>
          <w:tcPr>
            <w:tcW w:w="562" w:type="dxa"/>
          </w:tcPr>
          <w:p w:rsidR="000D2755" w:rsidRPr="00BA2F48" w:rsidRDefault="000D2755" w:rsidP="000D2755">
            <w:pPr>
              <w:jc w:val="both"/>
              <w:rPr>
                <w:rFonts w:ascii="Times New Roman" w:hAnsi="Times New Roman"/>
                <w:b/>
                <w:lang w:eastAsia="ru-RU"/>
              </w:rPr>
            </w:pPr>
            <w:r w:rsidRPr="00BA2F48">
              <w:rPr>
                <w:rFonts w:ascii="Times New Roman" w:hAnsi="Times New Roman"/>
                <w:b/>
                <w:lang w:eastAsia="ru-RU"/>
              </w:rPr>
              <w:lastRenderedPageBreak/>
              <w:t>8.</w:t>
            </w:r>
          </w:p>
        </w:tc>
        <w:tc>
          <w:tcPr>
            <w:tcW w:w="1843" w:type="dxa"/>
          </w:tcPr>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Запровадити регіональну систему моніторингу Стратегії і Програми розвитку освіти Львівщини.</w:t>
            </w:r>
          </w:p>
          <w:p w:rsidR="000D2755" w:rsidRPr="006014F1" w:rsidRDefault="000D2755" w:rsidP="000D2755">
            <w:pPr>
              <w:jc w:val="both"/>
              <w:rPr>
                <w:rFonts w:ascii="Times New Roman" w:hAnsi="Times New Roman"/>
                <w:b/>
                <w:lang w:eastAsia="ru-RU"/>
              </w:rPr>
            </w:pPr>
          </w:p>
        </w:tc>
        <w:tc>
          <w:tcPr>
            <w:tcW w:w="2835" w:type="dxa"/>
          </w:tcPr>
          <w:p w:rsidR="000D2755" w:rsidRPr="006014F1" w:rsidRDefault="000D2755" w:rsidP="000D2755">
            <w:pPr>
              <w:rPr>
                <w:rFonts w:ascii="Times New Roman" w:hAnsi="Times New Roman"/>
                <w:lang w:eastAsia="ru-RU"/>
              </w:rPr>
            </w:pPr>
            <w:r>
              <w:rPr>
                <w:rFonts w:ascii="Times New Roman" w:hAnsi="Times New Roman"/>
                <w:lang w:eastAsia="ru-RU"/>
              </w:rPr>
              <w:t>а) щ</w:t>
            </w:r>
            <w:r w:rsidRPr="006014F1">
              <w:rPr>
                <w:rFonts w:ascii="Times New Roman" w:hAnsi="Times New Roman"/>
                <w:lang w:eastAsia="ru-RU"/>
              </w:rPr>
              <w:t xml:space="preserve">орічне звітування виконавців </w:t>
            </w:r>
            <w:proofErr w:type="spellStart"/>
            <w:r w:rsidRPr="006014F1">
              <w:rPr>
                <w:rFonts w:ascii="Times New Roman" w:hAnsi="Times New Roman"/>
                <w:lang w:eastAsia="ru-RU"/>
              </w:rPr>
              <w:t>проєктів</w:t>
            </w:r>
            <w:proofErr w:type="spellEnd"/>
            <w:r w:rsidRPr="006014F1">
              <w:rPr>
                <w:rFonts w:ascii="Times New Roman" w:hAnsi="Times New Roman"/>
                <w:lang w:eastAsia="ru-RU"/>
              </w:rPr>
              <w:t xml:space="preserve"> ПРОЛ, експертна оцінка якості виконання та громадське обговорення звітів</w:t>
            </w:r>
            <w:r>
              <w:rPr>
                <w:rFonts w:ascii="Times New Roman" w:hAnsi="Times New Roman"/>
                <w:lang w:eastAsia="ru-RU"/>
              </w:rPr>
              <w:t>;</w:t>
            </w:r>
          </w:p>
          <w:p w:rsidR="000D2755" w:rsidRPr="006014F1" w:rsidRDefault="000D2755" w:rsidP="006727C3">
            <w:pPr>
              <w:rPr>
                <w:rFonts w:ascii="Times New Roman" w:hAnsi="Times New Roman"/>
                <w:lang w:eastAsia="ru-RU"/>
              </w:rPr>
            </w:pPr>
            <w:r>
              <w:rPr>
                <w:rFonts w:ascii="Times New Roman" w:hAnsi="Times New Roman"/>
                <w:lang w:eastAsia="ru-RU"/>
              </w:rPr>
              <w:t>б) р</w:t>
            </w:r>
            <w:r w:rsidRPr="006014F1">
              <w:rPr>
                <w:rFonts w:ascii="Times New Roman" w:hAnsi="Times New Roman"/>
                <w:lang w:eastAsia="ru-RU"/>
              </w:rPr>
              <w:t xml:space="preserve">озроблення </w:t>
            </w:r>
            <w:proofErr w:type="spellStart"/>
            <w:r w:rsidRPr="006014F1">
              <w:rPr>
                <w:rFonts w:ascii="Times New Roman" w:hAnsi="Times New Roman"/>
                <w:lang w:eastAsia="ru-RU"/>
              </w:rPr>
              <w:t>проєкту</w:t>
            </w:r>
            <w:proofErr w:type="spellEnd"/>
            <w:r w:rsidRPr="006014F1">
              <w:rPr>
                <w:rFonts w:ascii="Times New Roman" w:hAnsi="Times New Roman"/>
                <w:lang w:eastAsia="ru-RU"/>
              </w:rPr>
              <w:t xml:space="preserve"> Програми розвитку освіти на 2024-2026 рр.</w:t>
            </w:r>
          </w:p>
        </w:tc>
        <w:tc>
          <w:tcPr>
            <w:tcW w:w="2126" w:type="dxa"/>
          </w:tcPr>
          <w:p w:rsidR="000D2755" w:rsidRPr="006014F1" w:rsidRDefault="000D2755" w:rsidP="000D2755">
            <w:pPr>
              <w:jc w:val="both"/>
              <w:rPr>
                <w:rFonts w:ascii="Times New Roman" w:hAnsi="Times New Roman"/>
                <w:b/>
                <w:lang w:eastAsia="ru-RU"/>
              </w:rPr>
            </w:pPr>
            <w:r w:rsidRPr="006014F1">
              <w:rPr>
                <w:rFonts w:ascii="Times New Roman" w:hAnsi="Times New Roman"/>
                <w:b/>
                <w:lang w:eastAsia="ru-RU"/>
              </w:rPr>
              <w:t>Витрат</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0D2755" w:rsidRPr="006014F1" w:rsidRDefault="000D2755" w:rsidP="000D2755">
            <w:pPr>
              <w:jc w:val="both"/>
              <w:rPr>
                <w:rFonts w:ascii="Times New Roman" w:hAnsi="Times New Roman"/>
                <w:b/>
                <w:lang w:eastAsia="ru-RU"/>
              </w:rPr>
            </w:pPr>
            <w:r w:rsidRPr="006014F1">
              <w:rPr>
                <w:rFonts w:ascii="Times New Roman" w:hAnsi="Times New Roman"/>
                <w:b/>
                <w:lang w:eastAsia="ru-RU"/>
              </w:rPr>
              <w:t>Продукту</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 xml:space="preserve">Звіти про виконання </w:t>
            </w:r>
            <w:proofErr w:type="spellStart"/>
            <w:r w:rsidRPr="006014F1">
              <w:rPr>
                <w:rFonts w:ascii="Times New Roman" w:hAnsi="Times New Roman"/>
                <w:lang w:eastAsia="ru-RU"/>
              </w:rPr>
              <w:t>проєктів</w:t>
            </w:r>
            <w:proofErr w:type="spellEnd"/>
            <w:r w:rsidRPr="006014F1">
              <w:rPr>
                <w:rFonts w:ascii="Times New Roman" w:hAnsi="Times New Roman"/>
                <w:lang w:eastAsia="ru-RU"/>
              </w:rPr>
              <w:t xml:space="preserve"> + експертні висновки</w:t>
            </w:r>
          </w:p>
          <w:p w:rsidR="000D2755" w:rsidRPr="006014F1" w:rsidRDefault="000D2755" w:rsidP="000D2755">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Середня вартість витрат на одного учасника заходу</w:t>
            </w:r>
          </w:p>
          <w:p w:rsidR="000D2755" w:rsidRPr="006014F1" w:rsidRDefault="000D2755" w:rsidP="000D2755">
            <w:pPr>
              <w:jc w:val="both"/>
              <w:rPr>
                <w:rFonts w:ascii="Times New Roman" w:hAnsi="Times New Roman"/>
                <w:b/>
                <w:lang w:eastAsia="ru-RU"/>
              </w:rPr>
            </w:pPr>
            <w:r w:rsidRPr="006014F1">
              <w:rPr>
                <w:rFonts w:ascii="Times New Roman" w:hAnsi="Times New Roman"/>
                <w:b/>
                <w:lang w:eastAsia="ru-RU"/>
              </w:rPr>
              <w:t>Якості</w:t>
            </w:r>
          </w:p>
          <w:p w:rsidR="000D2755" w:rsidRPr="006014F1" w:rsidRDefault="000D2755" w:rsidP="000D2755">
            <w:pPr>
              <w:jc w:val="both"/>
              <w:rPr>
                <w:rFonts w:ascii="Times New Roman" w:hAnsi="Times New Roman"/>
                <w:lang w:eastAsia="ru-RU"/>
              </w:rPr>
            </w:pPr>
            <w:r w:rsidRPr="006014F1">
              <w:rPr>
                <w:rFonts w:ascii="Times New Roman" w:hAnsi="Times New Roman"/>
                <w:lang w:eastAsia="ru-RU"/>
              </w:rPr>
              <w:t>Відповідність звітів вимогам</w:t>
            </w:r>
          </w:p>
        </w:tc>
        <w:tc>
          <w:tcPr>
            <w:tcW w:w="1701" w:type="dxa"/>
          </w:tcPr>
          <w:p w:rsidR="000D2755" w:rsidRPr="006014F1" w:rsidRDefault="000D2755" w:rsidP="000D2755">
            <w:pPr>
              <w:jc w:val="center"/>
              <w:rPr>
                <w:rFonts w:ascii="Times New Roman" w:hAnsi="Times New Roman"/>
                <w:lang w:eastAsia="ru-RU"/>
              </w:rPr>
            </w:pPr>
            <w:r w:rsidRPr="006014F1">
              <w:rPr>
                <w:rFonts w:ascii="Times New Roman" w:hAnsi="Times New Roman"/>
                <w:lang w:eastAsia="ru-RU"/>
              </w:rPr>
              <w:t>ДОН ЛОДА</w:t>
            </w:r>
          </w:p>
        </w:tc>
        <w:tc>
          <w:tcPr>
            <w:tcW w:w="1701" w:type="dxa"/>
          </w:tcPr>
          <w:p w:rsidR="000D2755" w:rsidRDefault="00064548" w:rsidP="00064548">
            <w:pPr>
              <w:spacing w:line="360" w:lineRule="auto"/>
              <w:jc w:val="center"/>
              <w:rPr>
                <w:rFonts w:ascii="Times New Roman" w:hAnsi="Times New Roman" w:cs="Times New Roman"/>
                <w:sz w:val="28"/>
                <w:szCs w:val="28"/>
              </w:rPr>
            </w:pPr>
            <w:r>
              <w:rPr>
                <w:rFonts w:ascii="Times New Roman" w:hAnsi="Times New Roman"/>
                <w:b/>
                <w:lang w:eastAsia="ru-RU"/>
              </w:rPr>
              <w:t>ОБ</w:t>
            </w:r>
          </w:p>
        </w:tc>
      </w:tr>
      <w:tr w:rsidR="001F7652" w:rsidTr="00E1101A">
        <w:tc>
          <w:tcPr>
            <w:tcW w:w="562" w:type="dxa"/>
          </w:tcPr>
          <w:p w:rsidR="001F7652" w:rsidRPr="00BA2F48" w:rsidRDefault="001F7652" w:rsidP="001F7652">
            <w:pPr>
              <w:jc w:val="both"/>
              <w:rPr>
                <w:rFonts w:ascii="Times New Roman" w:hAnsi="Times New Roman"/>
                <w:b/>
                <w:lang w:eastAsia="ru-RU"/>
              </w:rPr>
            </w:pPr>
            <w:r>
              <w:rPr>
                <w:rFonts w:ascii="Times New Roman" w:hAnsi="Times New Roman"/>
                <w:b/>
                <w:lang w:eastAsia="ru-RU"/>
              </w:rPr>
              <w:t>9</w:t>
            </w:r>
          </w:p>
        </w:tc>
        <w:tc>
          <w:tcPr>
            <w:tcW w:w="1843" w:type="dxa"/>
          </w:tcPr>
          <w:p w:rsidR="001F7652" w:rsidRPr="006014F1" w:rsidRDefault="001F7652" w:rsidP="001F7652">
            <w:pPr>
              <w:jc w:val="both"/>
              <w:rPr>
                <w:rFonts w:ascii="Times New Roman" w:hAnsi="Times New Roman"/>
                <w:lang w:eastAsia="ru-RU"/>
              </w:rPr>
            </w:pPr>
            <w:r>
              <w:rPr>
                <w:rFonts w:ascii="Times New Roman" w:hAnsi="Times New Roman"/>
                <w:lang w:eastAsia="ru-RU"/>
              </w:rPr>
              <w:t>Налагодження співпраці з</w:t>
            </w:r>
            <w:r>
              <w:t xml:space="preserve"> </w:t>
            </w:r>
            <w:proofErr w:type="spellStart"/>
            <w:r>
              <w:rPr>
                <w:rFonts w:ascii="Times New Roman" w:hAnsi="Times New Roman"/>
                <w:lang w:eastAsia="ru-RU"/>
              </w:rPr>
              <w:t>Бродівським</w:t>
            </w:r>
            <w:proofErr w:type="spellEnd"/>
            <w:r>
              <w:rPr>
                <w:rFonts w:ascii="Times New Roman" w:hAnsi="Times New Roman"/>
                <w:lang w:eastAsia="ru-RU"/>
              </w:rPr>
              <w:t xml:space="preserve"> центром </w:t>
            </w:r>
            <w:r w:rsidRPr="00887247">
              <w:rPr>
                <w:rFonts w:ascii="Times New Roman" w:hAnsi="Times New Roman"/>
                <w:lang w:eastAsia="ru-RU"/>
              </w:rPr>
              <w:t>професійного розвитку педагогічних працівників</w:t>
            </w:r>
          </w:p>
        </w:tc>
        <w:tc>
          <w:tcPr>
            <w:tcW w:w="2835" w:type="dxa"/>
          </w:tcPr>
          <w:p w:rsidR="001F7652" w:rsidRDefault="00C13BB5" w:rsidP="001F7652">
            <w:pPr>
              <w:rPr>
                <w:rFonts w:ascii="Times New Roman" w:hAnsi="Times New Roman"/>
                <w:lang w:eastAsia="ru-RU"/>
              </w:rPr>
            </w:pPr>
            <w:r>
              <w:rPr>
                <w:rFonts w:ascii="Times New Roman" w:hAnsi="Times New Roman"/>
                <w:lang w:eastAsia="ru-RU"/>
              </w:rPr>
              <w:t xml:space="preserve">Підписання договору  </w:t>
            </w:r>
            <w:proofErr w:type="spellStart"/>
            <w:r>
              <w:rPr>
                <w:rFonts w:ascii="Times New Roman" w:hAnsi="Times New Roman"/>
                <w:lang w:eastAsia="ru-RU"/>
              </w:rPr>
              <w:t>Бродівським</w:t>
            </w:r>
            <w:proofErr w:type="spellEnd"/>
            <w:r>
              <w:rPr>
                <w:rFonts w:ascii="Times New Roman" w:hAnsi="Times New Roman"/>
                <w:lang w:eastAsia="ru-RU"/>
              </w:rPr>
              <w:t xml:space="preserve"> центром </w:t>
            </w:r>
            <w:r w:rsidRPr="00887247">
              <w:rPr>
                <w:rFonts w:ascii="Times New Roman" w:hAnsi="Times New Roman"/>
                <w:lang w:eastAsia="ru-RU"/>
              </w:rPr>
              <w:t>професійного розвитку педагогічних працівників</w:t>
            </w:r>
          </w:p>
        </w:tc>
        <w:tc>
          <w:tcPr>
            <w:tcW w:w="2126" w:type="dxa"/>
          </w:tcPr>
          <w:p w:rsidR="001F7652" w:rsidRPr="006014F1" w:rsidRDefault="001F7652" w:rsidP="001F7652">
            <w:pPr>
              <w:jc w:val="both"/>
              <w:rPr>
                <w:rFonts w:ascii="Times New Roman" w:hAnsi="Times New Roman"/>
                <w:b/>
                <w:lang w:eastAsia="ru-RU"/>
              </w:rPr>
            </w:pPr>
            <w:r w:rsidRPr="006014F1">
              <w:rPr>
                <w:rFonts w:ascii="Times New Roman" w:hAnsi="Times New Roman"/>
                <w:b/>
                <w:lang w:eastAsia="ru-RU"/>
              </w:rPr>
              <w:t>Витрат</w:t>
            </w:r>
          </w:p>
          <w:p w:rsidR="001F7652" w:rsidRPr="006014F1" w:rsidRDefault="001F7652" w:rsidP="001F7652">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p w:rsidR="001F7652" w:rsidRPr="006014F1" w:rsidRDefault="001F7652" w:rsidP="001F7652">
            <w:pPr>
              <w:jc w:val="both"/>
              <w:rPr>
                <w:rFonts w:ascii="Times New Roman" w:hAnsi="Times New Roman"/>
                <w:b/>
                <w:lang w:eastAsia="ru-RU"/>
              </w:rPr>
            </w:pPr>
            <w:r w:rsidRPr="006014F1">
              <w:rPr>
                <w:rFonts w:ascii="Times New Roman" w:hAnsi="Times New Roman"/>
                <w:b/>
                <w:lang w:eastAsia="ru-RU"/>
              </w:rPr>
              <w:t>Продукту</w:t>
            </w:r>
          </w:p>
          <w:p w:rsidR="001F7652" w:rsidRPr="006014F1" w:rsidRDefault="001F7652" w:rsidP="001F7652">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1F7652" w:rsidRPr="006014F1" w:rsidRDefault="001F7652" w:rsidP="001F7652">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1F7652" w:rsidRPr="006014F1" w:rsidRDefault="001F7652" w:rsidP="001F7652">
            <w:pPr>
              <w:jc w:val="both"/>
              <w:rPr>
                <w:rFonts w:ascii="Times New Roman" w:hAnsi="Times New Roman"/>
                <w:lang w:eastAsia="ru-RU"/>
              </w:rPr>
            </w:pPr>
            <w:r w:rsidRPr="006014F1">
              <w:rPr>
                <w:rFonts w:ascii="Times New Roman" w:hAnsi="Times New Roman"/>
                <w:lang w:eastAsia="ru-RU"/>
              </w:rPr>
              <w:t>Середня вартість витрат на одного користувача</w:t>
            </w:r>
          </w:p>
          <w:p w:rsidR="001F7652" w:rsidRPr="006014F1" w:rsidRDefault="001F7652" w:rsidP="001F7652">
            <w:pPr>
              <w:jc w:val="both"/>
              <w:rPr>
                <w:rFonts w:ascii="Times New Roman" w:hAnsi="Times New Roman"/>
                <w:b/>
                <w:lang w:eastAsia="ru-RU"/>
              </w:rPr>
            </w:pPr>
            <w:r w:rsidRPr="006014F1">
              <w:rPr>
                <w:rFonts w:ascii="Times New Roman" w:hAnsi="Times New Roman"/>
                <w:b/>
                <w:lang w:eastAsia="ru-RU"/>
              </w:rPr>
              <w:t>Якості</w:t>
            </w:r>
          </w:p>
          <w:p w:rsidR="001F7652" w:rsidRPr="006014F1" w:rsidRDefault="001F7652" w:rsidP="001F7652">
            <w:pPr>
              <w:jc w:val="both"/>
              <w:rPr>
                <w:rFonts w:ascii="Times New Roman" w:hAnsi="Times New Roman"/>
                <w:lang w:eastAsia="ru-RU"/>
              </w:rPr>
            </w:pPr>
            <w:r>
              <w:rPr>
                <w:rFonts w:ascii="Times New Roman" w:hAnsi="Times New Roman"/>
                <w:lang w:eastAsia="ru-RU"/>
              </w:rPr>
              <w:t>Зростання професійних якостей</w:t>
            </w:r>
            <w:r w:rsidRPr="006014F1">
              <w:rPr>
                <w:rFonts w:ascii="Times New Roman" w:hAnsi="Times New Roman"/>
                <w:lang w:eastAsia="ru-RU"/>
              </w:rPr>
              <w:t xml:space="preserve"> (%)</w:t>
            </w:r>
          </w:p>
        </w:tc>
        <w:tc>
          <w:tcPr>
            <w:tcW w:w="1701" w:type="dxa"/>
          </w:tcPr>
          <w:p w:rsidR="001F7652" w:rsidRDefault="00C13BB5" w:rsidP="001F7652">
            <w:pPr>
              <w:jc w:val="center"/>
              <w:rPr>
                <w:rFonts w:ascii="Times New Roman" w:hAnsi="Times New Roman"/>
                <w:lang w:eastAsia="ru-RU"/>
              </w:rPr>
            </w:pPr>
            <w:r>
              <w:rPr>
                <w:rFonts w:ascii="Times New Roman" w:hAnsi="Times New Roman"/>
                <w:lang w:eastAsia="ru-RU"/>
              </w:rPr>
              <w:t xml:space="preserve">Відділ освіти та гуманітарної політики </w:t>
            </w:r>
            <w:proofErr w:type="spellStart"/>
            <w:r>
              <w:rPr>
                <w:rFonts w:ascii="Times New Roman" w:hAnsi="Times New Roman"/>
                <w:lang w:eastAsia="ru-RU"/>
              </w:rPr>
              <w:t>Підкамінської</w:t>
            </w:r>
            <w:proofErr w:type="spellEnd"/>
            <w:r>
              <w:rPr>
                <w:rFonts w:ascii="Times New Roman" w:hAnsi="Times New Roman"/>
                <w:lang w:eastAsia="ru-RU"/>
              </w:rPr>
              <w:t xml:space="preserve"> селищної ради</w:t>
            </w:r>
          </w:p>
          <w:p w:rsidR="00C13BB5" w:rsidRDefault="00C13BB5" w:rsidP="001F7652">
            <w:pPr>
              <w:jc w:val="center"/>
              <w:rPr>
                <w:rFonts w:ascii="Times New Roman" w:hAnsi="Times New Roman"/>
                <w:lang w:eastAsia="ru-RU"/>
              </w:rPr>
            </w:pPr>
          </w:p>
          <w:p w:rsidR="00C13BB5" w:rsidRPr="006014F1" w:rsidRDefault="00C13BB5" w:rsidP="001F7652">
            <w:pPr>
              <w:jc w:val="center"/>
              <w:rPr>
                <w:rFonts w:ascii="Times New Roman" w:hAnsi="Times New Roman"/>
                <w:lang w:eastAsia="ru-RU"/>
              </w:rPr>
            </w:pPr>
            <w:proofErr w:type="spellStart"/>
            <w:r>
              <w:rPr>
                <w:rFonts w:ascii="Times New Roman" w:hAnsi="Times New Roman"/>
                <w:lang w:eastAsia="ru-RU"/>
              </w:rPr>
              <w:t>Бродівський</w:t>
            </w:r>
            <w:proofErr w:type="spellEnd"/>
            <w:r>
              <w:rPr>
                <w:rFonts w:ascii="Times New Roman" w:hAnsi="Times New Roman"/>
                <w:lang w:eastAsia="ru-RU"/>
              </w:rPr>
              <w:t xml:space="preserve"> центр </w:t>
            </w:r>
            <w:r w:rsidRPr="00887247">
              <w:rPr>
                <w:rFonts w:ascii="Times New Roman" w:hAnsi="Times New Roman"/>
                <w:lang w:eastAsia="ru-RU"/>
              </w:rPr>
              <w:t>професійного розвитку педагогічних працівників</w:t>
            </w:r>
          </w:p>
        </w:tc>
        <w:tc>
          <w:tcPr>
            <w:tcW w:w="1701" w:type="dxa"/>
          </w:tcPr>
          <w:p w:rsidR="001F7652" w:rsidRDefault="001F7652" w:rsidP="001F7652">
            <w:pPr>
              <w:spacing w:line="360" w:lineRule="auto"/>
              <w:jc w:val="center"/>
              <w:rPr>
                <w:rFonts w:ascii="Times New Roman" w:hAnsi="Times New Roman"/>
                <w:b/>
                <w:lang w:eastAsia="ru-RU"/>
              </w:rPr>
            </w:pPr>
            <w:r>
              <w:rPr>
                <w:rFonts w:ascii="Times New Roman" w:hAnsi="Times New Roman"/>
                <w:b/>
                <w:lang w:eastAsia="ru-RU"/>
              </w:rPr>
              <w:t>МБ</w:t>
            </w:r>
          </w:p>
        </w:tc>
      </w:tr>
    </w:tbl>
    <w:p w:rsidR="000437A1" w:rsidRPr="006727C3" w:rsidRDefault="006727C3" w:rsidP="006727C3">
      <w:pPr>
        <w:spacing w:after="0" w:line="360" w:lineRule="auto"/>
        <w:ind w:firstLine="709"/>
        <w:jc w:val="center"/>
        <w:rPr>
          <w:rFonts w:ascii="Times New Roman" w:hAnsi="Times New Roman" w:cs="Times New Roman"/>
          <w:b/>
          <w:sz w:val="28"/>
          <w:szCs w:val="28"/>
        </w:rPr>
      </w:pPr>
      <w:r w:rsidRPr="006727C3">
        <w:rPr>
          <w:rFonts w:ascii="Times New Roman" w:hAnsi="Times New Roman" w:cs="Times New Roman"/>
          <w:b/>
          <w:sz w:val="28"/>
          <w:szCs w:val="28"/>
        </w:rPr>
        <w:t xml:space="preserve">Наскрізні </w:t>
      </w:r>
      <w:proofErr w:type="spellStart"/>
      <w:r w:rsidRPr="006727C3">
        <w:rPr>
          <w:rFonts w:ascii="Times New Roman" w:hAnsi="Times New Roman" w:cs="Times New Roman"/>
          <w:b/>
          <w:sz w:val="28"/>
          <w:szCs w:val="28"/>
        </w:rPr>
        <w:t>проєкти</w:t>
      </w:r>
      <w:proofErr w:type="spellEnd"/>
    </w:p>
    <w:tbl>
      <w:tblPr>
        <w:tblStyle w:val="a7"/>
        <w:tblW w:w="0" w:type="auto"/>
        <w:tblInd w:w="-1139" w:type="dxa"/>
        <w:tblLook w:val="04A0" w:firstRow="1" w:lastRow="0" w:firstColumn="1" w:lastColumn="0" w:noHBand="0" w:noVBand="1"/>
      </w:tblPr>
      <w:tblGrid>
        <w:gridCol w:w="567"/>
        <w:gridCol w:w="1843"/>
        <w:gridCol w:w="2835"/>
        <w:gridCol w:w="2126"/>
        <w:gridCol w:w="1701"/>
        <w:gridCol w:w="1695"/>
      </w:tblGrid>
      <w:tr w:rsidR="006727C3" w:rsidTr="006727C3">
        <w:tc>
          <w:tcPr>
            <w:tcW w:w="567" w:type="dxa"/>
          </w:tcPr>
          <w:p w:rsidR="006727C3" w:rsidRPr="00BA2F48" w:rsidRDefault="006727C3" w:rsidP="006727C3">
            <w:pPr>
              <w:jc w:val="both"/>
              <w:rPr>
                <w:rFonts w:ascii="Times New Roman" w:hAnsi="Times New Roman"/>
                <w:b/>
                <w:lang w:eastAsia="ru-RU"/>
              </w:rPr>
            </w:pPr>
            <w:r w:rsidRPr="00BA2F48">
              <w:rPr>
                <w:rFonts w:ascii="Times New Roman" w:hAnsi="Times New Roman"/>
                <w:b/>
                <w:lang w:eastAsia="ru-RU"/>
              </w:rPr>
              <w:t>1.</w:t>
            </w:r>
          </w:p>
        </w:tc>
        <w:tc>
          <w:tcPr>
            <w:tcW w:w="1843" w:type="dxa"/>
          </w:tcPr>
          <w:p w:rsidR="006727C3" w:rsidRPr="006014F1" w:rsidRDefault="006727C3" w:rsidP="006727C3">
            <w:pPr>
              <w:rPr>
                <w:rFonts w:ascii="Times New Roman" w:hAnsi="Times New Roman"/>
                <w:b/>
                <w:lang w:eastAsia="ru-RU"/>
              </w:rPr>
            </w:pPr>
            <w:r w:rsidRPr="006014F1">
              <w:rPr>
                <w:rFonts w:ascii="Times New Roman" w:hAnsi="Times New Roman"/>
                <w:bCs/>
                <w:iCs/>
                <w:lang w:eastAsia="ru-RU"/>
              </w:rPr>
              <w:t>Вибудувати систему виховання, зорієнтовану на формування ідентичності дитини на цінностях української політичної нації – скл</w:t>
            </w:r>
            <w:r>
              <w:rPr>
                <w:rFonts w:ascii="Times New Roman" w:hAnsi="Times New Roman"/>
                <w:bCs/>
                <w:iCs/>
                <w:lang w:eastAsia="ru-RU"/>
              </w:rPr>
              <w:t xml:space="preserve">адової </w:t>
            </w:r>
            <w:r>
              <w:rPr>
                <w:rFonts w:ascii="Times New Roman" w:hAnsi="Times New Roman"/>
                <w:bCs/>
                <w:iCs/>
                <w:lang w:eastAsia="ru-RU"/>
              </w:rPr>
              <w:lastRenderedPageBreak/>
              <w:t>європейської цивілізації</w:t>
            </w:r>
          </w:p>
        </w:tc>
        <w:tc>
          <w:tcPr>
            <w:tcW w:w="2835" w:type="dxa"/>
          </w:tcPr>
          <w:p w:rsidR="006727C3" w:rsidRPr="006014F1" w:rsidRDefault="006727C3" w:rsidP="006727C3">
            <w:pPr>
              <w:rPr>
                <w:rFonts w:ascii="Times New Roman" w:hAnsi="Times New Roman"/>
                <w:bCs/>
                <w:color w:val="000000"/>
                <w:lang w:eastAsia="ru-RU"/>
              </w:rPr>
            </w:pPr>
            <w:r w:rsidRPr="006014F1">
              <w:rPr>
                <w:rFonts w:ascii="Times New Roman" w:hAnsi="Times New Roman"/>
                <w:bCs/>
                <w:color w:val="000000"/>
                <w:lang w:eastAsia="ru-RU"/>
              </w:rPr>
              <w:lastRenderedPageBreak/>
              <w:t>Забезпечення переходу до виховання, зорієнтованого на цінності та ідентичність українця:</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Витрат</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Сумарна вартість виконаних робіт/ наданих послуг (тис. грн)</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ДОН ЛОДА</w:t>
            </w:r>
          </w:p>
          <w:p w:rsidR="006727C3" w:rsidRPr="006014F1" w:rsidRDefault="006727C3" w:rsidP="006727C3">
            <w:pPr>
              <w:jc w:val="center"/>
              <w:rPr>
                <w:rFonts w:ascii="Times New Roman" w:hAnsi="Times New Roman"/>
                <w:lang w:eastAsia="ru-RU"/>
              </w:rPr>
            </w:pPr>
          </w:p>
        </w:tc>
        <w:tc>
          <w:tcPr>
            <w:tcW w:w="1695" w:type="dxa"/>
          </w:tcPr>
          <w:p w:rsidR="006727C3" w:rsidRDefault="006727C3"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rPr>
                <w:rFonts w:ascii="Times New Roman" w:hAnsi="Times New Roman"/>
                <w:lang w:eastAsia="ru-RU"/>
              </w:rPr>
            </w:pPr>
          </w:p>
        </w:tc>
        <w:tc>
          <w:tcPr>
            <w:tcW w:w="2835" w:type="dxa"/>
          </w:tcPr>
          <w:p w:rsidR="006727C3" w:rsidRPr="006014F1" w:rsidRDefault="006727C3" w:rsidP="006727C3">
            <w:pPr>
              <w:rPr>
                <w:rFonts w:ascii="Times New Roman" w:hAnsi="Times New Roman"/>
                <w:lang w:eastAsia="ru-RU"/>
              </w:rPr>
            </w:pPr>
            <w:r>
              <w:rPr>
                <w:rFonts w:ascii="Times New Roman" w:hAnsi="Times New Roman"/>
                <w:bCs/>
                <w:color w:val="000000"/>
                <w:lang w:eastAsia="ru-RU"/>
              </w:rPr>
              <w:t xml:space="preserve">1.1. </w:t>
            </w:r>
            <w:proofErr w:type="spellStart"/>
            <w:r>
              <w:rPr>
                <w:rFonts w:ascii="Times New Roman" w:hAnsi="Times New Roman"/>
                <w:bCs/>
                <w:color w:val="000000"/>
                <w:lang w:eastAsia="ru-RU"/>
              </w:rPr>
              <w:t>П</w:t>
            </w:r>
            <w:r w:rsidRPr="006014F1">
              <w:rPr>
                <w:rFonts w:ascii="Times New Roman" w:hAnsi="Times New Roman"/>
                <w:bCs/>
                <w:color w:val="000000"/>
                <w:lang w:eastAsia="ru-RU"/>
              </w:rPr>
              <w:t>роєкт</w:t>
            </w:r>
            <w:proofErr w:type="spellEnd"/>
            <w:r w:rsidRPr="006014F1">
              <w:rPr>
                <w:rFonts w:ascii="Times New Roman" w:hAnsi="Times New Roman"/>
                <w:bCs/>
                <w:color w:val="000000"/>
                <w:lang w:eastAsia="ru-RU"/>
              </w:rPr>
              <w:t xml:space="preserve"> «Плекаймо характер!»</w:t>
            </w:r>
            <w:r>
              <w:rPr>
                <w:rFonts w:ascii="Times New Roman" w:hAnsi="Times New Roman"/>
                <w:bCs/>
                <w:color w:val="000000"/>
                <w:lang w:eastAsia="ru-RU"/>
              </w:rPr>
              <w:t>.</w:t>
            </w:r>
            <w:r w:rsidRPr="006014F1">
              <w:rPr>
                <w:rFonts w:ascii="Times New Roman" w:hAnsi="Times New Roman"/>
                <w:bCs/>
                <w:color w:val="000000"/>
                <w:lang w:eastAsia="ru-RU"/>
              </w:rPr>
              <w:t xml:space="preserve"> Впровадження в ЗЗСО області </w:t>
            </w:r>
            <w:r w:rsidRPr="006014F1">
              <w:rPr>
                <w:rFonts w:ascii="Times New Roman" w:hAnsi="Times New Roman"/>
                <w:lang w:eastAsia="it-IT"/>
              </w:rPr>
              <w:t>програм формування емоційного інтелекту</w:t>
            </w:r>
            <w:r w:rsidRPr="006014F1">
              <w:rPr>
                <w:rFonts w:ascii="Times New Roman" w:hAnsi="Times New Roman"/>
                <w:bCs/>
                <w:color w:val="000000"/>
                <w:lang w:eastAsia="ru-RU"/>
              </w:rPr>
              <w:t xml:space="preserve"> дитини на традиційних для українців моральних цінностях </w:t>
            </w:r>
            <w:r w:rsidRPr="006014F1">
              <w:rPr>
                <w:rFonts w:ascii="Times New Roman" w:hAnsi="Times New Roman"/>
                <w:lang w:eastAsia="it-IT"/>
              </w:rPr>
              <w:t>в процесі урочної, позакласної та позашкільної діяльності з викорис</w:t>
            </w:r>
            <w:r>
              <w:rPr>
                <w:rFonts w:ascii="Times New Roman" w:hAnsi="Times New Roman"/>
                <w:lang w:eastAsia="it-IT"/>
              </w:rPr>
              <w:t xml:space="preserve">танням переважно ігрової та </w:t>
            </w:r>
            <w:proofErr w:type="spellStart"/>
            <w:r>
              <w:rPr>
                <w:rFonts w:ascii="Times New Roman" w:hAnsi="Times New Roman"/>
                <w:lang w:eastAsia="it-IT"/>
              </w:rPr>
              <w:t>проє</w:t>
            </w:r>
            <w:r w:rsidRPr="006014F1">
              <w:rPr>
                <w:rFonts w:ascii="Times New Roman" w:hAnsi="Times New Roman"/>
                <w:lang w:eastAsia="it-IT"/>
              </w:rPr>
              <w:t>ктної</w:t>
            </w:r>
            <w:proofErr w:type="spellEnd"/>
            <w:r w:rsidRPr="006014F1">
              <w:rPr>
                <w:rFonts w:ascii="Times New Roman" w:hAnsi="Times New Roman"/>
                <w:lang w:eastAsia="it-IT"/>
              </w:rPr>
              <w:t xml:space="preserve"> </w:t>
            </w:r>
            <w:proofErr w:type="spellStart"/>
            <w:r w:rsidRPr="006014F1">
              <w:rPr>
                <w:rFonts w:ascii="Times New Roman" w:hAnsi="Times New Roman"/>
                <w:lang w:eastAsia="it-IT"/>
              </w:rPr>
              <w:t>методик</w:t>
            </w:r>
            <w:proofErr w:type="spellEnd"/>
            <w:r w:rsidRPr="006014F1">
              <w:rPr>
                <w:rFonts w:ascii="Times New Roman" w:hAnsi="Times New Roman"/>
                <w:bCs/>
                <w:color w:val="000000"/>
                <w:lang w:eastAsia="ru-RU"/>
              </w:rPr>
              <w:t xml:space="preserve">. Навчання педагогічних працівників, розроблення методичних матеріалів, проведення обласної педагогічної конференції </w:t>
            </w:r>
            <w:r>
              <w:rPr>
                <w:rFonts w:ascii="Times New Roman" w:hAnsi="Times New Roman"/>
                <w:bCs/>
                <w:color w:val="000000"/>
                <w:lang w:eastAsia="ru-RU"/>
              </w:rPr>
              <w:t>«Головне – характер!» (2024 р.)</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К-ть ЗЗСО, в яких укладені програми формування емоційного інтелекту дитини</w:t>
            </w:r>
            <w:r>
              <w:rPr>
                <w:rFonts w:ascii="Times New Roman" w:hAnsi="Times New Roman"/>
                <w:lang w:eastAsia="ru-RU"/>
              </w:rPr>
              <w:t>.</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Загальний обсяг розроблених методичних матеріалів (</w:t>
            </w:r>
            <w:proofErr w:type="spellStart"/>
            <w:r w:rsidRPr="006014F1">
              <w:rPr>
                <w:rFonts w:ascii="Times New Roman" w:hAnsi="Times New Roman"/>
                <w:lang w:eastAsia="ru-RU"/>
              </w:rPr>
              <w:t>др.арк</w:t>
            </w:r>
            <w:proofErr w:type="spellEnd"/>
            <w:r w:rsidRPr="006014F1">
              <w:rPr>
                <w:rFonts w:ascii="Times New Roman" w:hAnsi="Times New Roman"/>
                <w:lang w:eastAsia="ru-RU"/>
              </w:rPr>
              <w:t>.)</w:t>
            </w:r>
            <w:r>
              <w:rPr>
                <w:rFonts w:ascii="Times New Roman" w:hAnsi="Times New Roman"/>
                <w:lang w:eastAsia="ru-RU"/>
              </w:rPr>
              <w:t>.</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К-ть педагогів, які розвинули професійні навички</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Ефективності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К-ть ЗЗСО, де впроваджена програма (%)</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Характеристики виховного простору ЗЗСО, у яких діє програма</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КЗ ЛОР «ЛОІППО»</w:t>
            </w:r>
          </w:p>
        </w:tc>
        <w:tc>
          <w:tcPr>
            <w:tcW w:w="1695" w:type="dxa"/>
          </w:tcPr>
          <w:p w:rsidR="006727C3" w:rsidRDefault="006727C3"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rPr>
                <w:rFonts w:ascii="Times New Roman" w:hAnsi="Times New Roman"/>
                <w:bCs/>
                <w:iCs/>
                <w:lang w:eastAsia="ru-RU"/>
              </w:rPr>
            </w:pPr>
          </w:p>
        </w:tc>
        <w:tc>
          <w:tcPr>
            <w:tcW w:w="2835" w:type="dxa"/>
          </w:tcPr>
          <w:p w:rsidR="006727C3" w:rsidRPr="006014F1" w:rsidRDefault="006727C3" w:rsidP="006727C3">
            <w:pPr>
              <w:rPr>
                <w:rFonts w:ascii="Times New Roman" w:hAnsi="Times New Roman"/>
                <w:lang w:eastAsia="ru-RU"/>
              </w:rPr>
            </w:pPr>
            <w:r>
              <w:rPr>
                <w:rFonts w:ascii="Times New Roman" w:hAnsi="Times New Roman"/>
                <w:bCs/>
                <w:color w:val="000000"/>
                <w:lang w:eastAsia="ru-RU"/>
              </w:rPr>
              <w:t xml:space="preserve">1.2. </w:t>
            </w:r>
            <w:r w:rsidRPr="006014F1">
              <w:rPr>
                <w:rFonts w:ascii="Times New Roman" w:hAnsi="Times New Roman"/>
                <w:bCs/>
                <w:color w:val="000000"/>
                <w:lang w:eastAsia="ru-RU"/>
              </w:rPr>
              <w:t>Повне комплектування навчальних кабінетів предмета «Захист України» закладів освіти, які забезпечують здобуття повної загальної середньої освіти, засобами навчання та обладнанням</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Кількість укомплектованих кабінетів</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Ефективності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Відповідність комплектації вимогам до обладнання</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Забезпечення потреби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ДОН ЛОДА</w:t>
            </w:r>
          </w:p>
        </w:tc>
        <w:tc>
          <w:tcPr>
            <w:tcW w:w="1695" w:type="dxa"/>
          </w:tcPr>
          <w:p w:rsidR="006727C3" w:rsidRDefault="006727C3"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516E1E" w:rsidP="006727C3">
            <w:pPr>
              <w:jc w:val="both"/>
              <w:rPr>
                <w:rFonts w:ascii="Times New Roman" w:hAnsi="Times New Roman"/>
                <w:b/>
                <w:lang w:eastAsia="ru-RU"/>
              </w:rPr>
            </w:pPr>
            <w:r>
              <w:rPr>
                <w:rFonts w:ascii="Times New Roman" w:hAnsi="Times New Roman"/>
                <w:b/>
                <w:lang w:eastAsia="ru-RU"/>
              </w:rPr>
              <w:t>2</w:t>
            </w:r>
          </w:p>
        </w:tc>
        <w:tc>
          <w:tcPr>
            <w:tcW w:w="1843" w:type="dxa"/>
          </w:tcPr>
          <w:p w:rsidR="006727C3" w:rsidRPr="006014F1" w:rsidRDefault="006727C3" w:rsidP="006727C3">
            <w:pPr>
              <w:rPr>
                <w:rFonts w:ascii="Times New Roman" w:hAnsi="Times New Roman"/>
                <w:bCs/>
                <w:iCs/>
                <w:lang w:eastAsia="ru-RU"/>
              </w:rPr>
            </w:pPr>
            <w:r w:rsidRPr="006014F1">
              <w:rPr>
                <w:rFonts w:ascii="Times New Roman" w:hAnsi="Times New Roman"/>
                <w:color w:val="000000"/>
                <w:lang w:eastAsia="ru-RU"/>
              </w:rPr>
              <w:t>Стимулювати професійне зростання педагогічних працівників</w:t>
            </w:r>
          </w:p>
        </w:tc>
        <w:tc>
          <w:tcPr>
            <w:tcW w:w="2835" w:type="dxa"/>
          </w:tcPr>
          <w:p w:rsidR="006727C3" w:rsidRPr="006014F1" w:rsidRDefault="006727C3" w:rsidP="006727C3">
            <w:pPr>
              <w:shd w:val="clear" w:color="auto" w:fill="FFFFFF"/>
              <w:rPr>
                <w:rFonts w:ascii="Times New Roman" w:hAnsi="Times New Roman"/>
                <w:lang w:eastAsia="uk-UA"/>
              </w:rPr>
            </w:pPr>
            <w:proofErr w:type="spellStart"/>
            <w:r w:rsidRPr="006014F1">
              <w:rPr>
                <w:rFonts w:ascii="Times New Roman" w:hAnsi="Times New Roman"/>
                <w:lang w:eastAsia="uk-UA"/>
              </w:rPr>
              <w:t>Проєкт</w:t>
            </w:r>
            <w:proofErr w:type="spellEnd"/>
            <w:r w:rsidRPr="006014F1">
              <w:rPr>
                <w:rFonts w:ascii="Times New Roman" w:hAnsi="Times New Roman"/>
                <w:lang w:eastAsia="uk-UA"/>
              </w:rPr>
              <w:t xml:space="preserve"> «</w:t>
            </w:r>
            <w:proofErr w:type="spellStart"/>
            <w:r w:rsidRPr="006014F1">
              <w:rPr>
                <w:rFonts w:ascii="Times New Roman" w:hAnsi="Times New Roman"/>
                <w:lang w:eastAsia="it-IT"/>
              </w:rPr>
              <w:t>Інфомедійна</w:t>
            </w:r>
            <w:proofErr w:type="spellEnd"/>
            <w:r w:rsidRPr="006014F1">
              <w:rPr>
                <w:rFonts w:ascii="Times New Roman" w:hAnsi="Times New Roman"/>
                <w:lang w:eastAsia="it-IT"/>
              </w:rPr>
              <w:t xml:space="preserve"> грамотність у закладах освіти Львівщини</w:t>
            </w:r>
            <w:r w:rsidRPr="006014F1">
              <w:rPr>
                <w:rFonts w:ascii="Times New Roman" w:hAnsi="Times New Roman"/>
                <w:lang w:eastAsia="uk-UA"/>
              </w:rPr>
              <w:t xml:space="preserve">». Проведення заходів для розвитку </w:t>
            </w:r>
            <w:proofErr w:type="spellStart"/>
            <w:r w:rsidRPr="006014F1">
              <w:rPr>
                <w:rFonts w:ascii="Times New Roman" w:hAnsi="Times New Roman"/>
                <w:lang w:eastAsia="uk-UA"/>
              </w:rPr>
              <w:t>медіаграмотності</w:t>
            </w:r>
            <w:proofErr w:type="spellEnd"/>
            <w:r w:rsidRPr="006014F1">
              <w:rPr>
                <w:rFonts w:ascii="Times New Roman" w:hAnsi="Times New Roman"/>
                <w:lang w:eastAsia="uk-UA"/>
              </w:rPr>
              <w:t xml:space="preserve">  в педагогічних працівників та учнів: здатності аналізувати </w:t>
            </w:r>
            <w:proofErr w:type="spellStart"/>
            <w:r w:rsidRPr="006014F1">
              <w:rPr>
                <w:rFonts w:ascii="Times New Roman" w:hAnsi="Times New Roman"/>
                <w:lang w:eastAsia="uk-UA"/>
              </w:rPr>
              <w:t>медіаконтент</w:t>
            </w:r>
            <w:proofErr w:type="spellEnd"/>
            <w:r w:rsidRPr="006014F1">
              <w:rPr>
                <w:rFonts w:ascii="Times New Roman" w:hAnsi="Times New Roman"/>
                <w:lang w:eastAsia="uk-UA"/>
              </w:rPr>
              <w:t xml:space="preserve">, розрізняти </w:t>
            </w:r>
            <w:proofErr w:type="spellStart"/>
            <w:r w:rsidRPr="006014F1">
              <w:rPr>
                <w:rFonts w:ascii="Times New Roman" w:hAnsi="Times New Roman"/>
                <w:lang w:eastAsia="uk-UA"/>
              </w:rPr>
              <w:t>фейки</w:t>
            </w:r>
            <w:proofErr w:type="spellEnd"/>
            <w:r w:rsidRPr="006014F1">
              <w:rPr>
                <w:rFonts w:ascii="Times New Roman" w:hAnsi="Times New Roman"/>
                <w:lang w:eastAsia="uk-UA"/>
              </w:rPr>
              <w:t xml:space="preserve">, дезінформацію і пропаганду, стереотипи і мову ворожнечі, виявляти маніпуляції у медіа та ін. </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учня</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Позитивний вплив на особистісний розвиток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КЗ ЛОР «ЛОІППО»</w:t>
            </w:r>
          </w:p>
        </w:tc>
        <w:tc>
          <w:tcPr>
            <w:tcW w:w="1695" w:type="dxa"/>
          </w:tcPr>
          <w:p w:rsidR="006727C3" w:rsidRDefault="006727C3"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rPr>
                <w:rFonts w:ascii="Times New Roman" w:hAnsi="Times New Roman"/>
                <w:bCs/>
                <w:iCs/>
                <w:lang w:eastAsia="ru-RU"/>
              </w:rPr>
            </w:pPr>
          </w:p>
        </w:tc>
        <w:tc>
          <w:tcPr>
            <w:tcW w:w="2835" w:type="dxa"/>
          </w:tcPr>
          <w:p w:rsidR="006727C3" w:rsidRPr="006014F1" w:rsidRDefault="006727C3" w:rsidP="006727C3">
            <w:pPr>
              <w:shd w:val="clear" w:color="auto" w:fill="FFFFFF"/>
              <w:rPr>
                <w:rFonts w:ascii="Times New Roman" w:hAnsi="Times New Roman"/>
                <w:lang w:eastAsia="uk-UA"/>
              </w:rPr>
            </w:pPr>
            <w:proofErr w:type="spellStart"/>
            <w:r w:rsidRPr="006014F1">
              <w:rPr>
                <w:rFonts w:ascii="Times New Roman" w:hAnsi="Times New Roman"/>
                <w:lang w:eastAsia="uk-UA"/>
              </w:rPr>
              <w:t>Проєкт</w:t>
            </w:r>
            <w:proofErr w:type="spellEnd"/>
            <w:r w:rsidRPr="006014F1">
              <w:rPr>
                <w:rFonts w:ascii="Times New Roman" w:hAnsi="Times New Roman"/>
                <w:lang w:eastAsia="uk-UA"/>
              </w:rPr>
              <w:t xml:space="preserve"> «Профілактика емоційного вигорання вчителів»</w:t>
            </w:r>
            <w:r>
              <w:rPr>
                <w:rFonts w:ascii="Times New Roman" w:hAnsi="Times New Roman"/>
                <w:lang w:eastAsia="uk-UA"/>
              </w:rPr>
              <w:t>.</w:t>
            </w:r>
            <w:r w:rsidRPr="006014F1">
              <w:rPr>
                <w:rFonts w:ascii="Times New Roman" w:hAnsi="Times New Roman"/>
                <w:lang w:eastAsia="uk-UA"/>
              </w:rPr>
              <w:t xml:space="preserve"> Формування  емоційної стійкості та вмотивованості до навчання впродовж життя. Сприяння психічному </w:t>
            </w:r>
            <w:r w:rsidRPr="006014F1">
              <w:rPr>
                <w:rFonts w:ascii="Times New Roman" w:hAnsi="Times New Roman"/>
                <w:lang w:eastAsia="uk-UA"/>
              </w:rPr>
              <w:lastRenderedPageBreak/>
              <w:t xml:space="preserve">процвітанню через навчання творчому мисленню, роботі в команді і т. ін., формуванню </w:t>
            </w:r>
            <w:r>
              <w:rPr>
                <w:rFonts w:ascii="Times New Roman" w:hAnsi="Times New Roman"/>
                <w:lang w:eastAsia="uk-UA"/>
              </w:rPr>
              <w:t>компетентності бути щасливим/</w:t>
            </w:r>
            <w:proofErr w:type="spellStart"/>
            <w:r>
              <w:rPr>
                <w:rFonts w:ascii="Times New Roman" w:hAnsi="Times New Roman"/>
                <w:lang w:eastAsia="uk-UA"/>
              </w:rPr>
              <w:t>ою</w:t>
            </w:r>
            <w:proofErr w:type="spellEnd"/>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lastRenderedPageBreak/>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учасника</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lastRenderedPageBreak/>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Оволодіння методикою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lastRenderedPageBreak/>
              <w:t>ДОН ЛОДА</w:t>
            </w:r>
          </w:p>
          <w:p w:rsidR="006727C3" w:rsidRPr="006014F1" w:rsidRDefault="006727C3" w:rsidP="006727C3">
            <w:pPr>
              <w:jc w:val="center"/>
              <w:rPr>
                <w:rFonts w:ascii="Times New Roman" w:hAnsi="Times New Roman"/>
                <w:lang w:eastAsia="ru-RU"/>
              </w:rPr>
            </w:pP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516E1E" w:rsidP="006727C3">
            <w:pPr>
              <w:jc w:val="both"/>
              <w:rPr>
                <w:rFonts w:ascii="Times New Roman" w:hAnsi="Times New Roman"/>
                <w:b/>
                <w:lang w:eastAsia="ru-RU"/>
              </w:rPr>
            </w:pPr>
            <w:r>
              <w:rPr>
                <w:rFonts w:ascii="Times New Roman" w:hAnsi="Times New Roman"/>
                <w:b/>
                <w:lang w:eastAsia="ru-RU"/>
              </w:rPr>
              <w:lastRenderedPageBreak/>
              <w:t>3</w:t>
            </w:r>
            <w:r w:rsidR="006727C3" w:rsidRPr="00BA2F48">
              <w:rPr>
                <w:rFonts w:ascii="Times New Roman" w:hAnsi="Times New Roman"/>
                <w:b/>
                <w:lang w:eastAsia="ru-RU"/>
              </w:rPr>
              <w:t>.</w:t>
            </w:r>
          </w:p>
        </w:tc>
        <w:tc>
          <w:tcPr>
            <w:tcW w:w="1843" w:type="dxa"/>
          </w:tcPr>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Стимулювати науково-пізнавальну, пошуково-дослідницьку діяльність учасників освітнього процесу для підвищення у них мотивації до навчання, розвитку творчого і критичного мислення  </w:t>
            </w:r>
          </w:p>
          <w:p w:rsidR="006727C3" w:rsidRPr="006014F1" w:rsidRDefault="006727C3" w:rsidP="006727C3">
            <w:pPr>
              <w:jc w:val="both"/>
              <w:rPr>
                <w:rFonts w:ascii="Times New Roman" w:hAnsi="Times New Roman"/>
                <w:color w:val="000000"/>
                <w:lang w:eastAsia="ru-RU"/>
              </w:rPr>
            </w:pPr>
          </w:p>
        </w:tc>
        <w:tc>
          <w:tcPr>
            <w:tcW w:w="2835" w:type="dxa"/>
          </w:tcPr>
          <w:p w:rsidR="006727C3" w:rsidRPr="006014F1" w:rsidRDefault="006727C3" w:rsidP="006727C3">
            <w:pPr>
              <w:jc w:val="both"/>
              <w:rPr>
                <w:rFonts w:ascii="Times New Roman" w:hAnsi="Times New Roman"/>
                <w:lang w:eastAsia="uk-UA"/>
              </w:rPr>
            </w:pPr>
            <w:r w:rsidRPr="006014F1">
              <w:rPr>
                <w:rFonts w:ascii="Times New Roman" w:hAnsi="Times New Roman"/>
                <w:lang w:eastAsia="uk-UA"/>
              </w:rPr>
              <w:t>Забезпечення розвитку творчих здібностей молоді:</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Витрат</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Сумарна вартість придбаного обладнання і матеріалів</w:t>
            </w:r>
            <w:r>
              <w:rPr>
                <w:rFonts w:ascii="Times New Roman" w:hAnsi="Times New Roman"/>
                <w:lang w:eastAsia="ru-RU"/>
              </w:rPr>
              <w:t xml:space="preserve"> </w:t>
            </w:r>
            <w:r w:rsidRPr="006014F1">
              <w:rPr>
                <w:rFonts w:ascii="Times New Roman" w:hAnsi="Times New Roman"/>
                <w:lang w:eastAsia="ru-RU"/>
              </w:rPr>
              <w:t>/ виконаних робіт</w:t>
            </w:r>
            <w:r>
              <w:rPr>
                <w:rFonts w:ascii="Times New Roman" w:hAnsi="Times New Roman"/>
                <w:lang w:eastAsia="ru-RU"/>
              </w:rPr>
              <w:t xml:space="preserve"> </w:t>
            </w:r>
            <w:r w:rsidRPr="006014F1">
              <w:rPr>
                <w:rFonts w:ascii="Times New Roman" w:hAnsi="Times New Roman"/>
                <w:lang w:eastAsia="ru-RU"/>
              </w:rPr>
              <w:t>/</w:t>
            </w:r>
            <w:r>
              <w:rPr>
                <w:rFonts w:ascii="Times New Roman" w:hAnsi="Times New Roman"/>
                <w:lang w:eastAsia="ru-RU"/>
              </w:rPr>
              <w:t xml:space="preserve"> </w:t>
            </w:r>
            <w:r w:rsidRPr="006014F1">
              <w:rPr>
                <w:rFonts w:ascii="Times New Roman" w:hAnsi="Times New Roman"/>
                <w:lang w:eastAsia="ru-RU"/>
              </w:rPr>
              <w:t>наданих послуг (тис. грн)</w:t>
            </w:r>
          </w:p>
        </w:tc>
        <w:tc>
          <w:tcPr>
            <w:tcW w:w="1701" w:type="dxa"/>
          </w:tcPr>
          <w:p w:rsidR="006727C3" w:rsidRPr="006014F1" w:rsidRDefault="006727C3" w:rsidP="006727C3">
            <w:pPr>
              <w:jc w:val="both"/>
              <w:rPr>
                <w:rFonts w:ascii="Times New Roman" w:hAnsi="Times New Roman"/>
                <w:lang w:eastAsia="uk-UA"/>
              </w:rPr>
            </w:pPr>
            <w:r w:rsidRPr="006014F1">
              <w:rPr>
                <w:rFonts w:ascii="Times New Roman" w:hAnsi="Times New Roman"/>
                <w:lang w:eastAsia="uk-UA"/>
              </w:rPr>
              <w:t>ДОН ЛОДА</w:t>
            </w: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jc w:val="both"/>
              <w:rPr>
                <w:rFonts w:ascii="Times New Roman" w:hAnsi="Times New Roman"/>
                <w:b/>
                <w:lang w:eastAsia="ru-RU"/>
              </w:rPr>
            </w:pPr>
          </w:p>
        </w:tc>
        <w:tc>
          <w:tcPr>
            <w:tcW w:w="2835" w:type="dxa"/>
          </w:tcPr>
          <w:p w:rsidR="006727C3" w:rsidRPr="006014F1" w:rsidRDefault="006727C3" w:rsidP="006727C3">
            <w:pPr>
              <w:rPr>
                <w:rFonts w:ascii="Times New Roman" w:hAnsi="Times New Roman"/>
                <w:lang w:eastAsia="ru-RU"/>
              </w:rPr>
            </w:pPr>
            <w:proofErr w:type="spellStart"/>
            <w:r>
              <w:rPr>
                <w:rFonts w:ascii="Times New Roman" w:hAnsi="Times New Roman"/>
                <w:shd w:val="clear" w:color="auto" w:fill="FFFFFF"/>
                <w:lang w:eastAsia="ru-RU"/>
              </w:rPr>
              <w:t>П</w:t>
            </w:r>
            <w:r w:rsidRPr="006014F1">
              <w:rPr>
                <w:rFonts w:ascii="Times New Roman" w:hAnsi="Times New Roman"/>
                <w:shd w:val="clear" w:color="auto" w:fill="FFFFFF"/>
                <w:lang w:eastAsia="ru-RU"/>
              </w:rPr>
              <w:t>роєкт</w:t>
            </w:r>
            <w:proofErr w:type="spellEnd"/>
            <w:r w:rsidRPr="006014F1">
              <w:rPr>
                <w:rFonts w:ascii="Times New Roman" w:hAnsi="Times New Roman"/>
                <w:shd w:val="clear" w:color="auto" w:fill="FFFFFF"/>
                <w:lang w:eastAsia="ru-RU"/>
              </w:rPr>
              <w:t xml:space="preserve"> «Центр винахідництва та креативних індустрій». Створення на базі Львівського державного Будинку техніки</w:t>
            </w:r>
            <w:r w:rsidRPr="006014F1">
              <w:rPr>
                <w:rFonts w:ascii="Times New Roman" w:hAnsi="Times New Roman"/>
                <w:lang w:eastAsia="ru-RU"/>
              </w:rPr>
              <w:t xml:space="preserve"> </w:t>
            </w:r>
            <w:r w:rsidRPr="006014F1">
              <w:rPr>
                <w:rFonts w:ascii="Times New Roman" w:hAnsi="Times New Roman"/>
                <w:shd w:val="clear" w:color="auto" w:fill="FFFFFF"/>
                <w:lang w:eastAsia="ru-RU"/>
              </w:rPr>
              <w:t xml:space="preserve">гуртків  сучасних інноваційних технологій у сфері ІТ, дизайну, фото та </w:t>
            </w:r>
            <w:proofErr w:type="spellStart"/>
            <w:r w:rsidRPr="006014F1">
              <w:rPr>
                <w:rFonts w:ascii="Times New Roman" w:hAnsi="Times New Roman"/>
                <w:shd w:val="clear" w:color="auto" w:fill="FFFFFF"/>
                <w:lang w:eastAsia="ru-RU"/>
              </w:rPr>
              <w:t>кіношколи</w:t>
            </w:r>
            <w:proofErr w:type="spellEnd"/>
            <w:r w:rsidRPr="006014F1">
              <w:rPr>
                <w:rFonts w:ascii="Times New Roman" w:hAnsi="Times New Roman"/>
                <w:shd w:val="clear" w:color="auto" w:fill="FFFFFF"/>
                <w:lang w:eastAsia="ru-RU"/>
              </w:rPr>
              <w:t>.</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К-ть гуртків та здобувачів, які отримали послуги </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учня/студента</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Позитивний вплив на особистісний розвиток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ДЗ Будинок техніки</w:t>
            </w: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widowControl w:val="0"/>
              <w:jc w:val="both"/>
              <w:rPr>
                <w:rFonts w:ascii="Times New Roman" w:hAnsi="Times New Roman"/>
                <w:color w:val="000000"/>
                <w:lang w:eastAsia="uk-UA"/>
              </w:rPr>
            </w:pPr>
          </w:p>
        </w:tc>
        <w:tc>
          <w:tcPr>
            <w:tcW w:w="2835" w:type="dxa"/>
          </w:tcPr>
          <w:p w:rsidR="006727C3" w:rsidRPr="006014F1" w:rsidRDefault="006727C3" w:rsidP="006727C3">
            <w:pPr>
              <w:rPr>
                <w:rFonts w:ascii="Times New Roman" w:hAnsi="Times New Roman"/>
                <w:lang w:eastAsia="ru-RU"/>
              </w:rPr>
            </w:pPr>
            <w:r>
              <w:rPr>
                <w:rFonts w:ascii="Times New Roman" w:hAnsi="Times New Roman"/>
                <w:lang w:eastAsia="ru-RU"/>
              </w:rPr>
              <w:t xml:space="preserve"> </w:t>
            </w:r>
            <w:proofErr w:type="spellStart"/>
            <w:r>
              <w:rPr>
                <w:rFonts w:ascii="Times New Roman" w:hAnsi="Times New Roman"/>
                <w:lang w:eastAsia="ru-RU"/>
              </w:rPr>
              <w:t>П</w:t>
            </w:r>
            <w:r w:rsidRPr="006014F1">
              <w:rPr>
                <w:rFonts w:ascii="Times New Roman" w:hAnsi="Times New Roman"/>
                <w:lang w:eastAsia="ru-RU"/>
              </w:rPr>
              <w:t>роєкт</w:t>
            </w:r>
            <w:proofErr w:type="spellEnd"/>
            <w:r w:rsidRPr="006014F1">
              <w:rPr>
                <w:rFonts w:ascii="Times New Roman" w:hAnsi="Times New Roman"/>
                <w:lang w:eastAsia="ru-RU"/>
              </w:rPr>
              <w:t xml:space="preserve"> «Живи органічно!» Залучення дітей дошкільного і шкільного віку до процесу вирощування овочевих культур на базі теплиць та пришкільних ділянок ЗДО, ЗЗСО, ЗП(ПТ)О, вивчення і дослідження дітьми процесів обробітку землі, вирощування</w:t>
            </w:r>
            <w:r>
              <w:rPr>
                <w:rFonts w:ascii="Times New Roman" w:hAnsi="Times New Roman"/>
                <w:lang w:eastAsia="ru-RU"/>
              </w:rPr>
              <w:t xml:space="preserve"> рослин, приготування їжі тощо</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учня</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Позитивний вплив на особистісний розвиток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КЗ ЛОР ЛОЦЕНТУМ</w:t>
            </w:r>
          </w:p>
          <w:p w:rsidR="006727C3" w:rsidRPr="006014F1" w:rsidRDefault="006727C3" w:rsidP="006727C3">
            <w:pPr>
              <w:jc w:val="center"/>
              <w:rPr>
                <w:rFonts w:ascii="Times New Roman" w:hAnsi="Times New Roman"/>
                <w:lang w:eastAsia="ru-RU"/>
              </w:rPr>
            </w:pP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widowControl w:val="0"/>
              <w:jc w:val="both"/>
              <w:rPr>
                <w:rFonts w:ascii="Times New Roman" w:hAnsi="Times New Roman"/>
                <w:color w:val="000000"/>
                <w:lang w:eastAsia="uk-UA"/>
              </w:rPr>
            </w:pPr>
          </w:p>
        </w:tc>
        <w:tc>
          <w:tcPr>
            <w:tcW w:w="2835" w:type="dxa"/>
          </w:tcPr>
          <w:p w:rsidR="006727C3" w:rsidRPr="006014F1" w:rsidRDefault="006727C3" w:rsidP="00EA648B">
            <w:pPr>
              <w:rPr>
                <w:rFonts w:ascii="Times New Roman" w:hAnsi="Times New Roman"/>
                <w:lang w:eastAsia="ru-RU"/>
              </w:rPr>
            </w:pPr>
            <w:r>
              <w:rPr>
                <w:rFonts w:ascii="Times New Roman" w:hAnsi="Times New Roman"/>
                <w:color w:val="000000"/>
                <w:lang w:eastAsia="ru-RU"/>
              </w:rPr>
              <w:t xml:space="preserve"> </w:t>
            </w:r>
            <w:proofErr w:type="spellStart"/>
            <w:r>
              <w:rPr>
                <w:rFonts w:ascii="Times New Roman" w:hAnsi="Times New Roman"/>
                <w:color w:val="000000"/>
                <w:lang w:eastAsia="ru-RU"/>
              </w:rPr>
              <w:t>П</w:t>
            </w:r>
            <w:r w:rsidRPr="006014F1">
              <w:rPr>
                <w:rFonts w:ascii="Times New Roman" w:hAnsi="Times New Roman"/>
                <w:color w:val="000000"/>
                <w:lang w:eastAsia="ru-RU"/>
              </w:rPr>
              <w:t>роєкт</w:t>
            </w:r>
            <w:proofErr w:type="spellEnd"/>
            <w:r w:rsidRPr="006014F1">
              <w:rPr>
                <w:rFonts w:ascii="Times New Roman" w:hAnsi="Times New Roman"/>
                <w:color w:val="000000"/>
                <w:lang w:eastAsia="ru-RU"/>
              </w:rPr>
              <w:t xml:space="preserve"> «Сходинки професійного зростання». </w:t>
            </w:r>
            <w:r w:rsidRPr="006014F1">
              <w:rPr>
                <w:rFonts w:ascii="Times New Roman" w:hAnsi="Times New Roman"/>
                <w:lang w:eastAsia="ru-RU"/>
              </w:rPr>
              <w:t>Забезпечення профільного навчання та допрофесійної підготовки учнів закладів загальної середньої та позашкільної освіти</w:t>
            </w:r>
            <w:r w:rsidRPr="006014F1">
              <w:rPr>
                <w:rFonts w:ascii="Times New Roman" w:hAnsi="Times New Roman"/>
                <w:color w:val="000000"/>
                <w:lang w:eastAsia="ru-RU"/>
              </w:rPr>
              <w:t xml:space="preserve"> в галузі лісівництва на базі </w:t>
            </w:r>
            <w:r w:rsidRPr="006014F1">
              <w:rPr>
                <w:rFonts w:ascii="Times New Roman" w:hAnsi="Times New Roman"/>
                <w:color w:val="000000"/>
                <w:lang w:eastAsia="ru-RU"/>
              </w:rPr>
              <w:lastRenderedPageBreak/>
              <w:t xml:space="preserve">«кабінетів лісу», створених за </w:t>
            </w:r>
            <w:r w:rsidRPr="006014F1">
              <w:rPr>
                <w:rFonts w:ascii="Times New Roman" w:hAnsi="Times New Roman"/>
                <w:lang w:eastAsia="ru-RU"/>
              </w:rPr>
              <w:t>підтримки управління лісового господарс</w:t>
            </w:r>
            <w:r>
              <w:rPr>
                <w:rFonts w:ascii="Times New Roman" w:hAnsi="Times New Roman"/>
                <w:lang w:eastAsia="ru-RU"/>
              </w:rPr>
              <w:t>тва Львівської ОДА та лісгоспів</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lastRenderedPageBreak/>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К-ть здобувачів, які користуються послугами</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учня</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lastRenderedPageBreak/>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Позитивний вплив на особистісний розвиток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lastRenderedPageBreak/>
              <w:t>КЗ ЛОР ЛОЦЕНТУМ</w:t>
            </w:r>
          </w:p>
          <w:p w:rsidR="006727C3" w:rsidRPr="006014F1" w:rsidRDefault="006727C3" w:rsidP="006727C3">
            <w:pPr>
              <w:jc w:val="center"/>
              <w:rPr>
                <w:rFonts w:ascii="Times New Roman" w:hAnsi="Times New Roman"/>
                <w:lang w:eastAsia="ru-RU"/>
              </w:rPr>
            </w:pPr>
          </w:p>
          <w:p w:rsidR="006727C3" w:rsidRPr="006014F1" w:rsidRDefault="006727C3" w:rsidP="006727C3">
            <w:pPr>
              <w:jc w:val="center"/>
              <w:rPr>
                <w:rFonts w:ascii="Times New Roman" w:hAnsi="Times New Roman"/>
                <w:lang w:eastAsia="ru-RU"/>
              </w:rPr>
            </w:pP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widowControl w:val="0"/>
              <w:jc w:val="both"/>
              <w:rPr>
                <w:rFonts w:ascii="Times New Roman" w:hAnsi="Times New Roman"/>
                <w:color w:val="000000"/>
                <w:lang w:eastAsia="uk-UA"/>
              </w:rPr>
            </w:pPr>
          </w:p>
        </w:tc>
        <w:tc>
          <w:tcPr>
            <w:tcW w:w="2835" w:type="dxa"/>
          </w:tcPr>
          <w:p w:rsidR="006727C3" w:rsidRPr="00D23F4F" w:rsidRDefault="006727C3" w:rsidP="006727C3">
            <w:pPr>
              <w:keepNext/>
              <w:keepLines/>
              <w:shd w:val="clear" w:color="auto" w:fill="FFFFFF"/>
              <w:outlineLvl w:val="0"/>
              <w:rPr>
                <w:rFonts w:ascii="Times New Roman" w:hAnsi="Times New Roman"/>
                <w:b/>
                <w:lang w:eastAsia="ru-RU"/>
              </w:rPr>
            </w:pPr>
            <w:r>
              <w:rPr>
                <w:rFonts w:ascii="Times New Roman" w:hAnsi="Times New Roman"/>
                <w:lang w:eastAsia="ru-RU"/>
              </w:rPr>
              <w:t xml:space="preserve"> </w:t>
            </w:r>
            <w:proofErr w:type="spellStart"/>
            <w:r>
              <w:rPr>
                <w:rFonts w:ascii="Times New Roman" w:hAnsi="Times New Roman"/>
                <w:lang w:eastAsia="ru-RU"/>
              </w:rPr>
              <w:t>П</w:t>
            </w:r>
            <w:r w:rsidRPr="00D23F4F">
              <w:rPr>
                <w:rFonts w:ascii="Times New Roman" w:hAnsi="Times New Roman"/>
                <w:lang w:eastAsia="ru-RU"/>
              </w:rPr>
              <w:t>роєкт</w:t>
            </w:r>
            <w:proofErr w:type="spellEnd"/>
            <w:r w:rsidRPr="00D23F4F">
              <w:rPr>
                <w:rFonts w:ascii="Times New Roman" w:hAnsi="Times New Roman"/>
                <w:lang w:eastAsia="ru-RU"/>
              </w:rPr>
              <w:t xml:space="preserve"> «Мобільна лабораторія </w:t>
            </w:r>
            <w:proofErr w:type="spellStart"/>
            <w:r w:rsidRPr="00D23F4F">
              <w:rPr>
                <w:rFonts w:ascii="Times New Roman" w:hAnsi="Times New Roman"/>
                <w:lang w:eastAsia="ru-RU"/>
              </w:rPr>
              <w:t>Tech</w:t>
            </w:r>
            <w:proofErr w:type="spellEnd"/>
            <w:r w:rsidRPr="00D23F4F">
              <w:rPr>
                <w:rFonts w:ascii="Times New Roman" w:hAnsi="Times New Roman"/>
                <w:lang w:eastAsia="ru-RU"/>
              </w:rPr>
              <w:t xml:space="preserve"> </w:t>
            </w:r>
            <w:proofErr w:type="spellStart"/>
            <w:r w:rsidRPr="00D23F4F">
              <w:rPr>
                <w:rFonts w:ascii="Times New Roman" w:hAnsi="Times New Roman"/>
                <w:lang w:eastAsia="ru-RU"/>
              </w:rPr>
              <w:t>LabInno</w:t>
            </w:r>
            <w:proofErr w:type="spellEnd"/>
            <w:r w:rsidRPr="00D23F4F">
              <w:rPr>
                <w:rFonts w:ascii="Times New Roman" w:hAnsi="Times New Roman"/>
                <w:lang w:eastAsia="ru-RU"/>
              </w:rPr>
              <w:t xml:space="preserve">». </w:t>
            </w:r>
            <w:r w:rsidRPr="00D23F4F">
              <w:rPr>
                <w:rFonts w:ascii="Times New Roman" w:hAnsi="Times New Roman"/>
                <w:color w:val="000000"/>
                <w:lang w:eastAsia="ru-RU"/>
              </w:rPr>
              <w:t>Створення і функціонування технологічної лабораторії, де учні зможуть розробляти і виготовляти зразки інноваційної продукції</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К-ть здобувачів, які користуються послугами</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учня</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Позитивний вплив на особистісний розвиток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КЗ ЛОР «ЛОМАН»</w:t>
            </w:r>
          </w:p>
          <w:p w:rsidR="006727C3" w:rsidRPr="006014F1" w:rsidRDefault="006727C3" w:rsidP="006727C3">
            <w:pPr>
              <w:jc w:val="center"/>
              <w:rPr>
                <w:rFonts w:ascii="Times New Roman" w:hAnsi="Times New Roman"/>
                <w:lang w:eastAsia="ru-RU"/>
              </w:rPr>
            </w:pP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widowControl w:val="0"/>
              <w:jc w:val="both"/>
              <w:rPr>
                <w:rFonts w:ascii="Times New Roman" w:hAnsi="Times New Roman"/>
                <w:color w:val="000000"/>
                <w:lang w:eastAsia="uk-UA"/>
              </w:rPr>
            </w:pPr>
          </w:p>
        </w:tc>
        <w:tc>
          <w:tcPr>
            <w:tcW w:w="2835" w:type="dxa"/>
          </w:tcPr>
          <w:p w:rsidR="006727C3" w:rsidRPr="006014F1" w:rsidRDefault="006727C3" w:rsidP="00EA648B">
            <w:pPr>
              <w:shd w:val="clear" w:color="auto" w:fill="FFFFFF"/>
              <w:jc w:val="both"/>
              <w:rPr>
                <w:rFonts w:ascii="Times New Roman" w:hAnsi="Times New Roman"/>
                <w:color w:val="000000"/>
                <w:lang w:eastAsia="uk-UA"/>
              </w:rPr>
            </w:pPr>
            <w:r>
              <w:rPr>
                <w:rFonts w:ascii="Times New Roman" w:hAnsi="Times New Roman"/>
                <w:lang w:eastAsia="uk-UA"/>
              </w:rPr>
              <w:t xml:space="preserve">Пілотний </w:t>
            </w:r>
            <w:proofErr w:type="spellStart"/>
            <w:r>
              <w:rPr>
                <w:rFonts w:ascii="Times New Roman" w:hAnsi="Times New Roman"/>
                <w:lang w:eastAsia="uk-UA"/>
              </w:rPr>
              <w:t>проє</w:t>
            </w:r>
            <w:r w:rsidRPr="006014F1">
              <w:rPr>
                <w:rFonts w:ascii="Times New Roman" w:hAnsi="Times New Roman"/>
                <w:lang w:eastAsia="uk-UA"/>
              </w:rPr>
              <w:t>кт</w:t>
            </w:r>
            <w:proofErr w:type="spellEnd"/>
            <w:r w:rsidRPr="006014F1">
              <w:rPr>
                <w:rFonts w:ascii="Times New Roman" w:hAnsi="Times New Roman"/>
                <w:lang w:eastAsia="uk-UA"/>
              </w:rPr>
              <w:t xml:space="preserve"> </w:t>
            </w:r>
            <w:proofErr w:type="spellStart"/>
            <w:r w:rsidRPr="006014F1">
              <w:rPr>
                <w:rFonts w:ascii="Times New Roman" w:hAnsi="Times New Roman"/>
                <w:lang w:eastAsia="uk-UA"/>
              </w:rPr>
              <w:t>Tech</w:t>
            </w:r>
            <w:proofErr w:type="spellEnd"/>
            <w:r w:rsidRPr="006014F1">
              <w:rPr>
                <w:rFonts w:ascii="Times New Roman" w:hAnsi="Times New Roman"/>
                <w:lang w:eastAsia="uk-UA"/>
              </w:rPr>
              <w:t xml:space="preserve"> </w:t>
            </w:r>
            <w:proofErr w:type="spellStart"/>
            <w:r w:rsidRPr="006014F1">
              <w:rPr>
                <w:rFonts w:ascii="Times New Roman" w:hAnsi="Times New Roman"/>
                <w:lang w:eastAsia="uk-UA"/>
              </w:rPr>
              <w:t>StartUp</w:t>
            </w:r>
            <w:proofErr w:type="spellEnd"/>
            <w:r w:rsidRPr="006014F1">
              <w:rPr>
                <w:rFonts w:ascii="Times New Roman" w:hAnsi="Times New Roman"/>
                <w:lang w:eastAsia="uk-UA"/>
              </w:rPr>
              <w:t xml:space="preserve"> </w:t>
            </w:r>
            <w:proofErr w:type="spellStart"/>
            <w:r w:rsidRPr="006014F1">
              <w:rPr>
                <w:rFonts w:ascii="Times New Roman" w:hAnsi="Times New Roman"/>
                <w:lang w:eastAsia="uk-UA"/>
              </w:rPr>
              <w:t>School</w:t>
            </w:r>
            <w:proofErr w:type="spellEnd"/>
            <w:r w:rsidRPr="006014F1">
              <w:rPr>
                <w:rFonts w:ascii="Times New Roman" w:hAnsi="Times New Roman"/>
                <w:lang w:eastAsia="uk-UA"/>
              </w:rPr>
              <w:t xml:space="preserve"> Національного університету «Львівська політехніка». Сприяння учням-винахідникам, які навчаються в ЗЗСО, , у розвитку вмінь створювати </w:t>
            </w:r>
            <w:r>
              <w:rPr>
                <w:rFonts w:ascii="Times New Roman" w:hAnsi="Times New Roman"/>
                <w:color w:val="000000"/>
                <w:lang w:eastAsia="uk-UA"/>
              </w:rPr>
              <w:t xml:space="preserve">власні </w:t>
            </w:r>
            <w:proofErr w:type="spellStart"/>
            <w:r>
              <w:rPr>
                <w:rFonts w:ascii="Times New Roman" w:hAnsi="Times New Roman"/>
                <w:color w:val="000000"/>
                <w:lang w:eastAsia="uk-UA"/>
              </w:rPr>
              <w:t>стартап-проє</w:t>
            </w:r>
            <w:r w:rsidRPr="006014F1">
              <w:rPr>
                <w:rFonts w:ascii="Times New Roman" w:hAnsi="Times New Roman"/>
                <w:color w:val="000000"/>
                <w:lang w:eastAsia="uk-UA"/>
              </w:rPr>
              <w:t>кти</w:t>
            </w:r>
            <w:proofErr w:type="spellEnd"/>
            <w:r w:rsidRPr="006014F1">
              <w:rPr>
                <w:rFonts w:ascii="Times New Roman" w:hAnsi="Times New Roman"/>
                <w:color w:val="000000"/>
                <w:lang w:eastAsia="uk-UA"/>
              </w:rPr>
              <w:t xml:space="preserve"> та подавати їх на участь у конкурсі </w:t>
            </w:r>
            <w:proofErr w:type="spellStart"/>
            <w:r w:rsidRPr="006014F1">
              <w:rPr>
                <w:rFonts w:ascii="Times New Roman" w:hAnsi="Times New Roman"/>
                <w:color w:val="000000"/>
                <w:lang w:eastAsia="uk-UA"/>
              </w:rPr>
              <w:t>стартапів</w:t>
            </w:r>
            <w:proofErr w:type="spellEnd"/>
            <w:r w:rsidRPr="006014F1">
              <w:rPr>
                <w:rFonts w:ascii="Times New Roman" w:hAnsi="Times New Roman"/>
                <w:color w:val="000000"/>
                <w:lang w:eastAsia="uk-UA"/>
              </w:rPr>
              <w:t>. Найкращі команди отримають індивідуальну менторс</w:t>
            </w:r>
            <w:r>
              <w:rPr>
                <w:rFonts w:ascii="Times New Roman" w:hAnsi="Times New Roman"/>
                <w:color w:val="000000"/>
                <w:lang w:eastAsia="uk-UA"/>
              </w:rPr>
              <w:t xml:space="preserve">ьку підтримку від партнерів </w:t>
            </w:r>
            <w:proofErr w:type="spellStart"/>
            <w:r>
              <w:rPr>
                <w:rFonts w:ascii="Times New Roman" w:hAnsi="Times New Roman"/>
                <w:color w:val="000000"/>
                <w:lang w:eastAsia="uk-UA"/>
              </w:rPr>
              <w:t>проє</w:t>
            </w:r>
            <w:r w:rsidRPr="006014F1">
              <w:rPr>
                <w:rFonts w:ascii="Times New Roman" w:hAnsi="Times New Roman"/>
                <w:color w:val="000000"/>
                <w:lang w:eastAsia="uk-UA"/>
              </w:rPr>
              <w:t>кту</w:t>
            </w:r>
            <w:proofErr w:type="spellEnd"/>
            <w:r w:rsidRPr="006014F1">
              <w:rPr>
                <w:rFonts w:ascii="Times New Roman" w:hAnsi="Times New Roman"/>
                <w:color w:val="000000"/>
                <w:lang w:eastAsia="uk-UA"/>
              </w:rPr>
              <w:t>.</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учня</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Якості</w:t>
            </w:r>
            <w:r w:rsidRPr="006014F1">
              <w:rPr>
                <w:rFonts w:ascii="Times New Roman" w:hAnsi="Times New Roman"/>
                <w:lang w:eastAsia="ru-RU"/>
              </w:rPr>
              <w:t xml:space="preserve"> </w:t>
            </w:r>
          </w:p>
          <w:p w:rsidR="006727C3" w:rsidRPr="006014F1" w:rsidRDefault="006727C3" w:rsidP="006727C3">
            <w:pPr>
              <w:jc w:val="both"/>
              <w:rPr>
                <w:rFonts w:ascii="Times New Roman" w:hAnsi="Times New Roman"/>
                <w:color w:val="7030A0"/>
                <w:lang w:eastAsia="ru-RU"/>
              </w:rPr>
            </w:pPr>
            <w:r w:rsidRPr="006014F1">
              <w:rPr>
                <w:rFonts w:ascii="Times New Roman" w:hAnsi="Times New Roman"/>
                <w:lang w:eastAsia="ru-RU"/>
              </w:rPr>
              <w:t>Позитивний вплив на особистісний розвиток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НУ  Львівська політехніка</w:t>
            </w: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516E1E" w:rsidP="006727C3">
            <w:pPr>
              <w:jc w:val="both"/>
              <w:rPr>
                <w:rFonts w:ascii="Times New Roman" w:hAnsi="Times New Roman"/>
                <w:b/>
                <w:lang w:eastAsia="ru-RU"/>
              </w:rPr>
            </w:pPr>
            <w:r>
              <w:rPr>
                <w:rFonts w:ascii="Times New Roman" w:hAnsi="Times New Roman"/>
                <w:b/>
                <w:lang w:eastAsia="ru-RU"/>
              </w:rPr>
              <w:t>4</w:t>
            </w:r>
            <w:r w:rsidR="006727C3" w:rsidRPr="00BA2F48">
              <w:rPr>
                <w:rFonts w:ascii="Times New Roman" w:hAnsi="Times New Roman"/>
                <w:b/>
                <w:lang w:eastAsia="ru-RU"/>
              </w:rPr>
              <w:t xml:space="preserve">. </w:t>
            </w:r>
          </w:p>
        </w:tc>
        <w:tc>
          <w:tcPr>
            <w:tcW w:w="1843" w:type="dxa"/>
          </w:tcPr>
          <w:p w:rsidR="006727C3" w:rsidRPr="006014F1" w:rsidRDefault="006727C3" w:rsidP="006727C3">
            <w:pPr>
              <w:jc w:val="both"/>
              <w:rPr>
                <w:rFonts w:ascii="Times New Roman" w:hAnsi="Times New Roman"/>
                <w:lang w:eastAsia="ru-RU"/>
              </w:rPr>
            </w:pPr>
            <w:r w:rsidRPr="006014F1">
              <w:rPr>
                <w:rFonts w:ascii="Times New Roman" w:hAnsi="Times New Roman"/>
                <w:color w:val="000000"/>
                <w:lang w:eastAsia="ru-RU"/>
              </w:rPr>
              <w:t>Підтримувати та поширювати позитивні приклади використання цифрових технологій та віддаленого навчання для різн</w:t>
            </w:r>
            <w:r>
              <w:rPr>
                <w:rFonts w:ascii="Times New Roman" w:hAnsi="Times New Roman"/>
                <w:color w:val="000000"/>
                <w:lang w:eastAsia="ru-RU"/>
              </w:rPr>
              <w:t>их категорій здобувачів освіти</w:t>
            </w:r>
          </w:p>
          <w:p w:rsidR="006727C3" w:rsidRPr="006014F1" w:rsidRDefault="006727C3" w:rsidP="006727C3">
            <w:pPr>
              <w:jc w:val="both"/>
              <w:rPr>
                <w:rFonts w:ascii="Times New Roman" w:hAnsi="Times New Roman"/>
                <w:color w:val="000000"/>
                <w:lang w:eastAsia="ru-RU"/>
              </w:rPr>
            </w:pPr>
          </w:p>
        </w:tc>
        <w:tc>
          <w:tcPr>
            <w:tcW w:w="2835" w:type="dxa"/>
          </w:tcPr>
          <w:p w:rsidR="006727C3" w:rsidRPr="00D23F4F" w:rsidRDefault="006727C3" w:rsidP="006727C3">
            <w:pPr>
              <w:keepNext/>
              <w:keepLines/>
              <w:shd w:val="clear" w:color="auto" w:fill="FFFFFF"/>
              <w:outlineLvl w:val="0"/>
              <w:rPr>
                <w:rFonts w:ascii="Times New Roman" w:hAnsi="Times New Roman"/>
                <w:lang w:eastAsia="ru-RU"/>
              </w:rPr>
            </w:pPr>
            <w:r w:rsidRPr="00D23F4F">
              <w:rPr>
                <w:rFonts w:ascii="Times New Roman" w:hAnsi="Times New Roman"/>
                <w:lang w:eastAsia="ru-RU"/>
              </w:rPr>
              <w:t xml:space="preserve">Забезпечення </w:t>
            </w:r>
            <w:proofErr w:type="spellStart"/>
            <w:r w:rsidRPr="00D23F4F">
              <w:rPr>
                <w:rFonts w:ascii="Times New Roman" w:hAnsi="Times New Roman"/>
                <w:lang w:eastAsia="ru-RU"/>
              </w:rPr>
              <w:t>цифровізації</w:t>
            </w:r>
            <w:proofErr w:type="spellEnd"/>
            <w:r w:rsidRPr="00D23F4F">
              <w:rPr>
                <w:rFonts w:ascii="Times New Roman" w:hAnsi="Times New Roman"/>
                <w:lang w:eastAsia="ru-RU"/>
              </w:rPr>
              <w:t xml:space="preserve"> освітнього простору, дистанційне і змішане навчання</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Витрат</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Сумарна вартість виконаних робіт/наданих послуг (тис. грн)</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ДОН ЛОДА</w:t>
            </w:r>
          </w:p>
          <w:p w:rsidR="006727C3" w:rsidRPr="006014F1" w:rsidRDefault="006727C3" w:rsidP="006727C3">
            <w:pPr>
              <w:jc w:val="center"/>
              <w:rPr>
                <w:rFonts w:ascii="Times New Roman" w:hAnsi="Times New Roman"/>
                <w:lang w:eastAsia="ru-RU"/>
              </w:rPr>
            </w:pP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jc w:val="both"/>
              <w:rPr>
                <w:rFonts w:ascii="Times New Roman" w:hAnsi="Times New Roman"/>
                <w:b/>
                <w:lang w:eastAsia="ru-RU"/>
              </w:rPr>
            </w:pPr>
          </w:p>
        </w:tc>
        <w:tc>
          <w:tcPr>
            <w:tcW w:w="2835" w:type="dxa"/>
          </w:tcPr>
          <w:p w:rsidR="006727C3" w:rsidRPr="006014F1" w:rsidRDefault="006727C3" w:rsidP="006727C3">
            <w:pPr>
              <w:rPr>
                <w:rFonts w:ascii="Times New Roman" w:hAnsi="Times New Roman"/>
                <w:lang w:eastAsia="ru-RU"/>
              </w:rPr>
            </w:pPr>
            <w:r>
              <w:rPr>
                <w:rFonts w:ascii="Times New Roman" w:hAnsi="Times New Roman"/>
                <w:shd w:val="clear" w:color="auto" w:fill="FFFFFF"/>
                <w:lang w:eastAsia="ru-RU"/>
              </w:rPr>
              <w:t xml:space="preserve"> С</w:t>
            </w:r>
            <w:r w:rsidRPr="006014F1">
              <w:rPr>
                <w:rFonts w:ascii="Times New Roman" w:hAnsi="Times New Roman"/>
                <w:shd w:val="clear" w:color="auto" w:fill="FFFFFF"/>
                <w:lang w:eastAsia="ru-RU"/>
              </w:rPr>
              <w:t xml:space="preserve">творення умов для пілотування впровадження дистанційної платформи </w:t>
            </w:r>
            <w:proofErr w:type="spellStart"/>
            <w:r w:rsidRPr="006014F1">
              <w:rPr>
                <w:rFonts w:ascii="Times New Roman" w:hAnsi="Times New Roman"/>
                <w:shd w:val="clear" w:color="auto" w:fill="FFFFFF"/>
                <w:lang w:eastAsia="ru-RU"/>
              </w:rPr>
              <w:t>Moodle</w:t>
            </w:r>
            <w:proofErr w:type="spellEnd"/>
            <w:r w:rsidRPr="006014F1">
              <w:rPr>
                <w:rFonts w:ascii="Times New Roman" w:hAnsi="Times New Roman"/>
                <w:shd w:val="clear" w:color="auto" w:fill="FFFFFF"/>
                <w:lang w:eastAsia="ru-RU"/>
              </w:rPr>
              <w:t xml:space="preserve"> у ЗЗСО </w:t>
            </w:r>
          </w:p>
        </w:tc>
        <w:tc>
          <w:tcPr>
            <w:tcW w:w="2126" w:type="dxa"/>
          </w:tcPr>
          <w:p w:rsidR="006727C3" w:rsidRPr="006014F1" w:rsidRDefault="006727C3" w:rsidP="006727C3">
            <w:pPr>
              <w:jc w:val="both"/>
              <w:rPr>
                <w:rFonts w:ascii="Times New Roman" w:hAnsi="Times New Roman"/>
                <w:lang w:eastAsia="ru-RU"/>
              </w:rPr>
            </w:pPr>
            <w:r w:rsidRPr="006014F1">
              <w:rPr>
                <w:rFonts w:ascii="Times New Roman" w:hAnsi="Times New Roman"/>
                <w:b/>
                <w:bCs/>
                <w:color w:val="000000"/>
                <w:lang w:eastAsia="ru-RU"/>
              </w:rPr>
              <w:t>Продукту</w:t>
            </w:r>
          </w:p>
          <w:p w:rsidR="006727C3" w:rsidRPr="00D23F4F" w:rsidRDefault="006727C3" w:rsidP="006727C3">
            <w:pPr>
              <w:jc w:val="both"/>
              <w:rPr>
                <w:rFonts w:ascii="Times New Roman" w:hAnsi="Times New Roman"/>
                <w:lang w:eastAsia="ru-RU"/>
              </w:rPr>
            </w:pPr>
            <w:r w:rsidRPr="006014F1">
              <w:rPr>
                <w:rFonts w:ascii="Times New Roman" w:hAnsi="Times New Roman"/>
                <w:color w:val="000000"/>
                <w:lang w:eastAsia="ru-RU"/>
              </w:rPr>
              <w:t xml:space="preserve">К-ть ЗО, які встановили платформу </w:t>
            </w:r>
            <w:proofErr w:type="spellStart"/>
            <w:r w:rsidRPr="006014F1">
              <w:rPr>
                <w:rFonts w:ascii="Times New Roman" w:hAnsi="Times New Roman"/>
                <w:color w:val="000000"/>
                <w:shd w:val="clear" w:color="auto" w:fill="FFFFFF"/>
                <w:lang w:eastAsia="ru-RU"/>
              </w:rPr>
              <w:t>Moodle</w:t>
            </w:r>
            <w:proofErr w:type="spellEnd"/>
            <w:r>
              <w:rPr>
                <w:rFonts w:ascii="Times New Roman" w:hAnsi="Times New Roman"/>
                <w:color w:val="000000"/>
                <w:shd w:val="clear" w:color="auto" w:fill="FFFFFF"/>
                <w:lang w:eastAsia="ru-RU"/>
              </w:rPr>
              <w:t>.</w:t>
            </w:r>
          </w:p>
          <w:p w:rsidR="006727C3" w:rsidRPr="006014F1" w:rsidRDefault="006727C3" w:rsidP="006727C3">
            <w:pPr>
              <w:jc w:val="both"/>
              <w:rPr>
                <w:rFonts w:ascii="Times New Roman" w:hAnsi="Times New Roman"/>
                <w:lang w:eastAsia="ru-RU"/>
              </w:rPr>
            </w:pPr>
            <w:r w:rsidRPr="006014F1">
              <w:rPr>
                <w:rFonts w:ascii="Times New Roman" w:hAnsi="Times New Roman"/>
                <w:color w:val="000000"/>
                <w:shd w:val="clear" w:color="auto" w:fill="FFFFFF"/>
                <w:lang w:eastAsia="ru-RU"/>
              </w:rPr>
              <w:t xml:space="preserve">К-ть педпрацівників, які розмістили навчальні курси на дистанційній платформі </w:t>
            </w:r>
            <w:proofErr w:type="spellStart"/>
            <w:r w:rsidRPr="006014F1">
              <w:rPr>
                <w:rFonts w:ascii="Times New Roman" w:hAnsi="Times New Roman"/>
                <w:color w:val="000000"/>
                <w:shd w:val="clear" w:color="auto" w:fill="FFFFFF"/>
                <w:lang w:eastAsia="ru-RU"/>
              </w:rPr>
              <w:t>Moodle</w:t>
            </w:r>
            <w:proofErr w:type="spellEnd"/>
            <w:r w:rsidRPr="006014F1">
              <w:rPr>
                <w:rFonts w:ascii="Times New Roman" w:hAnsi="Times New Roman"/>
                <w:color w:val="000000"/>
                <w:shd w:val="clear" w:color="auto" w:fill="FFFFFF"/>
                <w:lang w:eastAsia="ru-RU"/>
              </w:rPr>
              <w:t> </w:t>
            </w:r>
          </w:p>
          <w:p w:rsidR="006727C3" w:rsidRPr="006014F1" w:rsidRDefault="006727C3" w:rsidP="006727C3">
            <w:pPr>
              <w:jc w:val="both"/>
              <w:rPr>
                <w:rFonts w:ascii="Times New Roman" w:hAnsi="Times New Roman"/>
                <w:lang w:eastAsia="ru-RU"/>
              </w:rPr>
            </w:pPr>
            <w:r w:rsidRPr="006014F1">
              <w:rPr>
                <w:rFonts w:ascii="Times New Roman" w:hAnsi="Times New Roman"/>
                <w:b/>
                <w:bCs/>
                <w:color w:val="000000"/>
                <w:lang w:eastAsia="ru-RU"/>
              </w:rPr>
              <w:t>Ефективност</w:t>
            </w:r>
            <w:r w:rsidRPr="006014F1">
              <w:rPr>
                <w:rFonts w:ascii="Times New Roman" w:hAnsi="Times New Roman"/>
                <w:color w:val="000000"/>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color w:val="000000"/>
                <w:lang w:eastAsia="ru-RU"/>
              </w:rPr>
              <w:lastRenderedPageBreak/>
              <w:t>Середня вартість витрат на одну школу</w:t>
            </w:r>
          </w:p>
          <w:p w:rsidR="006727C3" w:rsidRPr="006014F1" w:rsidRDefault="006727C3" w:rsidP="006727C3">
            <w:pPr>
              <w:jc w:val="both"/>
              <w:rPr>
                <w:rFonts w:ascii="Times New Roman" w:hAnsi="Times New Roman"/>
                <w:lang w:eastAsia="ru-RU"/>
              </w:rPr>
            </w:pPr>
            <w:r w:rsidRPr="006014F1">
              <w:rPr>
                <w:rFonts w:ascii="Times New Roman" w:hAnsi="Times New Roman"/>
                <w:b/>
                <w:bCs/>
                <w:color w:val="000000"/>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color w:val="000000"/>
                <w:lang w:eastAsia="ru-RU"/>
              </w:rPr>
              <w:t>Відповідність платформи потребам школи</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lastRenderedPageBreak/>
              <w:t>Центр ін</w:t>
            </w:r>
            <w:r>
              <w:rPr>
                <w:rFonts w:ascii="Times New Roman" w:hAnsi="Times New Roman"/>
                <w:lang w:eastAsia="ru-RU"/>
              </w:rPr>
              <w:t>н</w:t>
            </w:r>
            <w:r w:rsidRPr="006014F1">
              <w:rPr>
                <w:rFonts w:ascii="Times New Roman" w:hAnsi="Times New Roman"/>
                <w:lang w:eastAsia="ru-RU"/>
              </w:rPr>
              <w:t>оваційних освітніх технологій НУ Львівська політехніка</w:t>
            </w: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jc w:val="both"/>
              <w:rPr>
                <w:rFonts w:ascii="Times New Roman" w:hAnsi="Times New Roman"/>
                <w:b/>
                <w:lang w:eastAsia="ru-RU"/>
              </w:rPr>
            </w:pPr>
          </w:p>
        </w:tc>
        <w:tc>
          <w:tcPr>
            <w:tcW w:w="2835" w:type="dxa"/>
          </w:tcPr>
          <w:p w:rsidR="006727C3" w:rsidRPr="006014F1" w:rsidRDefault="006727C3" w:rsidP="006727C3">
            <w:pPr>
              <w:rPr>
                <w:rFonts w:ascii="Times New Roman" w:hAnsi="Times New Roman"/>
                <w:shd w:val="clear" w:color="auto" w:fill="FFFFFF"/>
                <w:lang w:eastAsia="ru-RU"/>
              </w:rPr>
            </w:pPr>
            <w:r>
              <w:rPr>
                <w:rFonts w:ascii="Times New Roman" w:hAnsi="Times New Roman"/>
                <w:lang w:eastAsia="ru-RU"/>
              </w:rPr>
              <w:t>С</w:t>
            </w:r>
            <w:r w:rsidRPr="006014F1">
              <w:rPr>
                <w:rFonts w:ascii="Times New Roman" w:hAnsi="Times New Roman"/>
                <w:lang w:eastAsia="ru-RU"/>
              </w:rPr>
              <w:t xml:space="preserve">творення нового цифрового продукту для учнів, студентів, педагогічних і науково-педагогічних працівників (проста візуалізація, цікавий </w:t>
            </w:r>
            <w:proofErr w:type="spellStart"/>
            <w:r w:rsidRPr="006014F1">
              <w:rPr>
                <w:rFonts w:ascii="Times New Roman" w:hAnsi="Times New Roman"/>
                <w:lang w:eastAsia="ru-RU"/>
              </w:rPr>
              <w:t>наратив</w:t>
            </w:r>
            <w:proofErr w:type="spellEnd"/>
            <w:r w:rsidRPr="006014F1">
              <w:rPr>
                <w:rFonts w:ascii="Times New Roman" w:hAnsi="Times New Roman"/>
                <w:lang w:eastAsia="ru-RU"/>
              </w:rPr>
              <w:t>, цікава та «молодіжна» мова) про ефективне навчання, права людини, толерантність та психологічну підтримку</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К-ть створених продуктів (у байтах)</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один продукт</w:t>
            </w:r>
          </w:p>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Якості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Позитивний вплив на особистісний розвиток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ЦІОТ НУ Львівська політехніка</w:t>
            </w: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r w:rsidR="006727C3" w:rsidTr="006727C3">
        <w:tc>
          <w:tcPr>
            <w:tcW w:w="567" w:type="dxa"/>
          </w:tcPr>
          <w:p w:rsidR="006727C3" w:rsidRPr="00BA2F48" w:rsidRDefault="006727C3" w:rsidP="006727C3">
            <w:pPr>
              <w:jc w:val="both"/>
              <w:rPr>
                <w:rFonts w:ascii="Times New Roman" w:hAnsi="Times New Roman"/>
                <w:b/>
                <w:lang w:eastAsia="ru-RU"/>
              </w:rPr>
            </w:pPr>
          </w:p>
        </w:tc>
        <w:tc>
          <w:tcPr>
            <w:tcW w:w="1843" w:type="dxa"/>
          </w:tcPr>
          <w:p w:rsidR="006727C3" w:rsidRPr="006014F1" w:rsidRDefault="006727C3" w:rsidP="006727C3">
            <w:pPr>
              <w:jc w:val="both"/>
              <w:rPr>
                <w:rFonts w:ascii="Times New Roman" w:hAnsi="Times New Roman"/>
                <w:b/>
                <w:lang w:eastAsia="ru-RU"/>
              </w:rPr>
            </w:pPr>
          </w:p>
        </w:tc>
        <w:tc>
          <w:tcPr>
            <w:tcW w:w="2835" w:type="dxa"/>
          </w:tcPr>
          <w:p w:rsidR="006727C3" w:rsidRPr="006014F1" w:rsidRDefault="006727C3" w:rsidP="006727C3">
            <w:pPr>
              <w:rPr>
                <w:rFonts w:ascii="Times New Roman" w:hAnsi="Times New Roman"/>
                <w:lang w:eastAsia="ru-RU"/>
              </w:rPr>
            </w:pPr>
            <w:r>
              <w:rPr>
                <w:rFonts w:ascii="Times New Roman" w:hAnsi="Times New Roman"/>
                <w:lang w:eastAsia="ru-RU"/>
              </w:rPr>
              <w:t xml:space="preserve"> </w:t>
            </w:r>
            <w:r w:rsidRPr="006014F1">
              <w:rPr>
                <w:rFonts w:ascii="Times New Roman" w:hAnsi="Times New Roman"/>
                <w:lang w:eastAsia="ru-RU"/>
              </w:rPr>
              <w:t xml:space="preserve">Підготовка психологів та соціальних працівників закладів освіти (дошкільної, загальної середньої, професійно-технічної, фахової </w:t>
            </w:r>
            <w:proofErr w:type="spellStart"/>
            <w:r w:rsidRPr="006014F1">
              <w:rPr>
                <w:rFonts w:ascii="Times New Roman" w:hAnsi="Times New Roman"/>
                <w:lang w:eastAsia="ru-RU"/>
              </w:rPr>
              <w:t>передвищої</w:t>
            </w:r>
            <w:proofErr w:type="spellEnd"/>
            <w:r w:rsidRPr="006014F1">
              <w:rPr>
                <w:rFonts w:ascii="Times New Roman" w:hAnsi="Times New Roman"/>
                <w:lang w:eastAsia="ru-RU"/>
              </w:rPr>
              <w:t>, вищої) в умовах дист</w:t>
            </w:r>
            <w:r>
              <w:rPr>
                <w:rFonts w:ascii="Times New Roman" w:hAnsi="Times New Roman"/>
                <w:lang w:eastAsia="ru-RU"/>
              </w:rPr>
              <w:t>анційного та змішаного навчання</w:t>
            </w:r>
          </w:p>
        </w:tc>
        <w:tc>
          <w:tcPr>
            <w:tcW w:w="2126" w:type="dxa"/>
          </w:tcPr>
          <w:p w:rsidR="006727C3" w:rsidRPr="006014F1" w:rsidRDefault="006727C3" w:rsidP="006727C3">
            <w:pPr>
              <w:jc w:val="both"/>
              <w:rPr>
                <w:rFonts w:ascii="Times New Roman" w:hAnsi="Times New Roman"/>
                <w:b/>
                <w:lang w:eastAsia="ru-RU"/>
              </w:rPr>
            </w:pPr>
            <w:r w:rsidRPr="006014F1">
              <w:rPr>
                <w:rFonts w:ascii="Times New Roman" w:hAnsi="Times New Roman"/>
                <w:b/>
                <w:lang w:eastAsia="ru-RU"/>
              </w:rPr>
              <w:t>Продукту</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 xml:space="preserve">К-ть здобувачів, які отримали послуги </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Ефективност</w:t>
            </w:r>
            <w:r w:rsidRPr="006014F1">
              <w:rPr>
                <w:rFonts w:ascii="Times New Roman" w:hAnsi="Times New Roman"/>
                <w:lang w:eastAsia="ru-RU"/>
              </w:rPr>
              <w:t>і</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Середня вартість витрат на одного здобувача</w:t>
            </w:r>
          </w:p>
          <w:p w:rsidR="006727C3" w:rsidRPr="006014F1" w:rsidRDefault="006727C3" w:rsidP="006727C3">
            <w:pPr>
              <w:jc w:val="both"/>
              <w:rPr>
                <w:rFonts w:ascii="Times New Roman" w:hAnsi="Times New Roman"/>
                <w:lang w:eastAsia="ru-RU"/>
              </w:rPr>
            </w:pPr>
            <w:r w:rsidRPr="006014F1">
              <w:rPr>
                <w:rFonts w:ascii="Times New Roman" w:hAnsi="Times New Roman"/>
                <w:b/>
                <w:lang w:eastAsia="ru-RU"/>
              </w:rPr>
              <w:t>Якості</w:t>
            </w:r>
            <w:r w:rsidRPr="006014F1">
              <w:rPr>
                <w:rFonts w:ascii="Times New Roman" w:hAnsi="Times New Roman"/>
                <w:lang w:eastAsia="ru-RU"/>
              </w:rPr>
              <w:t xml:space="preserve"> </w:t>
            </w:r>
          </w:p>
          <w:p w:rsidR="006727C3" w:rsidRPr="006014F1" w:rsidRDefault="006727C3" w:rsidP="006727C3">
            <w:pPr>
              <w:jc w:val="both"/>
              <w:rPr>
                <w:rFonts w:ascii="Times New Roman" w:hAnsi="Times New Roman"/>
                <w:lang w:eastAsia="ru-RU"/>
              </w:rPr>
            </w:pPr>
            <w:r w:rsidRPr="006014F1">
              <w:rPr>
                <w:rFonts w:ascii="Times New Roman" w:hAnsi="Times New Roman"/>
                <w:lang w:eastAsia="ru-RU"/>
              </w:rPr>
              <w:t>Оволодіння методикою (%)</w:t>
            </w:r>
          </w:p>
        </w:tc>
        <w:tc>
          <w:tcPr>
            <w:tcW w:w="1701" w:type="dxa"/>
          </w:tcPr>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КЗ ЛОР  «ЛОІППО»</w:t>
            </w:r>
          </w:p>
          <w:p w:rsidR="006727C3" w:rsidRPr="006014F1" w:rsidRDefault="006727C3" w:rsidP="006727C3">
            <w:pPr>
              <w:jc w:val="center"/>
              <w:rPr>
                <w:rFonts w:ascii="Times New Roman" w:hAnsi="Times New Roman"/>
                <w:lang w:eastAsia="ru-RU"/>
              </w:rPr>
            </w:pPr>
            <w:r w:rsidRPr="006014F1">
              <w:rPr>
                <w:rFonts w:ascii="Times New Roman" w:hAnsi="Times New Roman"/>
                <w:lang w:eastAsia="ru-RU"/>
              </w:rPr>
              <w:t xml:space="preserve">ГО «Міжнародна психологічна асоціація проективних </w:t>
            </w:r>
            <w:proofErr w:type="spellStart"/>
            <w:r w:rsidRPr="006014F1">
              <w:rPr>
                <w:rFonts w:ascii="Times New Roman" w:hAnsi="Times New Roman"/>
                <w:lang w:eastAsia="ru-RU"/>
              </w:rPr>
              <w:t>методик</w:t>
            </w:r>
            <w:proofErr w:type="spellEnd"/>
            <w:r w:rsidRPr="006014F1">
              <w:rPr>
                <w:rFonts w:ascii="Times New Roman" w:hAnsi="Times New Roman"/>
                <w:lang w:eastAsia="ru-RU"/>
              </w:rPr>
              <w:t>»</w:t>
            </w:r>
          </w:p>
        </w:tc>
        <w:tc>
          <w:tcPr>
            <w:tcW w:w="1695" w:type="dxa"/>
          </w:tcPr>
          <w:p w:rsidR="006727C3" w:rsidRDefault="00F0378D" w:rsidP="006727C3">
            <w:pPr>
              <w:spacing w:line="360" w:lineRule="auto"/>
              <w:jc w:val="both"/>
              <w:rPr>
                <w:rFonts w:ascii="Times New Roman" w:hAnsi="Times New Roman" w:cs="Times New Roman"/>
                <w:sz w:val="28"/>
                <w:szCs w:val="28"/>
              </w:rPr>
            </w:pPr>
            <w:r>
              <w:rPr>
                <w:rFonts w:ascii="Times New Roman" w:hAnsi="Times New Roman"/>
                <w:b/>
                <w:lang w:eastAsia="ru-RU"/>
              </w:rPr>
              <w:t>ОБ</w:t>
            </w:r>
          </w:p>
        </w:tc>
      </w:tr>
    </w:tbl>
    <w:p w:rsidR="00AF1E58" w:rsidRDefault="00AF1E58" w:rsidP="00B97552">
      <w:pPr>
        <w:spacing w:after="0" w:line="360" w:lineRule="auto"/>
        <w:jc w:val="both"/>
        <w:rPr>
          <w:rFonts w:ascii="Times New Roman" w:hAnsi="Times New Roman" w:cs="Times New Roman"/>
          <w:sz w:val="28"/>
          <w:szCs w:val="28"/>
        </w:rPr>
      </w:pPr>
    </w:p>
    <w:p w:rsidR="00AE43F4" w:rsidRDefault="00AE43F4" w:rsidP="00B97552">
      <w:pPr>
        <w:spacing w:after="0" w:line="360" w:lineRule="auto"/>
        <w:jc w:val="both"/>
        <w:rPr>
          <w:rFonts w:ascii="Times New Roman" w:hAnsi="Times New Roman" w:cs="Times New Roman"/>
          <w:sz w:val="28"/>
          <w:szCs w:val="28"/>
        </w:rPr>
      </w:pPr>
    </w:p>
    <w:p w:rsidR="00AE43F4" w:rsidRDefault="00AE43F4" w:rsidP="00B97552">
      <w:pPr>
        <w:spacing w:after="0" w:line="360" w:lineRule="auto"/>
        <w:jc w:val="both"/>
        <w:rPr>
          <w:rFonts w:ascii="Times New Roman" w:hAnsi="Times New Roman" w:cs="Times New Roman"/>
          <w:sz w:val="28"/>
          <w:szCs w:val="28"/>
        </w:rPr>
      </w:pPr>
    </w:p>
    <w:p w:rsidR="00B97552" w:rsidRPr="00B97552" w:rsidRDefault="00B97552" w:rsidP="00B97552">
      <w:pPr>
        <w:spacing w:after="0" w:line="360" w:lineRule="auto"/>
        <w:jc w:val="both"/>
        <w:rPr>
          <w:rFonts w:ascii="Times New Roman" w:hAnsi="Times New Roman" w:cs="Times New Roman"/>
          <w:b/>
          <w:sz w:val="28"/>
          <w:szCs w:val="28"/>
        </w:rPr>
      </w:pPr>
      <w:r w:rsidRPr="00B97552">
        <w:rPr>
          <w:rFonts w:ascii="Times New Roman" w:hAnsi="Times New Roman" w:cs="Times New Roman"/>
          <w:b/>
          <w:sz w:val="28"/>
          <w:szCs w:val="28"/>
        </w:rPr>
        <w:t xml:space="preserve">Начальник відділу освіти та гуманітарної політики </w:t>
      </w:r>
      <w:r w:rsidR="00AF1E58">
        <w:rPr>
          <w:rFonts w:ascii="Times New Roman" w:hAnsi="Times New Roman" w:cs="Times New Roman"/>
          <w:b/>
          <w:sz w:val="28"/>
          <w:szCs w:val="28"/>
        </w:rPr>
        <w:t xml:space="preserve">      </w:t>
      </w:r>
      <w:r w:rsidRPr="00B9755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97552">
        <w:rPr>
          <w:rFonts w:ascii="Times New Roman" w:hAnsi="Times New Roman" w:cs="Times New Roman"/>
          <w:b/>
          <w:sz w:val="28"/>
          <w:szCs w:val="28"/>
        </w:rPr>
        <w:t xml:space="preserve">  Віра КОВАЛЬЧУК</w:t>
      </w:r>
    </w:p>
    <w:sectPr w:rsidR="00B97552" w:rsidRPr="00B97552" w:rsidSect="00E457C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D5A" w:rsidRDefault="00365D5A" w:rsidP="00564E92">
      <w:pPr>
        <w:spacing w:after="0" w:line="240" w:lineRule="auto"/>
      </w:pPr>
      <w:r>
        <w:separator/>
      </w:r>
    </w:p>
  </w:endnote>
  <w:endnote w:type="continuationSeparator" w:id="0">
    <w:p w:rsidR="00365D5A" w:rsidRDefault="00365D5A" w:rsidP="00564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D5A" w:rsidRDefault="00365D5A" w:rsidP="00564E92">
      <w:pPr>
        <w:spacing w:after="0" w:line="240" w:lineRule="auto"/>
      </w:pPr>
      <w:r>
        <w:separator/>
      </w:r>
    </w:p>
  </w:footnote>
  <w:footnote w:type="continuationSeparator" w:id="0">
    <w:p w:rsidR="00365D5A" w:rsidRDefault="00365D5A" w:rsidP="00564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336656"/>
      <w:docPartObj>
        <w:docPartGallery w:val="Page Numbers (Top of Page)"/>
        <w:docPartUnique/>
      </w:docPartObj>
    </w:sdtPr>
    <w:sdtEndPr/>
    <w:sdtContent>
      <w:p w:rsidR="004162D7" w:rsidRDefault="004162D7">
        <w:pPr>
          <w:pStyle w:val="a3"/>
          <w:jc w:val="right"/>
        </w:pPr>
        <w:r>
          <w:fldChar w:fldCharType="begin"/>
        </w:r>
        <w:r>
          <w:instrText>PAGE   \* MERGEFORMAT</w:instrText>
        </w:r>
        <w:r>
          <w:fldChar w:fldCharType="separate"/>
        </w:r>
        <w:r w:rsidR="00F66649" w:rsidRPr="00F66649">
          <w:rPr>
            <w:noProof/>
            <w:lang w:val="ru-RU"/>
          </w:rPr>
          <w:t>2</w:t>
        </w:r>
        <w:r>
          <w:fldChar w:fldCharType="end"/>
        </w:r>
      </w:p>
    </w:sdtContent>
  </w:sdt>
  <w:p w:rsidR="004162D7" w:rsidRDefault="004162D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94322"/>
    <w:multiLevelType w:val="multilevel"/>
    <w:tmpl w:val="7DAA5FE6"/>
    <w:lvl w:ilvl="0">
      <w:start w:val="1"/>
      <w:numFmt w:val="decimal"/>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 w15:restartNumberingAfterBreak="0">
    <w:nsid w:val="51351BBF"/>
    <w:multiLevelType w:val="multilevel"/>
    <w:tmpl w:val="5D46E334"/>
    <w:lvl w:ilvl="0">
      <w:start w:val="1"/>
      <w:numFmt w:val="decimal"/>
      <w:lvlText w:val="%1."/>
      <w:lvlJc w:val="left"/>
      <w:pPr>
        <w:ind w:left="5178" w:hanging="359"/>
      </w:pPr>
      <w:rPr>
        <w:rFonts w:cs="Times New Roman"/>
        <w:b/>
        <w:i w:val="0"/>
      </w:rPr>
    </w:lvl>
    <w:lvl w:ilvl="1">
      <w:start w:val="1"/>
      <w:numFmt w:val="decimal"/>
      <w:lvlText w:val="%1.%2."/>
      <w:lvlJc w:val="left"/>
      <w:pPr>
        <w:ind w:left="643" w:hanging="360"/>
      </w:pPr>
      <w:rPr>
        <w:rFonts w:cs="Times New Roman"/>
      </w:rPr>
    </w:lvl>
    <w:lvl w:ilvl="2">
      <w:start w:val="1"/>
      <w:numFmt w:val="decimal"/>
      <w:lvlText w:val="%1.%2.%3."/>
      <w:lvlJc w:val="left"/>
      <w:pPr>
        <w:ind w:left="1003" w:hanging="720"/>
      </w:pPr>
      <w:rPr>
        <w:rFonts w:cs="Times New Roman"/>
      </w:rPr>
    </w:lvl>
    <w:lvl w:ilvl="3">
      <w:start w:val="1"/>
      <w:numFmt w:val="decimal"/>
      <w:lvlText w:val="%1.%2.%3.%4."/>
      <w:lvlJc w:val="left"/>
      <w:pPr>
        <w:ind w:left="1003" w:hanging="720"/>
      </w:pPr>
      <w:rPr>
        <w:rFonts w:cs="Times New Roman"/>
      </w:rPr>
    </w:lvl>
    <w:lvl w:ilvl="4">
      <w:start w:val="1"/>
      <w:numFmt w:val="decimal"/>
      <w:lvlText w:val="%1.%2.%3.%4.%5."/>
      <w:lvlJc w:val="left"/>
      <w:pPr>
        <w:ind w:left="1363" w:hanging="1080"/>
      </w:pPr>
      <w:rPr>
        <w:rFonts w:cs="Times New Roman"/>
      </w:rPr>
    </w:lvl>
    <w:lvl w:ilvl="5">
      <w:start w:val="1"/>
      <w:numFmt w:val="decimal"/>
      <w:lvlText w:val="%1.%2.%3.%4.%5.%6."/>
      <w:lvlJc w:val="left"/>
      <w:pPr>
        <w:ind w:left="1363" w:hanging="1080"/>
      </w:pPr>
      <w:rPr>
        <w:rFonts w:cs="Times New Roman"/>
      </w:rPr>
    </w:lvl>
    <w:lvl w:ilvl="6">
      <w:start w:val="1"/>
      <w:numFmt w:val="decimal"/>
      <w:lvlText w:val="%1.%2.%3.%4.%5.%6.%7."/>
      <w:lvlJc w:val="left"/>
      <w:pPr>
        <w:ind w:left="1723" w:hanging="1440"/>
      </w:pPr>
      <w:rPr>
        <w:rFonts w:cs="Times New Roman"/>
      </w:rPr>
    </w:lvl>
    <w:lvl w:ilvl="7">
      <w:start w:val="1"/>
      <w:numFmt w:val="decimal"/>
      <w:lvlText w:val="%1.%2.%3.%4.%5.%6.%7.%8."/>
      <w:lvlJc w:val="left"/>
      <w:pPr>
        <w:ind w:left="1723" w:hanging="1440"/>
      </w:pPr>
      <w:rPr>
        <w:rFonts w:cs="Times New Roman"/>
      </w:rPr>
    </w:lvl>
    <w:lvl w:ilvl="8">
      <w:start w:val="1"/>
      <w:numFmt w:val="decimal"/>
      <w:lvlText w:val="%1.%2.%3.%4.%5.%6.%7.%8.%9."/>
      <w:lvlJc w:val="left"/>
      <w:pPr>
        <w:ind w:left="2083" w:hanging="1800"/>
      </w:pPr>
      <w:rPr>
        <w:rFonts w:cs="Times New Roman"/>
      </w:rPr>
    </w:lvl>
  </w:abstractNum>
  <w:abstractNum w:abstractNumId="2" w15:restartNumberingAfterBreak="0">
    <w:nsid w:val="5B1510A8"/>
    <w:multiLevelType w:val="multilevel"/>
    <w:tmpl w:val="44C83E4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6EF33BA2"/>
    <w:multiLevelType w:val="hybridMultilevel"/>
    <w:tmpl w:val="F5F07BD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73EE4792"/>
    <w:multiLevelType w:val="multilevel"/>
    <w:tmpl w:val="D47645B6"/>
    <w:lvl w:ilvl="0">
      <w:start w:val="1"/>
      <w:numFmt w:val="decimal"/>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5" w15:restartNumberingAfterBreak="0">
    <w:nsid w:val="78F46C8C"/>
    <w:multiLevelType w:val="multilevel"/>
    <w:tmpl w:val="EBA496F8"/>
    <w:lvl w:ilvl="0">
      <w:start w:val="1"/>
      <w:numFmt w:val="decimal"/>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CCC"/>
    <w:rsid w:val="000437A1"/>
    <w:rsid w:val="00064548"/>
    <w:rsid w:val="000D2755"/>
    <w:rsid w:val="000F54A6"/>
    <w:rsid w:val="000F6FAE"/>
    <w:rsid w:val="00100FB8"/>
    <w:rsid w:val="00134360"/>
    <w:rsid w:val="001377AA"/>
    <w:rsid w:val="00167F21"/>
    <w:rsid w:val="0019480E"/>
    <w:rsid w:val="001B126A"/>
    <w:rsid w:val="001C54CC"/>
    <w:rsid w:val="001F7652"/>
    <w:rsid w:val="00225C6D"/>
    <w:rsid w:val="00264435"/>
    <w:rsid w:val="002C7C98"/>
    <w:rsid w:val="002D7805"/>
    <w:rsid w:val="002F394C"/>
    <w:rsid w:val="0033280E"/>
    <w:rsid w:val="0035367D"/>
    <w:rsid w:val="00365D5A"/>
    <w:rsid w:val="003814D1"/>
    <w:rsid w:val="003932DA"/>
    <w:rsid w:val="003D257A"/>
    <w:rsid w:val="004162D7"/>
    <w:rsid w:val="004358F9"/>
    <w:rsid w:val="004564E4"/>
    <w:rsid w:val="004B2937"/>
    <w:rsid w:val="00516E1E"/>
    <w:rsid w:val="00564E92"/>
    <w:rsid w:val="00571338"/>
    <w:rsid w:val="005724DF"/>
    <w:rsid w:val="00581F43"/>
    <w:rsid w:val="005A3360"/>
    <w:rsid w:val="005A55C6"/>
    <w:rsid w:val="005D696A"/>
    <w:rsid w:val="006118A4"/>
    <w:rsid w:val="0066361F"/>
    <w:rsid w:val="006727C3"/>
    <w:rsid w:val="006A60BF"/>
    <w:rsid w:val="006C18CF"/>
    <w:rsid w:val="00700642"/>
    <w:rsid w:val="0071727C"/>
    <w:rsid w:val="00790B4F"/>
    <w:rsid w:val="00851F0A"/>
    <w:rsid w:val="00865FCB"/>
    <w:rsid w:val="00887247"/>
    <w:rsid w:val="008F2B11"/>
    <w:rsid w:val="00911486"/>
    <w:rsid w:val="00955388"/>
    <w:rsid w:val="009966A3"/>
    <w:rsid w:val="009F618B"/>
    <w:rsid w:val="00A13CC1"/>
    <w:rsid w:val="00A3574F"/>
    <w:rsid w:val="00A40CD9"/>
    <w:rsid w:val="00A64469"/>
    <w:rsid w:val="00A65CCC"/>
    <w:rsid w:val="00A93237"/>
    <w:rsid w:val="00AC73E9"/>
    <w:rsid w:val="00AE43F4"/>
    <w:rsid w:val="00AF1E58"/>
    <w:rsid w:val="00B37A39"/>
    <w:rsid w:val="00B47013"/>
    <w:rsid w:val="00B97552"/>
    <w:rsid w:val="00C13BB5"/>
    <w:rsid w:val="00C8275B"/>
    <w:rsid w:val="00CF71B5"/>
    <w:rsid w:val="00D149D2"/>
    <w:rsid w:val="00D30647"/>
    <w:rsid w:val="00D55793"/>
    <w:rsid w:val="00DC2C84"/>
    <w:rsid w:val="00DD5012"/>
    <w:rsid w:val="00DE146A"/>
    <w:rsid w:val="00E03C6A"/>
    <w:rsid w:val="00E1101A"/>
    <w:rsid w:val="00E457C7"/>
    <w:rsid w:val="00E95DCA"/>
    <w:rsid w:val="00EA648B"/>
    <w:rsid w:val="00F0378D"/>
    <w:rsid w:val="00F213FD"/>
    <w:rsid w:val="00F24612"/>
    <w:rsid w:val="00F34212"/>
    <w:rsid w:val="00F46229"/>
    <w:rsid w:val="00F66649"/>
    <w:rsid w:val="00F946E9"/>
    <w:rsid w:val="00FE41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6BCB1"/>
  <w15:chartTrackingRefBased/>
  <w15:docId w15:val="{5BADE840-5A13-48FE-A634-C92FB83FD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E9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64E92"/>
  </w:style>
  <w:style w:type="paragraph" w:styleId="a5">
    <w:name w:val="footer"/>
    <w:basedOn w:val="a"/>
    <w:link w:val="a6"/>
    <w:uiPriority w:val="99"/>
    <w:unhideWhenUsed/>
    <w:rsid w:val="00564E92"/>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64E92"/>
  </w:style>
  <w:style w:type="table" w:styleId="a7">
    <w:name w:val="Table Grid"/>
    <w:basedOn w:val="a1"/>
    <w:uiPriority w:val="39"/>
    <w:rsid w:val="00E45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EA648B"/>
    <w:pPr>
      <w:widowControl w:val="0"/>
      <w:spacing w:after="0" w:line="240" w:lineRule="auto"/>
    </w:pPr>
    <w:rPr>
      <w:rFonts w:ascii="Arial Unicode MS" w:eastAsia="Arial Unicode MS" w:hAnsi="Arial Unicode MS" w:cs="Arial Unicode MS"/>
      <w:color w:val="000000"/>
      <w:sz w:val="24"/>
      <w:szCs w:val="24"/>
      <w:lang w:eastAsia="uk-UA" w:bidi="uk-UA"/>
    </w:rPr>
  </w:style>
  <w:style w:type="paragraph" w:styleId="a9">
    <w:name w:val="Balloon Text"/>
    <w:basedOn w:val="a"/>
    <w:link w:val="aa"/>
    <w:uiPriority w:val="99"/>
    <w:semiHidden/>
    <w:unhideWhenUsed/>
    <w:rsid w:val="000F54A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F5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BF790-0464-47B3-B750-60029B5B8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24</Pages>
  <Words>24091</Words>
  <Characters>13733</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54</cp:revision>
  <cp:lastPrinted>2021-04-08T09:22:00Z</cp:lastPrinted>
  <dcterms:created xsi:type="dcterms:W3CDTF">2021-03-27T19:32:00Z</dcterms:created>
  <dcterms:modified xsi:type="dcterms:W3CDTF">2021-04-12T08:10:00Z</dcterms:modified>
</cp:coreProperties>
</file>