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305059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DE323D">
        <w:rPr>
          <w:b/>
          <w:szCs w:val="28"/>
          <w:u w:val="single"/>
        </w:rPr>
        <w:t>3</w:t>
      </w:r>
      <w:r w:rsidR="00651FB9" w:rsidRPr="00305059">
        <w:rPr>
          <w:b/>
          <w:szCs w:val="28"/>
          <w:u w:val="single"/>
        </w:rPr>
        <w:t>-</w:t>
      </w:r>
      <w:r w:rsidR="00DE323D">
        <w:rPr>
          <w:b/>
          <w:szCs w:val="28"/>
          <w:u w:val="single"/>
        </w:rPr>
        <w:t>я</w:t>
      </w:r>
      <w:r w:rsidR="00AD20E1" w:rsidRPr="00305059">
        <w:rPr>
          <w:b/>
          <w:szCs w:val="28"/>
          <w:u w:val="single"/>
        </w:rPr>
        <w:t xml:space="preserve"> </w:t>
      </w:r>
      <w:r w:rsidR="006B1422" w:rsidRPr="00305059">
        <w:rPr>
          <w:b/>
          <w:szCs w:val="28"/>
          <w:u w:val="single"/>
        </w:rPr>
        <w:t xml:space="preserve">сесія </w:t>
      </w:r>
      <w:r w:rsidR="00AD20E1" w:rsidRPr="00305059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0B6612">
        <w:rPr>
          <w:b/>
          <w:szCs w:val="28"/>
        </w:rPr>
        <w:t>2382</w:t>
      </w:r>
    </w:p>
    <w:p w:rsidR="00B06B31" w:rsidRPr="00E575DE" w:rsidRDefault="00612848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24 листопада</w:t>
      </w:r>
      <w:r w:rsidR="00B621A3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Default="00137474" w:rsidP="00137474">
      <w:pPr>
        <w:rPr>
          <w:i/>
          <w:szCs w:val="28"/>
        </w:rPr>
      </w:pPr>
      <w:r>
        <w:rPr>
          <w:i/>
          <w:szCs w:val="28"/>
        </w:rPr>
        <w:t xml:space="preserve">Про </w:t>
      </w:r>
      <w:r w:rsidR="00612848">
        <w:rPr>
          <w:i/>
          <w:szCs w:val="28"/>
        </w:rPr>
        <w:t xml:space="preserve">внесення змін до </w:t>
      </w:r>
      <w:r w:rsidR="00CB0A11">
        <w:rPr>
          <w:i/>
          <w:szCs w:val="28"/>
        </w:rPr>
        <w:t xml:space="preserve">сільського бюджету за загальним фондом </w:t>
      </w:r>
    </w:p>
    <w:p w:rsidR="00CB0A11" w:rsidRDefault="00CB0A11" w:rsidP="00137474">
      <w:pPr>
        <w:rPr>
          <w:i/>
          <w:szCs w:val="28"/>
          <w:lang w:val="ru-RU" w:eastAsia="en-US"/>
        </w:rPr>
      </w:pPr>
    </w:p>
    <w:p w:rsidR="001A72CE" w:rsidRPr="00CB0A11" w:rsidRDefault="00305059" w:rsidP="000B6612">
      <w:pPr>
        <w:jc w:val="both"/>
        <w:rPr>
          <w:b/>
          <w:szCs w:val="28"/>
        </w:rPr>
      </w:pPr>
      <w:r>
        <w:rPr>
          <w:szCs w:val="28"/>
        </w:rPr>
        <w:t>Відповідно до статті 26 Закону України «Про місцеве самоврядування в Україні», враховуючи рішення Львівської обласної ради від 05 грудня 2019 року №937 «Про обл</w:t>
      </w:r>
      <w:r w:rsidR="000B6612">
        <w:rPr>
          <w:szCs w:val="28"/>
        </w:rPr>
        <w:t>асний бюджет Львівської області</w:t>
      </w:r>
      <w:r>
        <w:rPr>
          <w:szCs w:val="28"/>
        </w:rPr>
        <w:t xml:space="preserve"> на 2020 рік», на виконання розпорядження голови Львівської обласної державної адміністрації від</w:t>
      </w:r>
      <w:r w:rsidR="00137474">
        <w:rPr>
          <w:szCs w:val="28"/>
        </w:rPr>
        <w:t xml:space="preserve"> </w:t>
      </w:r>
      <w:r>
        <w:rPr>
          <w:szCs w:val="28"/>
        </w:rPr>
        <w:t>25 серпня</w:t>
      </w:r>
      <w:r w:rsidR="00835B20">
        <w:rPr>
          <w:szCs w:val="28"/>
        </w:rPr>
        <w:t xml:space="preserve"> 2020 року №</w:t>
      </w:r>
      <w:r>
        <w:rPr>
          <w:szCs w:val="28"/>
        </w:rPr>
        <w:t xml:space="preserve">677/0/5-20 </w:t>
      </w:r>
      <w:r w:rsidR="00137474">
        <w:rPr>
          <w:szCs w:val="28"/>
        </w:rPr>
        <w:t>«</w:t>
      </w:r>
      <w:r w:rsidR="00835B20">
        <w:rPr>
          <w:szCs w:val="28"/>
        </w:rPr>
        <w:t xml:space="preserve">Про </w:t>
      </w:r>
      <w:r>
        <w:rPr>
          <w:szCs w:val="28"/>
        </w:rPr>
        <w:t>виділення субвенції»,</w:t>
      </w:r>
      <w:r w:rsidR="00C52812">
        <w:rPr>
          <w:szCs w:val="28"/>
        </w:rPr>
        <w:t xml:space="preserve"> з метою реалізації Програми розвитку освіти Львівщини на 2017-2020 роки»,</w:t>
      </w:r>
      <w:r w:rsidR="00CB0A11">
        <w:rPr>
          <w:szCs w:val="28"/>
        </w:rPr>
        <w:t xml:space="preserve"> беручи до уваги </w:t>
      </w:r>
      <w:r w:rsidR="00CB0A11" w:rsidRPr="00CB0A11">
        <w:rPr>
          <w:szCs w:val="28"/>
        </w:rPr>
        <w:t>рішення сесії Мурованської сільської ради ОТГ №2306 від 20 жовтня 2020 року «Про виділення коштів для підготовки педагогічних працівників до впровадження інтерактивних технологій для інтегровано</w:t>
      </w:r>
      <w:r w:rsidR="000B6612">
        <w:rPr>
          <w:szCs w:val="28"/>
        </w:rPr>
        <w:t xml:space="preserve">го навчання закладів середньої </w:t>
      </w:r>
      <w:r w:rsidR="00CB0A11" w:rsidRPr="00CB0A11">
        <w:rPr>
          <w:szCs w:val="28"/>
        </w:rPr>
        <w:t>освіти Мурованської сільської ради ОТГ»</w:t>
      </w:r>
      <w:r w:rsidR="00CB0A11">
        <w:rPr>
          <w:szCs w:val="28"/>
        </w:rPr>
        <w:t xml:space="preserve">, </w:t>
      </w:r>
      <w:r w:rsidR="00137474" w:rsidRPr="00CB0A11">
        <w:rPr>
          <w:szCs w:val="28"/>
        </w:rPr>
        <w:t>сесія Мурованської сільської ради ОТГ</w:t>
      </w: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137474" w:rsidRDefault="00137474" w:rsidP="000B6612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1A72CE">
        <w:rPr>
          <w:szCs w:val="28"/>
        </w:rPr>
        <w:t>Внест</w:t>
      </w:r>
      <w:r w:rsidR="000B6612">
        <w:rPr>
          <w:szCs w:val="28"/>
        </w:rPr>
        <w:t xml:space="preserve">и зміни до пункту 2 </w:t>
      </w:r>
      <w:r w:rsidR="001A72CE">
        <w:rPr>
          <w:szCs w:val="28"/>
        </w:rPr>
        <w:t>рішення сесії Мурованської сільської ради від 20 ж</w:t>
      </w:r>
      <w:r w:rsidR="000B6612">
        <w:rPr>
          <w:szCs w:val="28"/>
        </w:rPr>
        <w:t>овтня 2020 року №2306, виклавши</w:t>
      </w:r>
      <w:r w:rsidR="001A72CE">
        <w:rPr>
          <w:szCs w:val="28"/>
        </w:rPr>
        <w:t xml:space="preserve"> його в наступній редакції:</w:t>
      </w:r>
    </w:p>
    <w:p w:rsidR="001A72CE" w:rsidRDefault="001A72CE" w:rsidP="000B6612">
      <w:pPr>
        <w:tabs>
          <w:tab w:val="left" w:pos="284"/>
        </w:tabs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«</w:t>
      </w:r>
      <w:r w:rsidR="007A1A40">
        <w:rPr>
          <w:szCs w:val="28"/>
        </w:rPr>
        <w:t xml:space="preserve">Затвердити </w:t>
      </w:r>
      <w:r w:rsidR="00437ECE" w:rsidRPr="00C62D01">
        <w:rPr>
          <w:szCs w:val="28"/>
        </w:rPr>
        <w:t>кошти</w:t>
      </w:r>
      <w:r w:rsidR="00856346" w:rsidRPr="00856346">
        <w:rPr>
          <w:szCs w:val="28"/>
        </w:rPr>
        <w:t xml:space="preserve"> </w:t>
      </w:r>
      <w:r w:rsidR="00856346">
        <w:rPr>
          <w:szCs w:val="28"/>
        </w:rPr>
        <w:t xml:space="preserve">субвенції з </w:t>
      </w:r>
      <w:r w:rsidR="009F1458">
        <w:rPr>
          <w:szCs w:val="28"/>
        </w:rPr>
        <w:t>обласного</w:t>
      </w:r>
      <w:r w:rsidR="00856346">
        <w:rPr>
          <w:szCs w:val="28"/>
        </w:rPr>
        <w:t xml:space="preserve"> бюджету місцевим бюджетам </w:t>
      </w:r>
      <w:r w:rsidR="000E7B3E">
        <w:rPr>
          <w:szCs w:val="28"/>
        </w:rPr>
        <w:t xml:space="preserve">у зазначеній вище сумі </w:t>
      </w:r>
      <w:r w:rsidR="00C62D01" w:rsidRPr="00C62D01">
        <w:rPr>
          <w:szCs w:val="28"/>
        </w:rPr>
        <w:t xml:space="preserve">за </w:t>
      </w:r>
      <w:r w:rsidR="00437ECE" w:rsidRPr="00C62D01">
        <w:rPr>
          <w:szCs w:val="28"/>
        </w:rPr>
        <w:t>КПКВК 0111020 «</w:t>
      </w:r>
      <w:r w:rsidR="00437ECE" w:rsidRPr="00C62D01">
        <w:rPr>
          <w:color w:val="000000"/>
          <w:szCs w:val="28"/>
          <w:shd w:val="clear" w:color="auto" w:fill="FFFFFF"/>
        </w:rPr>
        <w:t xml:space="preserve">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колегіумами», </w:t>
      </w:r>
      <w:r w:rsidR="007A1A40">
        <w:rPr>
          <w:color w:val="000000"/>
          <w:szCs w:val="28"/>
          <w:shd w:val="clear" w:color="auto" w:fill="FFFFFF"/>
        </w:rPr>
        <w:t xml:space="preserve">зокрема за </w:t>
      </w:r>
      <w:r w:rsidR="00437ECE" w:rsidRPr="00C62D01">
        <w:rPr>
          <w:color w:val="000000"/>
          <w:szCs w:val="28"/>
          <w:shd w:val="clear" w:color="auto" w:fill="FFFFFF"/>
        </w:rPr>
        <w:t>КЕКВ</w:t>
      </w:r>
      <w:r w:rsidR="00B26E9C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2282</w:t>
      </w:r>
      <w:r w:rsidR="00B26E9C">
        <w:rPr>
          <w:color w:val="000000"/>
          <w:szCs w:val="28"/>
          <w:shd w:val="clear" w:color="auto" w:fill="FFFFFF"/>
        </w:rPr>
        <w:t xml:space="preserve"> - </w:t>
      </w:r>
      <w:r w:rsidR="009F1458">
        <w:rPr>
          <w:color w:val="000000"/>
          <w:szCs w:val="28"/>
          <w:shd w:val="clear" w:color="auto" w:fill="FFFFFF"/>
        </w:rPr>
        <w:t>3500</w:t>
      </w:r>
      <w:r>
        <w:rPr>
          <w:color w:val="000000"/>
          <w:szCs w:val="28"/>
          <w:shd w:val="clear" w:color="auto" w:fill="FFFFFF"/>
        </w:rPr>
        <w:t xml:space="preserve"> грн».</w:t>
      </w:r>
    </w:p>
    <w:p w:rsidR="001A72CE" w:rsidRDefault="00453A8D" w:rsidP="000B6612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2</w:t>
      </w:r>
      <w:r w:rsidR="008C0EF0">
        <w:rPr>
          <w:szCs w:val="28"/>
        </w:rPr>
        <w:t xml:space="preserve">. </w:t>
      </w:r>
      <w:r w:rsidR="001A72CE">
        <w:rPr>
          <w:szCs w:val="28"/>
        </w:rPr>
        <w:t>Інші пункти рішення залишити без змін.</w:t>
      </w:r>
    </w:p>
    <w:p w:rsidR="00137474" w:rsidRDefault="00453A8D" w:rsidP="000B6612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3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453A8D" w:rsidRDefault="00453A8D" w:rsidP="001A72CE">
      <w:pPr>
        <w:pStyle w:val="a8"/>
        <w:jc w:val="both"/>
        <w:rPr>
          <w:b/>
        </w:rPr>
      </w:pPr>
    </w:p>
    <w:p w:rsidR="001A72CE" w:rsidRDefault="001A72CE" w:rsidP="001A72CE">
      <w:pPr>
        <w:pStyle w:val="a8"/>
        <w:jc w:val="both"/>
        <w:rPr>
          <w:b/>
        </w:rPr>
      </w:pPr>
      <w:r>
        <w:rPr>
          <w:b/>
        </w:rPr>
        <w:t>Виконуючий обов’язки</w:t>
      </w:r>
      <w:r w:rsidR="00453A8D">
        <w:rPr>
          <w:b/>
        </w:rPr>
        <w:t xml:space="preserve"> сільського голови</w:t>
      </w:r>
    </w:p>
    <w:p w:rsidR="00B06B31" w:rsidRPr="00E575DE" w:rsidRDefault="001A72CE" w:rsidP="001A72CE">
      <w:pPr>
        <w:pStyle w:val="a8"/>
        <w:jc w:val="both"/>
        <w:rPr>
          <w:szCs w:val="28"/>
        </w:rPr>
      </w:pPr>
      <w:r>
        <w:rPr>
          <w:b/>
        </w:rPr>
        <w:t>Секретар сільськ</w:t>
      </w:r>
      <w:bookmarkStart w:id="0" w:name="_GoBack"/>
      <w:r>
        <w:rPr>
          <w:b/>
        </w:rPr>
        <w:t>о</w:t>
      </w:r>
      <w:bookmarkEnd w:id="0"/>
      <w:r>
        <w:rPr>
          <w:b/>
        </w:rPr>
        <w:t xml:space="preserve">ї ради </w:t>
      </w:r>
      <w:r w:rsidRPr="00E575DE">
        <w:rPr>
          <w:b/>
        </w:rPr>
        <w:t xml:space="preserve">                                                             </w:t>
      </w:r>
      <w:r>
        <w:rPr>
          <w:b/>
        </w:rPr>
        <w:t xml:space="preserve">Хомяк </w:t>
      </w:r>
      <w:r w:rsidR="000B6612">
        <w:rPr>
          <w:b/>
        </w:rPr>
        <w:t>О. Р.</w:t>
      </w:r>
    </w:p>
    <w:sectPr w:rsidR="00B06B31" w:rsidRPr="00E575DE" w:rsidSect="00CB6603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216"/>
    <w:rsid w:val="000866F8"/>
    <w:rsid w:val="000A5A2C"/>
    <w:rsid w:val="000B12E4"/>
    <w:rsid w:val="000B6612"/>
    <w:rsid w:val="000D52FC"/>
    <w:rsid w:val="000D6A90"/>
    <w:rsid w:val="000E7B3E"/>
    <w:rsid w:val="000E7C9F"/>
    <w:rsid w:val="00107B4E"/>
    <w:rsid w:val="00137474"/>
    <w:rsid w:val="001950B5"/>
    <w:rsid w:val="001A72CE"/>
    <w:rsid w:val="001E498A"/>
    <w:rsid w:val="001E7F68"/>
    <w:rsid w:val="001F2538"/>
    <w:rsid w:val="002147C0"/>
    <w:rsid w:val="00221237"/>
    <w:rsid w:val="00227680"/>
    <w:rsid w:val="002706DC"/>
    <w:rsid w:val="002C2139"/>
    <w:rsid w:val="002C743B"/>
    <w:rsid w:val="00305059"/>
    <w:rsid w:val="00335D28"/>
    <w:rsid w:val="00361904"/>
    <w:rsid w:val="00361956"/>
    <w:rsid w:val="00375D60"/>
    <w:rsid w:val="00377B4A"/>
    <w:rsid w:val="003D7F1C"/>
    <w:rsid w:val="003E6F29"/>
    <w:rsid w:val="003F2DA6"/>
    <w:rsid w:val="00425319"/>
    <w:rsid w:val="00430FF2"/>
    <w:rsid w:val="00437ECE"/>
    <w:rsid w:val="00453A8D"/>
    <w:rsid w:val="00475523"/>
    <w:rsid w:val="004B6DCE"/>
    <w:rsid w:val="004D67E2"/>
    <w:rsid w:val="00505365"/>
    <w:rsid w:val="00541362"/>
    <w:rsid w:val="005B0A2C"/>
    <w:rsid w:val="005B1109"/>
    <w:rsid w:val="005C52E5"/>
    <w:rsid w:val="005C79B5"/>
    <w:rsid w:val="005D3651"/>
    <w:rsid w:val="006056C9"/>
    <w:rsid w:val="00605D87"/>
    <w:rsid w:val="006124F9"/>
    <w:rsid w:val="00612848"/>
    <w:rsid w:val="00651FB9"/>
    <w:rsid w:val="00677C7C"/>
    <w:rsid w:val="0069766B"/>
    <w:rsid w:val="006A0A7F"/>
    <w:rsid w:val="006B1422"/>
    <w:rsid w:val="0071114E"/>
    <w:rsid w:val="007117EA"/>
    <w:rsid w:val="0073733C"/>
    <w:rsid w:val="00742FDD"/>
    <w:rsid w:val="00743190"/>
    <w:rsid w:val="00773F2A"/>
    <w:rsid w:val="00775005"/>
    <w:rsid w:val="00786359"/>
    <w:rsid w:val="00791DEF"/>
    <w:rsid w:val="007A1A40"/>
    <w:rsid w:val="007C52CA"/>
    <w:rsid w:val="007C78F1"/>
    <w:rsid w:val="007E1D4D"/>
    <w:rsid w:val="007F5EFC"/>
    <w:rsid w:val="00811CDA"/>
    <w:rsid w:val="00822737"/>
    <w:rsid w:val="00823E3C"/>
    <w:rsid w:val="00835B20"/>
    <w:rsid w:val="00856346"/>
    <w:rsid w:val="008642CE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5B5C"/>
    <w:rsid w:val="00981998"/>
    <w:rsid w:val="00982C83"/>
    <w:rsid w:val="009A07AC"/>
    <w:rsid w:val="009D2682"/>
    <w:rsid w:val="009F1458"/>
    <w:rsid w:val="009F4AAD"/>
    <w:rsid w:val="00A018B4"/>
    <w:rsid w:val="00A56F8A"/>
    <w:rsid w:val="00AA786C"/>
    <w:rsid w:val="00AB1FF6"/>
    <w:rsid w:val="00AB3823"/>
    <w:rsid w:val="00AC0FF1"/>
    <w:rsid w:val="00AC67BD"/>
    <w:rsid w:val="00AD20E1"/>
    <w:rsid w:val="00AF7447"/>
    <w:rsid w:val="00B0457F"/>
    <w:rsid w:val="00B06B31"/>
    <w:rsid w:val="00B26E9C"/>
    <w:rsid w:val="00B31042"/>
    <w:rsid w:val="00B47787"/>
    <w:rsid w:val="00B621A3"/>
    <w:rsid w:val="00B72E08"/>
    <w:rsid w:val="00B92D3B"/>
    <w:rsid w:val="00BA4432"/>
    <w:rsid w:val="00BC66A3"/>
    <w:rsid w:val="00BE52C6"/>
    <w:rsid w:val="00C22457"/>
    <w:rsid w:val="00C23864"/>
    <w:rsid w:val="00C37775"/>
    <w:rsid w:val="00C4288F"/>
    <w:rsid w:val="00C51A46"/>
    <w:rsid w:val="00C52812"/>
    <w:rsid w:val="00C570E8"/>
    <w:rsid w:val="00C604BB"/>
    <w:rsid w:val="00C62D01"/>
    <w:rsid w:val="00CB0A11"/>
    <w:rsid w:val="00CB279D"/>
    <w:rsid w:val="00CB6603"/>
    <w:rsid w:val="00CC3DD4"/>
    <w:rsid w:val="00D009A0"/>
    <w:rsid w:val="00D10360"/>
    <w:rsid w:val="00D2770A"/>
    <w:rsid w:val="00D406FC"/>
    <w:rsid w:val="00D43637"/>
    <w:rsid w:val="00D74B38"/>
    <w:rsid w:val="00D94056"/>
    <w:rsid w:val="00DA5B95"/>
    <w:rsid w:val="00DC27CA"/>
    <w:rsid w:val="00DD7716"/>
    <w:rsid w:val="00DE323D"/>
    <w:rsid w:val="00E06F53"/>
    <w:rsid w:val="00E10B96"/>
    <w:rsid w:val="00E24D1C"/>
    <w:rsid w:val="00E44938"/>
    <w:rsid w:val="00E575DE"/>
    <w:rsid w:val="00E95EAF"/>
    <w:rsid w:val="00EA2F74"/>
    <w:rsid w:val="00ED17BD"/>
    <w:rsid w:val="00EE0F76"/>
    <w:rsid w:val="00EE2825"/>
    <w:rsid w:val="00EF1E2F"/>
    <w:rsid w:val="00F42B71"/>
    <w:rsid w:val="00F639D1"/>
    <w:rsid w:val="00F719FC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1A72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66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B66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1A72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66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B6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Анесення змін до бюджету</dc:subject>
  <dc:creator>Олег</dc:creator>
  <cp:lastModifiedBy>Oleg</cp:lastModifiedBy>
  <cp:revision>3</cp:revision>
  <cp:lastPrinted>2020-11-24T11:59:00Z</cp:lastPrinted>
  <dcterms:created xsi:type="dcterms:W3CDTF">2020-11-24T11:59:00Z</dcterms:created>
  <dcterms:modified xsi:type="dcterms:W3CDTF">2020-11-24T11:59:00Z</dcterms:modified>
</cp:coreProperties>
</file>