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679" w:rsidRPr="0015044A" w:rsidRDefault="00405679" w:rsidP="00405679">
      <w:pPr>
        <w:pStyle w:val="a3"/>
        <w:tabs>
          <w:tab w:val="left" w:pos="5387"/>
        </w:tabs>
        <w:spacing w:line="276" w:lineRule="auto"/>
        <w:ind w:right="0"/>
        <w:jc w:val="center"/>
        <w:rPr>
          <w:b w:val="0"/>
          <w:szCs w:val="28"/>
        </w:rPr>
      </w:pPr>
      <w:r w:rsidRPr="0015044A">
        <w:rPr>
          <w:noProof/>
          <w:szCs w:val="28"/>
          <w:lang w:val="ru-RU"/>
        </w:rPr>
        <w:drawing>
          <wp:anchor distT="0" distB="0" distL="114935" distR="114935" simplePos="0" relativeHeight="251659264" behindDoc="0" locked="0" layoutInCell="1" allowOverlap="1">
            <wp:simplePos x="0" y="0"/>
            <wp:positionH relativeFrom="page">
              <wp:posOffset>3756660</wp:posOffset>
            </wp:positionH>
            <wp:positionV relativeFrom="paragraph">
              <wp:posOffset>-132715</wp:posOffset>
            </wp:positionV>
            <wp:extent cx="534035" cy="683260"/>
            <wp:effectExtent l="0" t="0" r="0" b="254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34035" cy="683260"/>
                    </a:xfrm>
                    <a:prstGeom prst="rect">
                      <a:avLst/>
                    </a:prstGeom>
                    <a:solidFill>
                      <a:srgbClr val="FFFFFF"/>
                    </a:solidFill>
                  </pic:spPr>
                </pic:pic>
              </a:graphicData>
            </a:graphic>
          </wp:anchor>
        </w:drawing>
      </w:r>
      <w:r w:rsidRPr="0015044A">
        <w:rPr>
          <w:szCs w:val="28"/>
        </w:rPr>
        <w:t>МУРОВАНСЬКА СІЛЬСЬКА РАДА</w:t>
      </w:r>
    </w:p>
    <w:p w:rsidR="00405679" w:rsidRPr="0015044A" w:rsidRDefault="00405679" w:rsidP="00405679">
      <w:pPr>
        <w:spacing w:line="240" w:lineRule="auto"/>
        <w:jc w:val="center"/>
        <w:rPr>
          <w:szCs w:val="28"/>
        </w:rPr>
      </w:pPr>
      <w:r>
        <w:rPr>
          <w:b/>
          <w:szCs w:val="28"/>
        </w:rPr>
        <w:t>ТЕРИТОРІАЛЬНА ГРОМАДА</w:t>
      </w:r>
    </w:p>
    <w:p w:rsidR="00405679" w:rsidRPr="0015044A" w:rsidRDefault="00405679" w:rsidP="00405679">
      <w:pPr>
        <w:spacing w:line="240" w:lineRule="auto"/>
        <w:jc w:val="center"/>
        <w:rPr>
          <w:b/>
          <w:szCs w:val="28"/>
        </w:rPr>
      </w:pPr>
      <w:r>
        <w:rPr>
          <w:b/>
          <w:szCs w:val="28"/>
        </w:rPr>
        <w:t>Львівського</w:t>
      </w:r>
      <w:r w:rsidRPr="0015044A">
        <w:rPr>
          <w:b/>
          <w:szCs w:val="28"/>
        </w:rPr>
        <w:t xml:space="preserve"> району Львівської області</w:t>
      </w:r>
    </w:p>
    <w:p w:rsidR="00405679" w:rsidRPr="0015044A" w:rsidRDefault="00F86071" w:rsidP="00405679">
      <w:pPr>
        <w:spacing w:line="240" w:lineRule="auto"/>
        <w:jc w:val="center"/>
        <w:rPr>
          <w:b/>
          <w:szCs w:val="28"/>
          <w:u w:val="single"/>
        </w:rPr>
      </w:pPr>
      <w:r>
        <w:rPr>
          <w:b/>
          <w:szCs w:val="28"/>
          <w:u w:val="single"/>
        </w:rPr>
        <w:t>12</w:t>
      </w:r>
      <w:r w:rsidR="00405679" w:rsidRPr="0015044A">
        <w:rPr>
          <w:b/>
          <w:szCs w:val="28"/>
          <w:u w:val="single"/>
        </w:rPr>
        <w:t xml:space="preserve">-а сесія </w:t>
      </w:r>
      <w:r w:rsidR="00405679">
        <w:rPr>
          <w:b/>
          <w:szCs w:val="28"/>
          <w:u w:val="single"/>
        </w:rPr>
        <w:t>І</w:t>
      </w:r>
      <w:r w:rsidR="00405679" w:rsidRPr="0015044A">
        <w:rPr>
          <w:b/>
          <w:szCs w:val="28"/>
          <w:u w:val="single"/>
        </w:rPr>
        <w:t>І демократичного скликання</w:t>
      </w:r>
    </w:p>
    <w:p w:rsidR="00405679" w:rsidRPr="0015044A" w:rsidRDefault="00405679" w:rsidP="00405679">
      <w:pPr>
        <w:ind w:right="-568"/>
        <w:jc w:val="center"/>
        <w:rPr>
          <w:b/>
          <w:sz w:val="26"/>
          <w:szCs w:val="26"/>
        </w:rPr>
      </w:pPr>
    </w:p>
    <w:p w:rsidR="002D549D" w:rsidRPr="00517C7D" w:rsidRDefault="002D549D" w:rsidP="00CF1702">
      <w:pPr>
        <w:ind w:right="-568"/>
        <w:jc w:val="center"/>
        <w:rPr>
          <w:b/>
          <w:sz w:val="26"/>
          <w:szCs w:val="26"/>
        </w:rPr>
      </w:pPr>
    </w:p>
    <w:p w:rsidR="002D549D" w:rsidRPr="00F01614" w:rsidRDefault="00F64E81" w:rsidP="00CF1702">
      <w:pPr>
        <w:ind w:right="-568"/>
        <w:jc w:val="center"/>
        <w:rPr>
          <w:b/>
          <w:sz w:val="26"/>
          <w:szCs w:val="26"/>
          <w:lang w:val="ru-RU"/>
        </w:rPr>
      </w:pPr>
      <w:r>
        <w:rPr>
          <w:b/>
          <w:szCs w:val="26"/>
        </w:rPr>
        <w:t xml:space="preserve">Р І Ш Е Н </w:t>
      </w:r>
      <w:proofErr w:type="spellStart"/>
      <w:r>
        <w:rPr>
          <w:b/>
          <w:szCs w:val="26"/>
        </w:rPr>
        <w:t>Н</w:t>
      </w:r>
      <w:proofErr w:type="spellEnd"/>
      <w:r>
        <w:rPr>
          <w:b/>
          <w:szCs w:val="26"/>
        </w:rPr>
        <w:t xml:space="preserve"> Я №</w:t>
      </w:r>
      <w:r w:rsidR="004017DE">
        <w:rPr>
          <w:b/>
          <w:szCs w:val="26"/>
        </w:rPr>
        <w:t>900</w:t>
      </w:r>
    </w:p>
    <w:p w:rsidR="002D549D" w:rsidRPr="00517C7D" w:rsidRDefault="002D549D" w:rsidP="00CF1702">
      <w:pPr>
        <w:ind w:right="-568"/>
        <w:jc w:val="both"/>
        <w:rPr>
          <w:b/>
          <w:sz w:val="26"/>
          <w:szCs w:val="26"/>
        </w:rPr>
      </w:pPr>
    </w:p>
    <w:p w:rsidR="002D549D" w:rsidRPr="006C5E0A" w:rsidRDefault="00681FC2" w:rsidP="00CF1702">
      <w:pPr>
        <w:pStyle w:val="a3"/>
        <w:tabs>
          <w:tab w:val="left" w:pos="5387"/>
        </w:tabs>
        <w:spacing w:line="276" w:lineRule="auto"/>
        <w:ind w:right="0"/>
        <w:rPr>
          <w:szCs w:val="27"/>
        </w:rPr>
      </w:pPr>
      <w:r>
        <w:rPr>
          <w:szCs w:val="27"/>
        </w:rPr>
        <w:t>2</w:t>
      </w:r>
      <w:r w:rsidR="00F64E81">
        <w:rPr>
          <w:szCs w:val="27"/>
        </w:rPr>
        <w:t>1</w:t>
      </w:r>
      <w:r w:rsidR="00FE3AEA">
        <w:rPr>
          <w:szCs w:val="27"/>
        </w:rPr>
        <w:t xml:space="preserve"> грудня </w:t>
      </w:r>
      <w:r w:rsidR="00F64E81">
        <w:rPr>
          <w:szCs w:val="27"/>
        </w:rPr>
        <w:t xml:space="preserve"> 2021</w:t>
      </w:r>
      <w:r w:rsidR="002D549D" w:rsidRPr="006C5E0A">
        <w:rPr>
          <w:szCs w:val="27"/>
        </w:rPr>
        <w:t xml:space="preserve"> року</w:t>
      </w:r>
    </w:p>
    <w:p w:rsidR="002D549D" w:rsidRDefault="002D549D" w:rsidP="00CF1702">
      <w:pPr>
        <w:pStyle w:val="a3"/>
        <w:tabs>
          <w:tab w:val="left" w:pos="5387"/>
        </w:tabs>
        <w:spacing w:line="276" w:lineRule="auto"/>
        <w:ind w:right="0"/>
        <w:rPr>
          <w:b w:val="0"/>
          <w:i/>
          <w:szCs w:val="28"/>
        </w:rPr>
      </w:pPr>
    </w:p>
    <w:p w:rsidR="0004544A" w:rsidRPr="002D549D" w:rsidRDefault="002D549D" w:rsidP="00CF1702">
      <w:pPr>
        <w:pStyle w:val="a3"/>
        <w:tabs>
          <w:tab w:val="left" w:pos="5387"/>
        </w:tabs>
        <w:spacing w:line="276" w:lineRule="auto"/>
        <w:ind w:right="0"/>
        <w:jc w:val="left"/>
        <w:rPr>
          <w:b w:val="0"/>
          <w:i/>
          <w:sz w:val="22"/>
          <w:szCs w:val="22"/>
        </w:rPr>
      </w:pPr>
      <w:r w:rsidRPr="002D549D">
        <w:rPr>
          <w:b w:val="0"/>
          <w:i/>
          <w:szCs w:val="28"/>
        </w:rPr>
        <w:t xml:space="preserve">Про </w:t>
      </w:r>
      <w:r w:rsidR="0022026B">
        <w:rPr>
          <w:b w:val="0"/>
          <w:i/>
          <w:szCs w:val="28"/>
        </w:rPr>
        <w:t xml:space="preserve">сільський </w:t>
      </w:r>
      <w:r w:rsidR="0009647E">
        <w:rPr>
          <w:b w:val="0"/>
          <w:i/>
          <w:szCs w:val="28"/>
        </w:rPr>
        <w:t>бюджет</w:t>
      </w:r>
      <w:r w:rsidR="00A507E5">
        <w:rPr>
          <w:b w:val="0"/>
          <w:i/>
          <w:szCs w:val="28"/>
        </w:rPr>
        <w:t xml:space="preserve"> </w:t>
      </w:r>
      <w:proofErr w:type="spellStart"/>
      <w:r w:rsidRPr="002D549D">
        <w:rPr>
          <w:b w:val="0"/>
          <w:i/>
          <w:szCs w:val="28"/>
        </w:rPr>
        <w:t>Мурованської</w:t>
      </w:r>
      <w:proofErr w:type="spellEnd"/>
      <w:r w:rsidRPr="002D549D">
        <w:rPr>
          <w:b w:val="0"/>
          <w:i/>
          <w:szCs w:val="28"/>
        </w:rPr>
        <w:t xml:space="preserve"> сільської ради територіальної громади на </w:t>
      </w:r>
      <w:r>
        <w:rPr>
          <w:b w:val="0"/>
          <w:i/>
          <w:szCs w:val="28"/>
        </w:rPr>
        <w:t>202</w:t>
      </w:r>
      <w:r w:rsidR="00F64E81">
        <w:rPr>
          <w:b w:val="0"/>
          <w:i/>
          <w:szCs w:val="28"/>
        </w:rPr>
        <w:t>2</w:t>
      </w:r>
      <w:r w:rsidRPr="002D549D">
        <w:rPr>
          <w:b w:val="0"/>
          <w:i/>
          <w:szCs w:val="28"/>
        </w:rPr>
        <w:t xml:space="preserve"> рік</w:t>
      </w:r>
    </w:p>
    <w:p w:rsidR="0004544A" w:rsidRDefault="00F01614" w:rsidP="00F01614">
      <w:pPr>
        <w:pStyle w:val="a5"/>
        <w:spacing w:line="276" w:lineRule="auto"/>
        <w:ind w:firstLine="0"/>
        <w:jc w:val="center"/>
        <w:rPr>
          <w:sz w:val="24"/>
          <w:szCs w:val="24"/>
          <w:u w:val="single"/>
        </w:rPr>
      </w:pPr>
      <w:r w:rsidRPr="00F01614">
        <w:rPr>
          <w:sz w:val="24"/>
          <w:szCs w:val="24"/>
          <w:u w:val="single"/>
        </w:rPr>
        <w:t>13535000000</w:t>
      </w:r>
    </w:p>
    <w:p w:rsidR="00F01614" w:rsidRDefault="00F01614" w:rsidP="00F01614">
      <w:pPr>
        <w:pStyle w:val="a5"/>
        <w:spacing w:line="276" w:lineRule="auto"/>
        <w:ind w:firstLine="0"/>
        <w:jc w:val="center"/>
        <w:rPr>
          <w:sz w:val="24"/>
          <w:szCs w:val="24"/>
        </w:rPr>
      </w:pPr>
      <w:r>
        <w:rPr>
          <w:sz w:val="24"/>
          <w:szCs w:val="24"/>
        </w:rPr>
        <w:t>к</w:t>
      </w:r>
      <w:r w:rsidRPr="00F01614">
        <w:rPr>
          <w:sz w:val="24"/>
          <w:szCs w:val="24"/>
        </w:rPr>
        <w:t>од бюджету</w:t>
      </w:r>
    </w:p>
    <w:p w:rsidR="00F01614" w:rsidRPr="00F01614" w:rsidRDefault="00F01614" w:rsidP="00F01614">
      <w:pPr>
        <w:pStyle w:val="a5"/>
        <w:spacing w:line="276" w:lineRule="auto"/>
        <w:ind w:firstLine="0"/>
        <w:jc w:val="center"/>
        <w:rPr>
          <w:sz w:val="24"/>
          <w:szCs w:val="24"/>
        </w:rPr>
      </w:pPr>
    </w:p>
    <w:p w:rsidR="00CF1702" w:rsidRDefault="00CF1702" w:rsidP="00CF1702">
      <w:pPr>
        <w:pStyle w:val="a5"/>
        <w:spacing w:line="276" w:lineRule="auto"/>
        <w:ind w:firstLine="0"/>
        <w:rPr>
          <w:szCs w:val="28"/>
        </w:rPr>
      </w:pPr>
      <w:r>
        <w:rPr>
          <w:szCs w:val="28"/>
        </w:rPr>
        <w:t>Ві</w:t>
      </w:r>
      <w:r w:rsidR="001973B8">
        <w:rPr>
          <w:szCs w:val="28"/>
        </w:rPr>
        <w:t xml:space="preserve">дповідно до статей 75, 76, 77 </w:t>
      </w:r>
      <w:r>
        <w:rPr>
          <w:szCs w:val="28"/>
        </w:rPr>
        <w:t xml:space="preserve"> Бюджетного кодексу України, Закону України «Про Державний бюджет  України на 202</w:t>
      </w:r>
      <w:r w:rsidR="00F64E81">
        <w:rPr>
          <w:szCs w:val="28"/>
        </w:rPr>
        <w:t>2</w:t>
      </w:r>
      <w:r>
        <w:rPr>
          <w:szCs w:val="28"/>
        </w:rPr>
        <w:t xml:space="preserve"> рік», керуючись пунктом 17 частини першої статті 43, статтями 44, 61-64, 66  Закону України «Про місцеве самоврядування в Україні», з урахуванням висновків комісії з питань бюджету, фінансів та планування соц</w:t>
      </w:r>
      <w:r w:rsidR="00FE3AEA">
        <w:rPr>
          <w:szCs w:val="28"/>
        </w:rPr>
        <w:t>іально – економічного розвитку</w:t>
      </w:r>
      <w:r>
        <w:rPr>
          <w:szCs w:val="28"/>
        </w:rPr>
        <w:t>, сес</w:t>
      </w:r>
      <w:r w:rsidR="00F64E81">
        <w:rPr>
          <w:szCs w:val="28"/>
        </w:rPr>
        <w:t xml:space="preserve">ія </w:t>
      </w:r>
      <w:proofErr w:type="spellStart"/>
      <w:r w:rsidR="00F64E81">
        <w:rPr>
          <w:szCs w:val="28"/>
        </w:rPr>
        <w:t>Мурованської</w:t>
      </w:r>
      <w:proofErr w:type="spellEnd"/>
      <w:r w:rsidR="00F64E81">
        <w:rPr>
          <w:szCs w:val="28"/>
        </w:rPr>
        <w:t xml:space="preserve"> сільської ради </w:t>
      </w:r>
      <w:r>
        <w:rPr>
          <w:szCs w:val="28"/>
        </w:rPr>
        <w:t>ТГ</w:t>
      </w:r>
    </w:p>
    <w:p w:rsidR="00CF1702" w:rsidRDefault="00CF1702" w:rsidP="00CF1702">
      <w:pPr>
        <w:pStyle w:val="a5"/>
        <w:spacing w:line="276" w:lineRule="auto"/>
        <w:ind w:firstLine="0"/>
        <w:rPr>
          <w:szCs w:val="28"/>
        </w:rPr>
      </w:pPr>
    </w:p>
    <w:p w:rsidR="00CF1702" w:rsidRDefault="00CF1702" w:rsidP="00CF1702">
      <w:pPr>
        <w:spacing w:line="276" w:lineRule="auto"/>
        <w:jc w:val="center"/>
        <w:rPr>
          <w:b/>
          <w:szCs w:val="28"/>
        </w:rPr>
      </w:pPr>
      <w:r>
        <w:rPr>
          <w:b/>
          <w:szCs w:val="28"/>
        </w:rPr>
        <w:t>ВИРІШИЛА:</w:t>
      </w:r>
    </w:p>
    <w:p w:rsidR="00CF1702" w:rsidRDefault="00CF1702" w:rsidP="00CF1702">
      <w:pPr>
        <w:spacing w:line="276" w:lineRule="auto"/>
        <w:jc w:val="both"/>
        <w:rPr>
          <w:b/>
          <w:szCs w:val="28"/>
        </w:rPr>
      </w:pPr>
    </w:p>
    <w:p w:rsidR="00CF1702" w:rsidRDefault="00CF1702" w:rsidP="00CF1702">
      <w:pPr>
        <w:pStyle w:val="a5"/>
        <w:spacing w:line="276" w:lineRule="auto"/>
        <w:ind w:firstLine="0"/>
        <w:rPr>
          <w:szCs w:val="28"/>
        </w:rPr>
      </w:pPr>
      <w:r>
        <w:rPr>
          <w:szCs w:val="28"/>
        </w:rPr>
        <w:t>1</w:t>
      </w:r>
      <w:r>
        <w:rPr>
          <w:b/>
          <w:szCs w:val="28"/>
        </w:rPr>
        <w:t>.</w:t>
      </w:r>
      <w:r w:rsidR="00F64E81">
        <w:rPr>
          <w:szCs w:val="28"/>
        </w:rPr>
        <w:t xml:space="preserve"> Визначити на 2022</w:t>
      </w:r>
      <w:r>
        <w:rPr>
          <w:szCs w:val="28"/>
        </w:rPr>
        <w:t xml:space="preserve"> рік:</w:t>
      </w:r>
    </w:p>
    <w:p w:rsidR="00CF1702" w:rsidRDefault="00CF1702" w:rsidP="00CF1702">
      <w:pPr>
        <w:pStyle w:val="a5"/>
        <w:spacing w:line="276" w:lineRule="auto"/>
        <w:ind w:firstLine="0"/>
        <w:rPr>
          <w:szCs w:val="28"/>
        </w:rPr>
      </w:pPr>
      <w:r w:rsidRPr="00405679">
        <w:rPr>
          <w:b/>
          <w:szCs w:val="28"/>
        </w:rPr>
        <w:t>доходи</w:t>
      </w:r>
      <w:r w:rsidRPr="00F64E81">
        <w:rPr>
          <w:szCs w:val="28"/>
        </w:rPr>
        <w:t xml:space="preserve"> сільського бюджету у сумі </w:t>
      </w:r>
      <w:r w:rsidR="00B7714D">
        <w:rPr>
          <w:szCs w:val="28"/>
        </w:rPr>
        <w:t>109788497</w:t>
      </w:r>
      <w:r w:rsidR="003A1D52">
        <w:rPr>
          <w:szCs w:val="28"/>
        </w:rPr>
        <w:t xml:space="preserve"> грив</w:t>
      </w:r>
      <w:r w:rsidR="00B7714D">
        <w:rPr>
          <w:szCs w:val="28"/>
        </w:rPr>
        <w:t>ень</w:t>
      </w:r>
      <w:r w:rsidRPr="00F64E81">
        <w:rPr>
          <w:szCs w:val="28"/>
        </w:rPr>
        <w:t xml:space="preserve">, у тому числі доходи загального фонду сільського бюджету </w:t>
      </w:r>
      <w:r w:rsidR="0086461F" w:rsidRPr="00F64E81">
        <w:rPr>
          <w:szCs w:val="28"/>
        </w:rPr>
        <w:t>–</w:t>
      </w:r>
      <w:r w:rsidR="00B7714D">
        <w:rPr>
          <w:szCs w:val="28"/>
        </w:rPr>
        <w:t>108758638</w:t>
      </w:r>
      <w:r w:rsidRPr="00F64E81">
        <w:rPr>
          <w:szCs w:val="28"/>
        </w:rPr>
        <w:t xml:space="preserve"> гривень та доходи спеціального фонду сільського бюджету </w:t>
      </w:r>
      <w:r w:rsidR="00B7714D">
        <w:rPr>
          <w:szCs w:val="28"/>
        </w:rPr>
        <w:t>1029859</w:t>
      </w:r>
      <w:r w:rsidRPr="00F64E81">
        <w:rPr>
          <w:szCs w:val="28"/>
        </w:rPr>
        <w:t xml:space="preserve"> гривень згідно з додатком 1 до цього рішення;</w:t>
      </w:r>
    </w:p>
    <w:p w:rsidR="00CF1702" w:rsidRDefault="00CF1702" w:rsidP="00CF1702">
      <w:pPr>
        <w:pStyle w:val="a5"/>
        <w:spacing w:line="276" w:lineRule="auto"/>
        <w:ind w:firstLine="0"/>
        <w:rPr>
          <w:szCs w:val="28"/>
        </w:rPr>
      </w:pPr>
      <w:r w:rsidRPr="00405679">
        <w:rPr>
          <w:b/>
          <w:szCs w:val="28"/>
        </w:rPr>
        <w:t>видатки</w:t>
      </w:r>
      <w:r>
        <w:rPr>
          <w:szCs w:val="28"/>
        </w:rPr>
        <w:t xml:space="preserve"> сільського бюджету у сумі </w:t>
      </w:r>
      <w:r w:rsidR="00B7714D">
        <w:rPr>
          <w:szCs w:val="28"/>
        </w:rPr>
        <w:t>109788497</w:t>
      </w:r>
      <w:r w:rsidR="003A1D52">
        <w:rPr>
          <w:szCs w:val="28"/>
        </w:rPr>
        <w:t xml:space="preserve"> грив</w:t>
      </w:r>
      <w:r w:rsidR="00B7714D">
        <w:rPr>
          <w:szCs w:val="28"/>
        </w:rPr>
        <w:t>ень</w:t>
      </w:r>
      <w:r>
        <w:rPr>
          <w:szCs w:val="28"/>
        </w:rPr>
        <w:t>, у тому числі видатки загального фонд</w:t>
      </w:r>
      <w:r w:rsidR="0086461F">
        <w:rPr>
          <w:szCs w:val="28"/>
        </w:rPr>
        <w:t xml:space="preserve">у </w:t>
      </w:r>
      <w:r w:rsidR="00662FC7">
        <w:rPr>
          <w:szCs w:val="28"/>
        </w:rPr>
        <w:t xml:space="preserve">сільського бюджету – </w:t>
      </w:r>
      <w:r w:rsidR="007F0302">
        <w:rPr>
          <w:szCs w:val="28"/>
        </w:rPr>
        <w:t xml:space="preserve">96492935 </w:t>
      </w:r>
      <w:r>
        <w:rPr>
          <w:szCs w:val="28"/>
        </w:rPr>
        <w:t xml:space="preserve">гривень, видатки спеціального фонду сільського бюджету </w:t>
      </w:r>
      <w:r w:rsidR="0086461F">
        <w:rPr>
          <w:szCs w:val="28"/>
        </w:rPr>
        <w:t>–</w:t>
      </w:r>
      <w:r w:rsidR="007F0302">
        <w:rPr>
          <w:szCs w:val="28"/>
        </w:rPr>
        <w:t xml:space="preserve">13295562 </w:t>
      </w:r>
      <w:r>
        <w:rPr>
          <w:szCs w:val="28"/>
        </w:rPr>
        <w:t xml:space="preserve"> грив</w:t>
      </w:r>
      <w:r w:rsidR="00B7714D">
        <w:rPr>
          <w:szCs w:val="28"/>
        </w:rPr>
        <w:t>ні</w:t>
      </w:r>
      <w:r>
        <w:rPr>
          <w:szCs w:val="28"/>
        </w:rPr>
        <w:t xml:space="preserve"> згідно з додатком 3 до цього рішення;</w:t>
      </w:r>
    </w:p>
    <w:p w:rsidR="00CF1702" w:rsidRDefault="00CF1702" w:rsidP="00CF1702">
      <w:pPr>
        <w:spacing w:line="276" w:lineRule="auto"/>
        <w:jc w:val="both"/>
        <w:rPr>
          <w:szCs w:val="28"/>
        </w:rPr>
      </w:pPr>
      <w:r w:rsidRPr="00405679">
        <w:rPr>
          <w:b/>
          <w:szCs w:val="28"/>
        </w:rPr>
        <w:t>профіцит</w:t>
      </w:r>
      <w:r>
        <w:rPr>
          <w:szCs w:val="28"/>
        </w:rPr>
        <w:t xml:space="preserve"> загального фонду сільського бюджету у сумі </w:t>
      </w:r>
      <w:r w:rsidR="007F0302">
        <w:rPr>
          <w:szCs w:val="28"/>
        </w:rPr>
        <w:t xml:space="preserve">12265703 </w:t>
      </w:r>
      <w:r w:rsidR="009D643D">
        <w:rPr>
          <w:szCs w:val="28"/>
        </w:rPr>
        <w:t>гривні</w:t>
      </w:r>
      <w:r>
        <w:rPr>
          <w:szCs w:val="28"/>
        </w:rPr>
        <w:t xml:space="preserve"> згідно з додатком 2;</w:t>
      </w:r>
    </w:p>
    <w:p w:rsidR="00CF1702" w:rsidRDefault="00CF1702" w:rsidP="00CF1702">
      <w:pPr>
        <w:spacing w:line="276" w:lineRule="auto"/>
        <w:jc w:val="both"/>
        <w:rPr>
          <w:szCs w:val="28"/>
        </w:rPr>
      </w:pPr>
      <w:r w:rsidRPr="00405679">
        <w:rPr>
          <w:b/>
          <w:szCs w:val="28"/>
        </w:rPr>
        <w:t>дефіцит</w:t>
      </w:r>
      <w:r>
        <w:rPr>
          <w:szCs w:val="28"/>
        </w:rPr>
        <w:t xml:space="preserve"> спеціального фонду сільського бюджету у сумі </w:t>
      </w:r>
      <w:r w:rsidR="007F0302">
        <w:rPr>
          <w:szCs w:val="28"/>
        </w:rPr>
        <w:t>12265703</w:t>
      </w:r>
      <w:r w:rsidR="009D643D">
        <w:rPr>
          <w:szCs w:val="28"/>
        </w:rPr>
        <w:t xml:space="preserve"> гривні</w:t>
      </w:r>
      <w:r>
        <w:rPr>
          <w:szCs w:val="28"/>
        </w:rPr>
        <w:t xml:space="preserve"> згідно з додатком 2;</w:t>
      </w:r>
    </w:p>
    <w:p w:rsidR="00CF1702" w:rsidRDefault="00CF1702" w:rsidP="00CF1702">
      <w:pPr>
        <w:pStyle w:val="a5"/>
        <w:spacing w:line="276" w:lineRule="auto"/>
        <w:ind w:firstLine="0"/>
        <w:rPr>
          <w:szCs w:val="28"/>
        </w:rPr>
      </w:pPr>
      <w:r w:rsidRPr="00405679">
        <w:rPr>
          <w:b/>
          <w:szCs w:val="28"/>
        </w:rPr>
        <w:lastRenderedPageBreak/>
        <w:t>оборотний залишок бюджетних коштів</w:t>
      </w:r>
      <w:r>
        <w:rPr>
          <w:szCs w:val="28"/>
        </w:rPr>
        <w:t xml:space="preserve"> сільського бюджету у сумі </w:t>
      </w:r>
      <w:r w:rsidR="00662FC7">
        <w:rPr>
          <w:szCs w:val="28"/>
        </w:rPr>
        <w:t>100 000</w:t>
      </w:r>
      <w:r>
        <w:rPr>
          <w:szCs w:val="28"/>
        </w:rPr>
        <w:t xml:space="preserve"> гривень</w:t>
      </w:r>
      <w:r w:rsidR="003A1D52">
        <w:rPr>
          <w:szCs w:val="28"/>
        </w:rPr>
        <w:t xml:space="preserve">, що становить </w:t>
      </w:r>
      <w:r w:rsidR="003A1D52" w:rsidRPr="00B7714D">
        <w:rPr>
          <w:szCs w:val="28"/>
        </w:rPr>
        <w:t>0,10</w:t>
      </w:r>
      <w:r w:rsidR="009D6DAD" w:rsidRPr="00B7714D">
        <w:rPr>
          <w:szCs w:val="28"/>
        </w:rPr>
        <w:t xml:space="preserve"> відсотків</w:t>
      </w:r>
      <w:r w:rsidR="00662FC7">
        <w:rPr>
          <w:szCs w:val="28"/>
        </w:rPr>
        <w:t xml:space="preserve"> загального фонду сільського бюджету, визначених цим пунктом</w:t>
      </w:r>
      <w:r>
        <w:rPr>
          <w:szCs w:val="28"/>
        </w:rPr>
        <w:t xml:space="preserve"> згідно з додатком 2 до цього рішення;</w:t>
      </w:r>
    </w:p>
    <w:p w:rsidR="00CF1702" w:rsidRDefault="00CF1702" w:rsidP="00CF1702">
      <w:pPr>
        <w:pStyle w:val="a5"/>
        <w:spacing w:line="276" w:lineRule="auto"/>
        <w:ind w:firstLine="0"/>
        <w:rPr>
          <w:szCs w:val="28"/>
        </w:rPr>
      </w:pPr>
      <w:r w:rsidRPr="00405679">
        <w:rPr>
          <w:b/>
          <w:szCs w:val="28"/>
        </w:rPr>
        <w:t>резервний фонд</w:t>
      </w:r>
      <w:r>
        <w:rPr>
          <w:szCs w:val="28"/>
        </w:rPr>
        <w:t xml:space="preserve"> сільського бюджету у розмірі </w:t>
      </w:r>
      <w:r w:rsidR="0086461F">
        <w:rPr>
          <w:szCs w:val="28"/>
        </w:rPr>
        <w:t>5</w:t>
      </w:r>
      <w:r w:rsidR="009D6DAD">
        <w:rPr>
          <w:szCs w:val="28"/>
        </w:rPr>
        <w:t>35</w:t>
      </w:r>
      <w:r>
        <w:rPr>
          <w:szCs w:val="28"/>
        </w:rPr>
        <w:t>000 гривень</w:t>
      </w:r>
      <w:r w:rsidR="00662FC7">
        <w:rPr>
          <w:szCs w:val="28"/>
        </w:rPr>
        <w:t>,що становить</w:t>
      </w:r>
      <w:r w:rsidR="00B7714D">
        <w:rPr>
          <w:szCs w:val="28"/>
        </w:rPr>
        <w:t>0,5</w:t>
      </w:r>
      <w:r w:rsidR="003874DC">
        <w:rPr>
          <w:szCs w:val="28"/>
        </w:rPr>
        <w:t>5</w:t>
      </w:r>
      <w:bookmarkStart w:id="0" w:name="_GoBack"/>
      <w:bookmarkEnd w:id="0"/>
      <w:r w:rsidR="00662FC7">
        <w:rPr>
          <w:szCs w:val="28"/>
        </w:rPr>
        <w:t>відсотк</w:t>
      </w:r>
      <w:r w:rsidR="009D6DAD">
        <w:rPr>
          <w:szCs w:val="28"/>
        </w:rPr>
        <w:t>и</w:t>
      </w:r>
      <w:r w:rsidR="00662FC7">
        <w:rPr>
          <w:szCs w:val="28"/>
        </w:rPr>
        <w:t xml:space="preserve"> загального фонду сільського бюджету, визначених цим пунктом</w:t>
      </w:r>
      <w:r>
        <w:rPr>
          <w:szCs w:val="28"/>
        </w:rPr>
        <w:t>.</w:t>
      </w:r>
    </w:p>
    <w:p w:rsidR="0087561F" w:rsidRDefault="0087561F" w:rsidP="00CF1702">
      <w:pPr>
        <w:pStyle w:val="a5"/>
        <w:spacing w:line="276" w:lineRule="auto"/>
        <w:ind w:firstLine="0"/>
        <w:rPr>
          <w:szCs w:val="28"/>
          <w:lang w:val="ru-RU"/>
        </w:rPr>
      </w:pPr>
      <w:r>
        <w:rPr>
          <w:szCs w:val="28"/>
        </w:rPr>
        <w:t>2. Затвердити бюджетні призначення головним розпорядникам коштів сільського бюджету на 202</w:t>
      </w:r>
      <w:r w:rsidR="00F64E81">
        <w:rPr>
          <w:szCs w:val="28"/>
        </w:rPr>
        <w:t>2</w:t>
      </w:r>
      <w:r>
        <w:rPr>
          <w:szCs w:val="28"/>
        </w:rPr>
        <w:t xml:space="preserve"> рік у розрізі відповідальних виконавців за бюджетн</w:t>
      </w:r>
      <w:r w:rsidR="00913FD1">
        <w:rPr>
          <w:szCs w:val="28"/>
        </w:rPr>
        <w:t xml:space="preserve">ими програмами згідно з </w:t>
      </w:r>
      <w:r w:rsidR="00B7714D">
        <w:rPr>
          <w:szCs w:val="28"/>
        </w:rPr>
        <w:t>додатком</w:t>
      </w:r>
      <w:r w:rsidRPr="00405679">
        <w:rPr>
          <w:szCs w:val="28"/>
        </w:rPr>
        <w:t xml:space="preserve"> 3 до цього рішення</w:t>
      </w:r>
      <w:r>
        <w:rPr>
          <w:szCs w:val="28"/>
        </w:rPr>
        <w:t>.</w:t>
      </w:r>
    </w:p>
    <w:p w:rsidR="00913FD1" w:rsidRPr="003E1A4D" w:rsidRDefault="0087561F" w:rsidP="00405679">
      <w:pPr>
        <w:pStyle w:val="a5"/>
        <w:spacing w:line="276" w:lineRule="auto"/>
        <w:ind w:firstLine="0"/>
        <w:rPr>
          <w:szCs w:val="28"/>
        </w:rPr>
      </w:pPr>
      <w:r>
        <w:rPr>
          <w:szCs w:val="28"/>
          <w:lang w:val="ru-RU"/>
        </w:rPr>
        <w:t>3</w:t>
      </w:r>
      <w:r w:rsidR="00405679">
        <w:rPr>
          <w:szCs w:val="28"/>
          <w:lang w:val="ru-RU"/>
        </w:rPr>
        <w:t>.</w:t>
      </w:r>
      <w:r w:rsidR="00913FD1" w:rsidRPr="003E1A4D">
        <w:rPr>
          <w:szCs w:val="28"/>
        </w:rPr>
        <w:t>Затвердити на 202</w:t>
      </w:r>
      <w:r w:rsidR="00913FD1">
        <w:rPr>
          <w:szCs w:val="28"/>
        </w:rPr>
        <w:t>2</w:t>
      </w:r>
      <w:r w:rsidR="00913FD1" w:rsidRPr="003E1A4D">
        <w:rPr>
          <w:szCs w:val="28"/>
        </w:rPr>
        <w:t xml:space="preserve"> рік </w:t>
      </w:r>
      <w:r w:rsidR="00913FD1" w:rsidRPr="00405679">
        <w:rPr>
          <w:b/>
          <w:bCs/>
          <w:szCs w:val="28"/>
        </w:rPr>
        <w:t>міжбюджетні трансферти</w:t>
      </w:r>
      <w:r w:rsidR="00913FD1" w:rsidRPr="003E1A4D">
        <w:rPr>
          <w:szCs w:val="28"/>
        </w:rPr>
        <w:t xml:space="preserve"> згідно з </w:t>
      </w:r>
      <w:r w:rsidR="00913FD1" w:rsidRPr="00405679">
        <w:rPr>
          <w:szCs w:val="28"/>
        </w:rPr>
        <w:t>додатком 5</w:t>
      </w:r>
      <w:r w:rsidR="00913FD1" w:rsidRPr="003E1A4D">
        <w:rPr>
          <w:szCs w:val="28"/>
        </w:rPr>
        <w:t xml:space="preserve"> до цього рішення.</w:t>
      </w:r>
    </w:p>
    <w:p w:rsidR="00913FD1" w:rsidRPr="003E1A4D" w:rsidRDefault="00405679" w:rsidP="00913FD1">
      <w:pPr>
        <w:pStyle w:val="a9"/>
        <w:spacing w:before="0" w:beforeAutospacing="0" w:after="0" w:afterAutospacing="0"/>
        <w:jc w:val="both"/>
        <w:rPr>
          <w:sz w:val="28"/>
          <w:szCs w:val="28"/>
        </w:rPr>
      </w:pPr>
      <w:r>
        <w:rPr>
          <w:sz w:val="28"/>
          <w:szCs w:val="28"/>
        </w:rPr>
        <w:t>4</w:t>
      </w:r>
      <w:r w:rsidR="009C71C7">
        <w:rPr>
          <w:sz w:val="28"/>
          <w:szCs w:val="28"/>
        </w:rPr>
        <w:t>.</w:t>
      </w:r>
      <w:r w:rsidR="00913FD1" w:rsidRPr="003E1A4D">
        <w:rPr>
          <w:sz w:val="28"/>
          <w:szCs w:val="28"/>
        </w:rPr>
        <w:t>Затвердити на 20</w:t>
      </w:r>
      <w:r w:rsidR="00913FD1">
        <w:rPr>
          <w:sz w:val="28"/>
          <w:szCs w:val="28"/>
        </w:rPr>
        <w:t>22</w:t>
      </w:r>
      <w:r w:rsidR="00913FD1" w:rsidRPr="003E1A4D">
        <w:rPr>
          <w:sz w:val="28"/>
          <w:szCs w:val="28"/>
        </w:rPr>
        <w:t xml:space="preserve"> рік </w:t>
      </w:r>
      <w:r w:rsidR="00913FD1" w:rsidRPr="00C72BEA">
        <w:rPr>
          <w:b/>
          <w:sz w:val="28"/>
          <w:szCs w:val="28"/>
        </w:rPr>
        <w:t>обсяги капітальних вклад</w:t>
      </w:r>
      <w:r w:rsidR="00B7714D">
        <w:rPr>
          <w:b/>
          <w:sz w:val="28"/>
          <w:szCs w:val="28"/>
        </w:rPr>
        <w:t>ень у розрізі інвестиційних прое</w:t>
      </w:r>
      <w:r w:rsidR="00913FD1" w:rsidRPr="00C72BEA">
        <w:rPr>
          <w:b/>
          <w:sz w:val="28"/>
          <w:szCs w:val="28"/>
        </w:rPr>
        <w:t xml:space="preserve">ктів </w:t>
      </w:r>
      <w:r w:rsidR="00913FD1" w:rsidRPr="00405679">
        <w:rPr>
          <w:sz w:val="28"/>
          <w:szCs w:val="28"/>
        </w:rPr>
        <w:t xml:space="preserve">згідно з додатком 6 </w:t>
      </w:r>
      <w:r w:rsidR="00913FD1" w:rsidRPr="003E1A4D">
        <w:rPr>
          <w:sz w:val="28"/>
          <w:szCs w:val="28"/>
        </w:rPr>
        <w:t>до цього рішення.</w:t>
      </w:r>
    </w:p>
    <w:p w:rsidR="009C71C7" w:rsidRDefault="00405679" w:rsidP="009C7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Cs w:val="28"/>
        </w:rPr>
      </w:pPr>
      <w:r>
        <w:rPr>
          <w:szCs w:val="28"/>
          <w:lang w:eastAsia="uk-UA"/>
        </w:rPr>
        <w:t>5</w:t>
      </w:r>
      <w:r w:rsidR="009C71C7" w:rsidRPr="009C71C7">
        <w:rPr>
          <w:szCs w:val="28"/>
          <w:lang w:eastAsia="uk-UA"/>
        </w:rPr>
        <w:t>.</w:t>
      </w:r>
      <w:r w:rsidR="009C71C7" w:rsidRPr="009C71C7">
        <w:rPr>
          <w:szCs w:val="28"/>
        </w:rPr>
        <w:t xml:space="preserve">Затвердити </w:t>
      </w:r>
      <w:r w:rsidR="009C71C7" w:rsidRPr="00C72BEA">
        <w:rPr>
          <w:b/>
          <w:szCs w:val="28"/>
        </w:rPr>
        <w:t xml:space="preserve">розподіл витрат сільського бюджету на </w:t>
      </w:r>
      <w:proofErr w:type="spellStart"/>
      <w:r w:rsidR="009C71C7" w:rsidRPr="00C72BEA">
        <w:rPr>
          <w:b/>
          <w:szCs w:val="28"/>
        </w:rPr>
        <w:t>реалізаціюмісцевих</w:t>
      </w:r>
      <w:proofErr w:type="spellEnd"/>
      <w:r w:rsidR="009C71C7" w:rsidRPr="00C72BEA">
        <w:rPr>
          <w:b/>
          <w:szCs w:val="28"/>
          <w:lang w:val="ru-RU"/>
        </w:rPr>
        <w:t>/</w:t>
      </w:r>
      <w:proofErr w:type="spellStart"/>
      <w:r w:rsidR="009C71C7" w:rsidRPr="00C72BEA">
        <w:rPr>
          <w:b/>
          <w:szCs w:val="28"/>
          <w:lang w:val="ru-RU"/>
        </w:rPr>
        <w:t>регіональних</w:t>
      </w:r>
      <w:proofErr w:type="spellEnd"/>
      <w:r w:rsidR="009C71C7" w:rsidRPr="00C72BEA">
        <w:rPr>
          <w:b/>
          <w:szCs w:val="28"/>
        </w:rPr>
        <w:t xml:space="preserve"> програм</w:t>
      </w:r>
      <w:r w:rsidR="009C71C7" w:rsidRPr="009C71C7">
        <w:rPr>
          <w:szCs w:val="28"/>
        </w:rPr>
        <w:t xml:space="preserve"> згідно з </w:t>
      </w:r>
      <w:r w:rsidR="009C71C7" w:rsidRPr="00405679">
        <w:rPr>
          <w:szCs w:val="28"/>
        </w:rPr>
        <w:t xml:space="preserve">додатком 7 </w:t>
      </w:r>
      <w:r w:rsidR="009C71C7" w:rsidRPr="009C71C7">
        <w:rPr>
          <w:szCs w:val="28"/>
        </w:rPr>
        <w:t>до цього рішення.</w:t>
      </w:r>
    </w:p>
    <w:p w:rsidR="00A472FF" w:rsidRDefault="00C72BEA" w:rsidP="00A472FF">
      <w:pPr>
        <w:spacing w:line="276" w:lineRule="auto"/>
        <w:jc w:val="both"/>
        <w:rPr>
          <w:szCs w:val="28"/>
        </w:rPr>
      </w:pPr>
      <w:r>
        <w:rPr>
          <w:szCs w:val="28"/>
        </w:rPr>
        <w:t>6</w:t>
      </w:r>
      <w:r w:rsidR="009C71C7">
        <w:rPr>
          <w:szCs w:val="28"/>
        </w:rPr>
        <w:t>.</w:t>
      </w:r>
      <w:r w:rsidR="00B7714D">
        <w:rPr>
          <w:szCs w:val="28"/>
        </w:rPr>
        <w:t>Відповід</w:t>
      </w:r>
      <w:r>
        <w:rPr>
          <w:szCs w:val="28"/>
        </w:rPr>
        <w:t>но до статті 55 Бюджетного кодексу України  визначити захищеними</w:t>
      </w:r>
      <w:r w:rsidR="00A472FF">
        <w:rPr>
          <w:szCs w:val="28"/>
        </w:rPr>
        <w:t xml:space="preserve"> видатк</w:t>
      </w:r>
      <w:r>
        <w:rPr>
          <w:szCs w:val="28"/>
        </w:rPr>
        <w:t>ами</w:t>
      </w:r>
      <w:r w:rsidR="00A472FF">
        <w:rPr>
          <w:szCs w:val="28"/>
        </w:rPr>
        <w:t xml:space="preserve"> загального фонду сільського бюджету на 202</w:t>
      </w:r>
      <w:r w:rsidR="00F64E81">
        <w:rPr>
          <w:szCs w:val="28"/>
        </w:rPr>
        <w:t>2</w:t>
      </w:r>
      <w:r w:rsidR="00A472FF">
        <w:rPr>
          <w:szCs w:val="28"/>
        </w:rPr>
        <w:t xml:space="preserve"> рік за їх економічною структурою:</w:t>
      </w:r>
    </w:p>
    <w:p w:rsidR="00A472FF" w:rsidRDefault="00A472FF" w:rsidP="00A472FF">
      <w:pPr>
        <w:spacing w:line="276" w:lineRule="auto"/>
        <w:jc w:val="both"/>
        <w:rPr>
          <w:szCs w:val="28"/>
        </w:rPr>
      </w:pPr>
      <w:r>
        <w:rPr>
          <w:szCs w:val="28"/>
        </w:rPr>
        <w:t>оплата праці працівників бюджетних установ;</w:t>
      </w:r>
    </w:p>
    <w:p w:rsidR="00A472FF" w:rsidRDefault="00A472FF" w:rsidP="00A472FF">
      <w:pPr>
        <w:spacing w:line="276" w:lineRule="auto"/>
        <w:jc w:val="both"/>
        <w:rPr>
          <w:szCs w:val="28"/>
        </w:rPr>
      </w:pPr>
      <w:r>
        <w:rPr>
          <w:szCs w:val="28"/>
        </w:rPr>
        <w:t>нарахування на заробітну плату;</w:t>
      </w:r>
    </w:p>
    <w:p w:rsidR="00A472FF" w:rsidRDefault="00A472FF" w:rsidP="00A472FF">
      <w:pPr>
        <w:spacing w:line="276" w:lineRule="auto"/>
        <w:jc w:val="both"/>
        <w:rPr>
          <w:szCs w:val="28"/>
        </w:rPr>
      </w:pPr>
      <w:r>
        <w:rPr>
          <w:szCs w:val="28"/>
        </w:rPr>
        <w:t>придбання медикаментів та перев’язувальних матеріалів;</w:t>
      </w:r>
    </w:p>
    <w:p w:rsidR="00A472FF" w:rsidRDefault="00A472FF" w:rsidP="00A472FF">
      <w:pPr>
        <w:spacing w:line="276" w:lineRule="auto"/>
        <w:jc w:val="both"/>
        <w:rPr>
          <w:szCs w:val="28"/>
        </w:rPr>
      </w:pPr>
      <w:r>
        <w:rPr>
          <w:szCs w:val="28"/>
        </w:rPr>
        <w:t>забезпечення продуктами харчування;</w:t>
      </w:r>
    </w:p>
    <w:p w:rsidR="00A472FF" w:rsidRDefault="00A472FF" w:rsidP="00A472FF">
      <w:pPr>
        <w:spacing w:line="276" w:lineRule="auto"/>
        <w:jc w:val="both"/>
        <w:rPr>
          <w:szCs w:val="28"/>
        </w:rPr>
      </w:pPr>
      <w:r>
        <w:rPr>
          <w:szCs w:val="28"/>
        </w:rPr>
        <w:t>оплата комунальних послуг та енергоносіїв;</w:t>
      </w:r>
    </w:p>
    <w:p w:rsidR="00A472FF" w:rsidRDefault="00A472FF" w:rsidP="00A472FF">
      <w:pPr>
        <w:spacing w:line="276" w:lineRule="auto"/>
        <w:jc w:val="both"/>
        <w:rPr>
          <w:szCs w:val="28"/>
        </w:rPr>
      </w:pPr>
      <w:r>
        <w:rPr>
          <w:szCs w:val="28"/>
        </w:rPr>
        <w:t>соціальне забезпечення;</w:t>
      </w:r>
    </w:p>
    <w:p w:rsidR="00A472FF" w:rsidRDefault="00A472FF" w:rsidP="00A472FF">
      <w:pPr>
        <w:spacing w:line="276" w:lineRule="auto"/>
        <w:jc w:val="both"/>
        <w:rPr>
          <w:szCs w:val="28"/>
        </w:rPr>
      </w:pPr>
      <w:r>
        <w:rPr>
          <w:szCs w:val="28"/>
        </w:rPr>
        <w:t>поточ</w:t>
      </w:r>
      <w:r w:rsidR="00662FC7">
        <w:rPr>
          <w:szCs w:val="28"/>
        </w:rPr>
        <w:t>ні трансферти місцевим бюджетам.</w:t>
      </w:r>
    </w:p>
    <w:p w:rsidR="00A472FF" w:rsidRDefault="00481980" w:rsidP="00A472FF">
      <w:pPr>
        <w:spacing w:line="276" w:lineRule="auto"/>
        <w:jc w:val="both"/>
        <w:rPr>
          <w:szCs w:val="28"/>
        </w:rPr>
      </w:pPr>
      <w:r>
        <w:rPr>
          <w:szCs w:val="28"/>
        </w:rPr>
        <w:t>7</w:t>
      </w:r>
      <w:r w:rsidR="00A472FF">
        <w:rPr>
          <w:szCs w:val="28"/>
        </w:rPr>
        <w:t>. Відповідно до вимог статей 43 та 73 Бюджетного к</w:t>
      </w:r>
      <w:r w:rsidR="00F64E81">
        <w:rPr>
          <w:szCs w:val="28"/>
        </w:rPr>
        <w:t>одексу України, виступати у 2022</w:t>
      </w:r>
      <w:r w:rsidR="00A472FF">
        <w:rPr>
          <w:szCs w:val="28"/>
        </w:rPr>
        <w:t xml:space="preserve"> році в особі </w:t>
      </w:r>
      <w:r w:rsidR="00B65887">
        <w:rPr>
          <w:szCs w:val="28"/>
        </w:rPr>
        <w:t xml:space="preserve">начальника фінансового відділу </w:t>
      </w:r>
      <w:proofErr w:type="spellStart"/>
      <w:r w:rsidR="00A472FF">
        <w:rPr>
          <w:szCs w:val="28"/>
        </w:rPr>
        <w:t>М</w:t>
      </w:r>
      <w:r w:rsidR="00F64E81">
        <w:rPr>
          <w:szCs w:val="28"/>
        </w:rPr>
        <w:t>урованської</w:t>
      </w:r>
      <w:proofErr w:type="spellEnd"/>
      <w:r w:rsidR="00F64E81">
        <w:rPr>
          <w:szCs w:val="28"/>
        </w:rPr>
        <w:t xml:space="preserve"> сільської ради </w:t>
      </w:r>
      <w:r w:rsidR="00B65887">
        <w:rPr>
          <w:szCs w:val="28"/>
        </w:rPr>
        <w:t xml:space="preserve">ТГ </w:t>
      </w:r>
      <w:r w:rsidR="00A472FF">
        <w:rPr>
          <w:szCs w:val="28"/>
        </w:rPr>
        <w:t>одержувачем:</w:t>
      </w:r>
    </w:p>
    <w:p w:rsidR="00A472FF" w:rsidRDefault="00A472FF" w:rsidP="00A472FF">
      <w:pPr>
        <w:spacing w:line="276" w:lineRule="auto"/>
        <w:jc w:val="both"/>
        <w:rPr>
          <w:szCs w:val="28"/>
        </w:rPr>
      </w:pPr>
      <w:r>
        <w:rPr>
          <w:szCs w:val="28"/>
        </w:rPr>
        <w:t>- позик на покриття тимчасових касових розривів, що виникають за загальним фондом та бюджетом розвитку сільського бюджету, у фінансових установах, на строк до трьох місяців у межах поточного бюджетного періоду;</w:t>
      </w:r>
    </w:p>
    <w:p w:rsidR="00A472FF" w:rsidRDefault="00A472FF" w:rsidP="00A472FF">
      <w:pPr>
        <w:spacing w:line="276" w:lineRule="auto"/>
        <w:jc w:val="both"/>
        <w:rPr>
          <w:szCs w:val="28"/>
        </w:rPr>
      </w:pPr>
      <w:r>
        <w:rPr>
          <w:szCs w:val="28"/>
        </w:rPr>
        <w:t>- позик на покриття тимчасових касових розривів сільського бюджету, пов'язаних із забезпеченням видатків соціального забезпечення загального фонду, у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A472FF" w:rsidRDefault="00481980" w:rsidP="00A472FF">
      <w:pPr>
        <w:spacing w:line="256" w:lineRule="auto"/>
        <w:jc w:val="both"/>
        <w:rPr>
          <w:rFonts w:eastAsia="Calibri"/>
          <w:szCs w:val="28"/>
          <w:lang w:eastAsia="en-US"/>
        </w:rPr>
      </w:pPr>
      <w:r>
        <w:rPr>
          <w:rFonts w:eastAsia="Calibri"/>
          <w:szCs w:val="28"/>
          <w:lang w:eastAsia="en-US"/>
        </w:rPr>
        <w:t>8</w:t>
      </w:r>
      <w:r w:rsidR="00A472FF">
        <w:rPr>
          <w:rFonts w:eastAsia="Calibri"/>
          <w:szCs w:val="28"/>
          <w:lang w:eastAsia="en-US"/>
        </w:rPr>
        <w:t xml:space="preserve">. </w:t>
      </w:r>
      <w:r w:rsidR="00F64E81">
        <w:rPr>
          <w:rFonts w:eastAsia="Calibri"/>
          <w:szCs w:val="28"/>
          <w:lang w:eastAsia="en-US"/>
        </w:rPr>
        <w:t>Установити, що у 2022</w:t>
      </w:r>
      <w:r w:rsidR="00A472FF">
        <w:rPr>
          <w:rFonts w:eastAsia="Calibri"/>
          <w:szCs w:val="28"/>
          <w:lang w:eastAsia="en-US"/>
        </w:rPr>
        <w:t xml:space="preserve"> році:</w:t>
      </w:r>
    </w:p>
    <w:p w:rsidR="0025349C" w:rsidRDefault="00481980" w:rsidP="0025349C">
      <w:pPr>
        <w:spacing w:line="256" w:lineRule="auto"/>
        <w:jc w:val="both"/>
        <w:rPr>
          <w:rFonts w:eastAsia="Calibri"/>
          <w:szCs w:val="28"/>
          <w:lang w:eastAsia="en-US"/>
        </w:rPr>
      </w:pPr>
      <w:r>
        <w:rPr>
          <w:rFonts w:eastAsia="Calibri"/>
          <w:szCs w:val="28"/>
          <w:lang w:eastAsia="en-US"/>
        </w:rPr>
        <w:t>8</w:t>
      </w:r>
      <w:r w:rsidR="00A472FF">
        <w:rPr>
          <w:rFonts w:eastAsia="Calibri"/>
          <w:szCs w:val="28"/>
          <w:lang w:eastAsia="en-US"/>
        </w:rPr>
        <w:t xml:space="preserve">.1. </w:t>
      </w:r>
      <w:r w:rsidR="00A472FF" w:rsidRPr="0025349C">
        <w:rPr>
          <w:rFonts w:eastAsia="Calibri"/>
          <w:szCs w:val="28"/>
          <w:lang w:eastAsia="en-US"/>
        </w:rPr>
        <w:t xml:space="preserve">Плата за оренду майна здійснюється згідно з Положенням про оренду </w:t>
      </w:r>
      <w:r w:rsidR="00B35F78" w:rsidRPr="0025349C">
        <w:rPr>
          <w:rFonts w:eastAsia="Calibri"/>
          <w:szCs w:val="28"/>
          <w:lang w:eastAsia="en-US"/>
        </w:rPr>
        <w:t xml:space="preserve">комунального </w:t>
      </w:r>
      <w:proofErr w:type="spellStart"/>
      <w:r w:rsidR="00A472FF" w:rsidRPr="0025349C">
        <w:rPr>
          <w:rFonts w:eastAsia="Calibri"/>
          <w:szCs w:val="28"/>
          <w:lang w:eastAsia="en-US"/>
        </w:rPr>
        <w:t>майнаМурованської</w:t>
      </w:r>
      <w:proofErr w:type="spellEnd"/>
      <w:r w:rsidR="00A472FF" w:rsidRPr="0025349C">
        <w:rPr>
          <w:rFonts w:eastAsia="Calibri"/>
          <w:szCs w:val="28"/>
          <w:lang w:eastAsia="en-US"/>
        </w:rPr>
        <w:t xml:space="preserve"> сільської ради ОТГ, затвердженим рішенням </w:t>
      </w:r>
      <w:r w:rsidR="00A472FF" w:rsidRPr="0025349C">
        <w:rPr>
          <w:rFonts w:eastAsia="Calibri"/>
          <w:szCs w:val="28"/>
          <w:lang w:eastAsia="en-US"/>
        </w:rPr>
        <w:lastRenderedPageBreak/>
        <w:t xml:space="preserve">сільської ради від </w:t>
      </w:r>
      <w:r w:rsidR="00B35F78" w:rsidRPr="0025349C">
        <w:rPr>
          <w:rFonts w:eastAsia="Calibri"/>
          <w:szCs w:val="28"/>
          <w:lang w:eastAsia="en-US"/>
        </w:rPr>
        <w:t xml:space="preserve">02 липня 2020 </w:t>
      </w:r>
      <w:r w:rsidR="00A472FF" w:rsidRPr="0025349C">
        <w:rPr>
          <w:rFonts w:eastAsia="Calibri"/>
          <w:szCs w:val="28"/>
          <w:lang w:eastAsia="en-US"/>
        </w:rPr>
        <w:t>року №</w:t>
      </w:r>
      <w:r w:rsidR="0025349C">
        <w:rPr>
          <w:rFonts w:eastAsia="Calibri"/>
          <w:szCs w:val="28"/>
          <w:lang w:eastAsia="en-US"/>
        </w:rPr>
        <w:t xml:space="preserve">1984 та </w:t>
      </w:r>
      <w:r w:rsidR="0025349C" w:rsidRPr="0025349C">
        <w:t>Положення</w:t>
      </w:r>
      <w:r w:rsidR="0025349C">
        <w:t>м</w:t>
      </w:r>
      <w:r w:rsidR="0025349C" w:rsidRPr="0025349C">
        <w:t xml:space="preserve"> про порядок закріплення майна комунальної власності </w:t>
      </w:r>
      <w:proofErr w:type="spellStart"/>
      <w:r w:rsidR="0025349C" w:rsidRPr="0025349C">
        <w:t>Мурованської</w:t>
      </w:r>
      <w:proofErr w:type="spellEnd"/>
      <w:r w:rsidR="0025349C" w:rsidRPr="0025349C">
        <w:t xml:space="preserve"> сільської ради ТГ за підприємствами, установами, організаціями на праві господарського відання або оперативного управління та типових договорів</w:t>
      </w:r>
      <w:r w:rsidR="0025349C">
        <w:t>, затвердженим рішенням сільської ради від 21 жовтня 2021 року №655.</w:t>
      </w:r>
    </w:p>
    <w:p w:rsidR="00A472FF" w:rsidRDefault="00A472FF" w:rsidP="00A472FF">
      <w:pPr>
        <w:spacing w:line="256" w:lineRule="auto"/>
        <w:jc w:val="both"/>
        <w:rPr>
          <w:rFonts w:eastAsia="Calibri"/>
          <w:color w:val="000000"/>
          <w:szCs w:val="28"/>
          <w:lang w:eastAsia="en-US"/>
        </w:rPr>
      </w:pPr>
      <w:r>
        <w:rPr>
          <w:rFonts w:eastAsia="Calibri"/>
          <w:szCs w:val="28"/>
          <w:lang w:eastAsia="en-US"/>
        </w:rPr>
        <w:t>Орендна плата за нерухоме майно комунальних некомерційних підприємств,</w:t>
      </w:r>
      <w:r>
        <w:rPr>
          <w:spacing w:val="-3"/>
          <w:szCs w:val="28"/>
        </w:rPr>
        <w:t xml:space="preserve"> закладів (установ), що фінансуються з сільського бюджету,</w:t>
      </w:r>
      <w:r>
        <w:rPr>
          <w:rFonts w:eastAsia="Calibri"/>
          <w:szCs w:val="28"/>
          <w:lang w:eastAsia="en-US"/>
        </w:rPr>
        <w:t xml:space="preserve"> на балансі яких перебуває це майно, у розмірі </w:t>
      </w:r>
      <w:r>
        <w:rPr>
          <w:rFonts w:eastAsia="Calibri"/>
          <w:color w:val="000000"/>
          <w:szCs w:val="28"/>
          <w:lang w:eastAsia="en-US"/>
        </w:rPr>
        <w:t>10 відсотків зараховується до загального фонду сільського бюджету.</w:t>
      </w:r>
    </w:p>
    <w:p w:rsidR="00A472FF" w:rsidRDefault="00481980" w:rsidP="00A472FF">
      <w:pPr>
        <w:spacing w:line="256" w:lineRule="auto"/>
        <w:jc w:val="both"/>
        <w:rPr>
          <w:rFonts w:eastAsia="Calibri"/>
          <w:szCs w:val="28"/>
          <w:lang w:eastAsia="en-US"/>
        </w:rPr>
      </w:pPr>
      <w:r>
        <w:rPr>
          <w:rFonts w:eastAsia="Calibri"/>
          <w:szCs w:val="28"/>
          <w:lang w:eastAsia="en-US"/>
        </w:rPr>
        <w:t>8</w:t>
      </w:r>
      <w:r w:rsidR="00A472FF">
        <w:rPr>
          <w:rFonts w:eastAsia="Calibri"/>
          <w:szCs w:val="28"/>
          <w:lang w:eastAsia="en-US"/>
        </w:rPr>
        <w:t>.2. Комунальні унітарні підприємства спільної власності територіальної грома</w:t>
      </w:r>
      <w:r w:rsidR="00F64E81">
        <w:rPr>
          <w:rFonts w:eastAsia="Calibri"/>
          <w:szCs w:val="28"/>
          <w:lang w:eastAsia="en-US"/>
        </w:rPr>
        <w:t xml:space="preserve">ди </w:t>
      </w:r>
      <w:proofErr w:type="spellStart"/>
      <w:r w:rsidR="00F64E81">
        <w:rPr>
          <w:rFonts w:eastAsia="Calibri"/>
          <w:szCs w:val="28"/>
          <w:lang w:eastAsia="en-US"/>
        </w:rPr>
        <w:t>Мурованської</w:t>
      </w:r>
      <w:proofErr w:type="spellEnd"/>
      <w:r w:rsidR="00F64E81">
        <w:rPr>
          <w:rFonts w:eastAsia="Calibri"/>
          <w:szCs w:val="28"/>
          <w:lang w:eastAsia="en-US"/>
        </w:rPr>
        <w:t xml:space="preserve"> сільської ради </w:t>
      </w:r>
      <w:r w:rsidR="00A472FF">
        <w:rPr>
          <w:rFonts w:eastAsia="Calibri"/>
          <w:szCs w:val="28"/>
          <w:lang w:eastAsia="en-US"/>
        </w:rPr>
        <w:t xml:space="preserve">ТГ сплачують до загального фонду сільського бюджету частину прибутку (доходу) відповідно до Порядку та нормативу відрахування до загального фонду сільського бюджету комунальними унітарними підприємствами та їх об’єднаннями, </w:t>
      </w:r>
      <w:r w:rsidR="00A472FF" w:rsidRPr="0025349C">
        <w:rPr>
          <w:rFonts w:eastAsia="Calibri"/>
          <w:szCs w:val="28"/>
          <w:lang w:eastAsia="en-US"/>
        </w:rPr>
        <w:t xml:space="preserve">затвердженого рішенням сільської ради від </w:t>
      </w:r>
      <w:r w:rsidR="0025349C" w:rsidRPr="0025349C">
        <w:rPr>
          <w:rFonts w:eastAsia="Calibri"/>
          <w:szCs w:val="28"/>
          <w:lang w:eastAsia="en-US"/>
        </w:rPr>
        <w:t>08 квітня 2021 року №</w:t>
      </w:r>
      <w:r w:rsidR="0025349C" w:rsidRPr="002B0B5A">
        <w:rPr>
          <w:rFonts w:eastAsia="Calibri"/>
          <w:szCs w:val="28"/>
          <w:lang w:eastAsia="en-US"/>
        </w:rPr>
        <w:t>226 зі змінами</w:t>
      </w:r>
      <w:r w:rsidR="00A472FF" w:rsidRPr="002B0B5A">
        <w:rPr>
          <w:rFonts w:eastAsia="Calibri"/>
          <w:szCs w:val="28"/>
          <w:lang w:eastAsia="en-US"/>
        </w:rPr>
        <w:t>.</w:t>
      </w:r>
    </w:p>
    <w:p w:rsidR="00A472FF" w:rsidRDefault="00481980" w:rsidP="003D0E89">
      <w:pPr>
        <w:pStyle w:val="aa"/>
        <w:jc w:val="both"/>
      </w:pPr>
      <w:r>
        <w:t>9</w:t>
      </w:r>
      <w:r w:rsidR="00A472FF">
        <w:t xml:space="preserve">. У процесі виконання сільського бюджету в межах його загального обсягу перерозподілу видатків, що призводить до зміни обсягу затверджених бюджетних призначень головному розпорядникові коштів сільського бюджету за загальним і спеціальним фондами (за винятком власних надходжень бюджетних установ та відповідних видатків), а також розподіл та перерозподіл затверджених і додатково наданих трансфертів </w:t>
      </w:r>
      <w:proofErr w:type="spellStart"/>
      <w:r w:rsidR="00A472FF">
        <w:t>Мурованській</w:t>
      </w:r>
      <w:proofErr w:type="spellEnd"/>
      <w:r w:rsidR="00A472FF">
        <w:t xml:space="preserve"> сіль</w:t>
      </w:r>
      <w:r w:rsidR="00F64E81">
        <w:t xml:space="preserve">ській раді </w:t>
      </w:r>
      <w:r w:rsidR="00A472FF">
        <w:t>ТГ здійснювати з урахуванням вимог чинного бюджетного законодавства, за погодженням з  комісією з питань бюджету, фінансів та планування соціально – економічного розвитку.</w:t>
      </w:r>
    </w:p>
    <w:p w:rsidR="000B487D" w:rsidRDefault="000B487D" w:rsidP="003D0E89">
      <w:pPr>
        <w:pStyle w:val="aa"/>
        <w:jc w:val="both"/>
      </w:pPr>
      <w:r>
        <w:t>Зміни до напрямів та обсягів використання коштів</w:t>
      </w:r>
      <w:r w:rsidR="00BD7F03">
        <w:t xml:space="preserve"> на реалізацію місцевих програм, переліку об’єктів, визначених місцевими програмами вносити в межах загального обсягу видатків, передбачених на відповідну програму, за погодженням з комісією з питань бюджету, фінансів та планування соціально – економічного розвитку та профільними комісіями.</w:t>
      </w:r>
    </w:p>
    <w:p w:rsidR="00A472FF" w:rsidRDefault="00481980" w:rsidP="003D0E89">
      <w:pPr>
        <w:pStyle w:val="aa"/>
        <w:jc w:val="both"/>
      </w:pPr>
      <w:r>
        <w:t>10</w:t>
      </w:r>
      <w:r w:rsidR="00A472FF">
        <w:t xml:space="preserve">. </w:t>
      </w:r>
      <w:r w:rsidR="00BD7F03">
        <w:rPr>
          <w:lang w:eastAsia="uk-UA"/>
        </w:rPr>
        <w:t>За наявності тимчасово вільних коштів сільського бюджету н</w:t>
      </w:r>
      <w:r w:rsidR="00BD7F03">
        <w:rPr>
          <w:shd w:val="clear" w:color="auto" w:fill="FFFFFF"/>
        </w:rPr>
        <w:t xml:space="preserve">адати право </w:t>
      </w:r>
      <w:r w:rsidR="00BD7F03">
        <w:t>сільсько</w:t>
      </w:r>
      <w:r w:rsidR="00F64E81">
        <w:t>му</w:t>
      </w:r>
      <w:r w:rsidR="00BD7F03">
        <w:t xml:space="preserve"> </w:t>
      </w:r>
      <w:proofErr w:type="spellStart"/>
      <w:r w:rsidR="00BD7F03">
        <w:t>голов</w:t>
      </w:r>
      <w:r w:rsidR="00F64E81">
        <w:t>іМурованської</w:t>
      </w:r>
      <w:proofErr w:type="spellEnd"/>
      <w:r w:rsidR="00F64E81">
        <w:t xml:space="preserve"> сільської ради </w:t>
      </w:r>
      <w:r w:rsidR="00BD7F03">
        <w:t xml:space="preserve">ТГ </w:t>
      </w:r>
      <w:r w:rsidR="00BD7F03">
        <w:rPr>
          <w:shd w:val="clear" w:color="auto" w:fill="FFFFFF"/>
        </w:rPr>
        <w:t>в межах поточного бюджетного періоду спрямовувати їх на конкурсних засадах на депозитні рахунки фінансово-кредитних установ, з подальшим поверненням таких коштів до кінця поточного бюджетного періоду</w:t>
      </w:r>
      <w:r w:rsidR="00A472FF">
        <w:t>.</w:t>
      </w:r>
    </w:p>
    <w:p w:rsidR="00A472FF" w:rsidRDefault="00BD7F03" w:rsidP="003D0E89">
      <w:pPr>
        <w:pStyle w:val="aa"/>
        <w:jc w:val="both"/>
      </w:pPr>
      <w:r>
        <w:t>1</w:t>
      </w:r>
      <w:r w:rsidR="00481980">
        <w:t>1</w:t>
      </w:r>
      <w:r w:rsidR="00A472FF">
        <w:t xml:space="preserve">. Кошти із загального фонду сільського бюджету виділяти в межах  зареєстрованих  розпорядниками коштів бюджетних зобов’язань в органах Державної казначейської служби України на підставі замовлень головних розпорядників коштів. </w:t>
      </w:r>
    </w:p>
    <w:p w:rsidR="00A01CE6" w:rsidRPr="00C943A5" w:rsidRDefault="00A01CE6" w:rsidP="003D0E89">
      <w:pPr>
        <w:pStyle w:val="aa"/>
        <w:jc w:val="both"/>
      </w:pPr>
      <w:r w:rsidRPr="00C943A5">
        <w:t>1</w:t>
      </w:r>
      <w:r w:rsidR="00481980">
        <w:t>2</w:t>
      </w:r>
      <w:r w:rsidRPr="00C943A5">
        <w:t xml:space="preserve">.Головним розпорядникам коштів </w:t>
      </w:r>
      <w:r w:rsidR="009D6DAD">
        <w:t>сільського</w:t>
      </w:r>
      <w:r w:rsidRPr="00C943A5">
        <w:t xml:space="preserve"> бюджету забезпечити:</w:t>
      </w:r>
    </w:p>
    <w:p w:rsidR="00A01CE6" w:rsidRPr="00C943A5" w:rsidRDefault="00A01CE6" w:rsidP="003D0E89">
      <w:pPr>
        <w:pStyle w:val="aa"/>
        <w:jc w:val="both"/>
      </w:pPr>
      <w:r w:rsidRPr="00C943A5">
        <w:t>1) затвердження паспортів бюджетних програм протягом 45 днів з дня набрання чинності цим рішенням;</w:t>
      </w:r>
    </w:p>
    <w:p w:rsidR="00A01CE6" w:rsidRPr="00C943A5" w:rsidRDefault="00CA56B7" w:rsidP="003D0E89">
      <w:pPr>
        <w:pStyle w:val="aa"/>
        <w:jc w:val="both"/>
      </w:pPr>
      <w:r>
        <w:t>2</w:t>
      </w:r>
      <w:r w:rsidR="00A01CE6" w:rsidRPr="00C943A5">
        <w:t>) доступність інформації про бюджет відповідно до законодавства, а саме:</w:t>
      </w:r>
    </w:p>
    <w:p w:rsidR="00A01CE6" w:rsidRDefault="00A01CE6" w:rsidP="003D0E89">
      <w:pPr>
        <w:pStyle w:val="aa"/>
        <w:jc w:val="both"/>
      </w:pPr>
      <w:r w:rsidRPr="00C943A5">
        <w:t>оп</w:t>
      </w:r>
      <w:r w:rsidR="00CA56B7">
        <w:t>ублікування</w:t>
      </w:r>
      <w:r w:rsidRPr="00C943A5">
        <w:t xml:space="preserve"> паспортів бюджетних програм у триденний строк з дня затвердження таких документів;</w:t>
      </w:r>
    </w:p>
    <w:p w:rsidR="00A01CE6" w:rsidRPr="00C943A5" w:rsidRDefault="00CA56B7" w:rsidP="003D0E89">
      <w:pPr>
        <w:pStyle w:val="aa"/>
        <w:jc w:val="both"/>
      </w:pPr>
      <w:r>
        <w:t xml:space="preserve">3) </w:t>
      </w:r>
      <w:r w:rsidR="00A01CE6" w:rsidRPr="00C943A5">
        <w:t xml:space="preserve">здійснення публічного представлення та публікації інформації про </w:t>
      </w:r>
      <w:r w:rsidR="00A01CE6">
        <w:t xml:space="preserve">виконання </w:t>
      </w:r>
      <w:r w:rsidR="00A01CE6" w:rsidRPr="00C943A5">
        <w:t>бюджет</w:t>
      </w:r>
      <w:r w:rsidR="00A01CE6">
        <w:t>у</w:t>
      </w:r>
      <w:r w:rsidR="00A01CE6" w:rsidRPr="00C943A5">
        <w:t xml:space="preserve"> за бюджетними програмами та показниками, бюджетні призначення </w:t>
      </w:r>
      <w:r w:rsidR="00A01CE6" w:rsidRPr="00C943A5">
        <w:lastRenderedPageBreak/>
        <w:t>щодо яких визначені цим рішенням, відповідно до вимог та за форм</w:t>
      </w:r>
      <w:r w:rsidR="00A01CE6">
        <w:t>ами</w:t>
      </w:r>
      <w:r w:rsidR="00A01CE6" w:rsidRPr="00C943A5">
        <w:t>, встановленими Міністерством фінансів України;</w:t>
      </w:r>
    </w:p>
    <w:p w:rsidR="00A01CE6" w:rsidRDefault="00CA56B7" w:rsidP="003D0E89">
      <w:pPr>
        <w:pStyle w:val="aa"/>
        <w:jc w:val="both"/>
      </w:pPr>
      <w:r>
        <w:t>4</w:t>
      </w:r>
      <w:r w:rsidR="00A01CE6" w:rsidRPr="00C943A5">
        <w:t>)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w:t>
      </w:r>
      <w:r w:rsidR="00A01CE6">
        <w:t>, інші енергоносії, комунальні послуги,</w:t>
      </w:r>
      <w:r w:rsidR="00A01CE6" w:rsidRPr="00C943A5">
        <w:t xml:space="preserve"> та послуги зв'язку, які споживаються бюджетними установами</w:t>
      </w:r>
      <w:r w:rsidR="00A01CE6">
        <w:t>, та укладання договорів за кожним видом відповідних послуг у межах бюджетних асигнувань, затверджених у кошторисі</w:t>
      </w:r>
      <w:r w:rsidR="00A01CE6" w:rsidRPr="00C943A5">
        <w:t>;</w:t>
      </w:r>
    </w:p>
    <w:p w:rsidR="003D0E89" w:rsidRPr="00C943A5" w:rsidRDefault="003D0E89" w:rsidP="003D0E89">
      <w:pPr>
        <w:pStyle w:val="aa"/>
        <w:jc w:val="both"/>
      </w:pPr>
      <w:r>
        <w:t xml:space="preserve">5) затвердити </w:t>
      </w:r>
      <w:proofErr w:type="spellStart"/>
      <w:r>
        <w:t>обгрунтовані</w:t>
      </w:r>
      <w:proofErr w:type="spellEnd"/>
      <w:r>
        <w:t xml:space="preserve">  граничні обсяги  споживання енергоносіїв у фізичних розмірах для головних розпорядників коштів сільського бюджету.</w:t>
      </w:r>
    </w:p>
    <w:p w:rsidR="00A472FF" w:rsidRDefault="00A472FF" w:rsidP="003D0E89">
      <w:pPr>
        <w:pStyle w:val="aa"/>
        <w:jc w:val="both"/>
      </w:pPr>
      <w:r>
        <w:t>1</w:t>
      </w:r>
      <w:r w:rsidR="00BD7F03">
        <w:t>3</w:t>
      </w:r>
      <w:r>
        <w:t>. У разі внесення Міністерством фінансів України змін та доповнень до бюджетної класифікації, відповідно до вимог Закону України "Про Державний бюджет України на 202</w:t>
      </w:r>
      <w:r w:rsidR="00CA56B7">
        <w:t>2</w:t>
      </w:r>
      <w:r>
        <w:t xml:space="preserve"> рік" у частині присвоєння окремим трансфертам, доходам і видаткам найменувань та кодів класифікації, фінансовому відді</w:t>
      </w:r>
      <w:r w:rsidR="00727659">
        <w:t xml:space="preserve">лу </w:t>
      </w:r>
      <w:proofErr w:type="spellStart"/>
      <w:r w:rsidR="00727659">
        <w:t>Мурованської</w:t>
      </w:r>
      <w:proofErr w:type="spellEnd"/>
      <w:r w:rsidR="00727659">
        <w:t xml:space="preserve"> сільської ради </w:t>
      </w:r>
      <w:r>
        <w:t>ТГ враховувати  такі зміни  під час складання  і виконання розпису сільського бюджету на 202</w:t>
      </w:r>
      <w:r w:rsidR="00727659">
        <w:t>2</w:t>
      </w:r>
      <w:r>
        <w:t xml:space="preserve"> рік.</w:t>
      </w:r>
    </w:p>
    <w:p w:rsidR="00A472FF" w:rsidRDefault="00A472FF" w:rsidP="003D0E89">
      <w:pPr>
        <w:pStyle w:val="aa"/>
        <w:jc w:val="both"/>
      </w:pPr>
      <w:r>
        <w:t>1</w:t>
      </w:r>
      <w:r w:rsidR="004F0CED">
        <w:t>4</w:t>
      </w:r>
      <w:r>
        <w:t xml:space="preserve">.Надати право </w:t>
      </w:r>
      <w:r w:rsidR="005C31A0">
        <w:t xml:space="preserve">сільському голові </w:t>
      </w:r>
      <w:r>
        <w:t>у міжсесійний період вносити зміни до бюджету згідно рішень виконавчого комітету з подальшим затвердженням на черговій сесії</w:t>
      </w:r>
      <w:r w:rsidR="00CA56B7">
        <w:t xml:space="preserve"> сільської ради</w:t>
      </w:r>
      <w:r>
        <w:t>.</w:t>
      </w:r>
    </w:p>
    <w:p w:rsidR="00D66434" w:rsidRDefault="00D66434" w:rsidP="003D0E89">
      <w:pPr>
        <w:pStyle w:val="aa"/>
        <w:jc w:val="both"/>
      </w:pPr>
      <w:r>
        <w:t>1</w:t>
      </w:r>
      <w:r w:rsidR="004F0CED">
        <w:t>5</w:t>
      </w:r>
      <w:r>
        <w:t xml:space="preserve">. У разі </w:t>
      </w:r>
      <w:r w:rsidR="005C31A0">
        <w:t xml:space="preserve">виникнення </w:t>
      </w:r>
      <w:r>
        <w:t xml:space="preserve">необхідності </w:t>
      </w:r>
      <w:r w:rsidR="00374C4D">
        <w:t xml:space="preserve">надати право сільському голові у міжсесійний період </w:t>
      </w:r>
      <w:r>
        <w:t>виділення коштів з резервного фонду здійснювати згідно рішень виконавчого комітету з подальшим затвердженням на черговій сесії</w:t>
      </w:r>
      <w:r w:rsidR="00CA56B7">
        <w:t xml:space="preserve"> сільської ради</w:t>
      </w:r>
      <w:r>
        <w:t>.</w:t>
      </w:r>
    </w:p>
    <w:p w:rsidR="00A472FF" w:rsidRDefault="00D66434" w:rsidP="003D0E89">
      <w:pPr>
        <w:pStyle w:val="aa"/>
        <w:jc w:val="both"/>
      </w:pPr>
      <w:r>
        <w:t>1</w:t>
      </w:r>
      <w:r w:rsidR="004F0CED">
        <w:t>6</w:t>
      </w:r>
      <w:r>
        <w:t xml:space="preserve">. </w:t>
      </w:r>
      <w:r w:rsidR="00B7714D">
        <w:t xml:space="preserve"> Додатки 1,2,3,5,6,</w:t>
      </w:r>
      <w:r w:rsidR="00727659">
        <w:t>7</w:t>
      </w:r>
      <w:r w:rsidR="001973B8">
        <w:t>,8</w:t>
      </w:r>
      <w:r w:rsidR="00A472FF">
        <w:t xml:space="preserve"> до цього рішення є його невід’ємною частиною</w:t>
      </w:r>
      <w:r w:rsidR="00B7714D">
        <w:t xml:space="preserve"> (через відсутність показників додаток 4 не затверджується)</w:t>
      </w:r>
      <w:r w:rsidR="00A472FF">
        <w:t>.</w:t>
      </w:r>
    </w:p>
    <w:p w:rsidR="00A472FF" w:rsidRDefault="00374C4D" w:rsidP="003D0E89">
      <w:pPr>
        <w:pStyle w:val="aa"/>
        <w:jc w:val="both"/>
      </w:pPr>
      <w:r>
        <w:t>1</w:t>
      </w:r>
      <w:r w:rsidR="004F0CED">
        <w:t>7</w:t>
      </w:r>
      <w:r w:rsidR="00A472FF">
        <w:t xml:space="preserve">. Дане рішення </w:t>
      </w:r>
      <w:r w:rsidR="00727659">
        <w:t>набирає чинності з 01 січня 2022</w:t>
      </w:r>
      <w:r w:rsidR="00A472FF">
        <w:t xml:space="preserve"> року.</w:t>
      </w:r>
    </w:p>
    <w:p w:rsidR="00A472FF" w:rsidRDefault="00BD7F03" w:rsidP="003D0E89">
      <w:pPr>
        <w:pStyle w:val="aa"/>
        <w:jc w:val="both"/>
      </w:pPr>
      <w:r>
        <w:t>1</w:t>
      </w:r>
      <w:r w:rsidR="004F0CED">
        <w:t>8</w:t>
      </w:r>
      <w:r w:rsidR="00A472FF">
        <w:t>. Забезпечити оп</w:t>
      </w:r>
      <w:r w:rsidR="00481980">
        <w:t xml:space="preserve">ублікування </w:t>
      </w:r>
      <w:r w:rsidR="00A472FF">
        <w:t>цього рішення в десятиденний строк з дня його прийняття відповідно до частини четвертої статті 28 Бюджетного кодексу України.</w:t>
      </w:r>
    </w:p>
    <w:p w:rsidR="00A472FF" w:rsidRDefault="004F0CED" w:rsidP="003D0E89">
      <w:pPr>
        <w:pStyle w:val="aa"/>
        <w:jc w:val="both"/>
      </w:pPr>
      <w:r>
        <w:t>19</w:t>
      </w:r>
      <w:r w:rsidR="00A472FF">
        <w:t>.Контроль за виконанням даного ріш</w:t>
      </w:r>
      <w:r w:rsidR="000B487D">
        <w:t>ення покласти на голову постійної комісії</w:t>
      </w:r>
      <w:r w:rsidR="00A472FF">
        <w:t xml:space="preserve"> з питань бюджету, фінансів та планування соціально – економічного розвитку (Дорош О. П.).</w:t>
      </w:r>
    </w:p>
    <w:p w:rsidR="00A472FF" w:rsidRDefault="00A472FF" w:rsidP="00A472FF">
      <w:pPr>
        <w:spacing w:line="276" w:lineRule="auto"/>
        <w:jc w:val="both"/>
        <w:rPr>
          <w:b/>
          <w:szCs w:val="28"/>
        </w:rPr>
      </w:pPr>
    </w:p>
    <w:p w:rsidR="00A472FF" w:rsidRDefault="00A472FF" w:rsidP="00A472FF">
      <w:pPr>
        <w:spacing w:line="276" w:lineRule="auto"/>
        <w:jc w:val="both"/>
        <w:rPr>
          <w:b/>
          <w:szCs w:val="28"/>
        </w:rPr>
      </w:pPr>
    </w:p>
    <w:p w:rsidR="00A472FF" w:rsidRPr="000B487D" w:rsidRDefault="00727659" w:rsidP="00A472FF">
      <w:pPr>
        <w:spacing w:line="276" w:lineRule="auto"/>
        <w:rPr>
          <w:b/>
          <w:i/>
          <w:szCs w:val="28"/>
        </w:rPr>
      </w:pPr>
      <w:r>
        <w:rPr>
          <w:b/>
          <w:i/>
          <w:szCs w:val="28"/>
        </w:rPr>
        <w:t xml:space="preserve">          Сільський голова                       </w:t>
      </w:r>
      <w:r w:rsidR="00A472FF" w:rsidRPr="002C1085">
        <w:rPr>
          <w:b/>
          <w:i/>
          <w:szCs w:val="28"/>
        </w:rPr>
        <w:tab/>
      </w:r>
      <w:r w:rsidR="00A472FF" w:rsidRPr="002C1085">
        <w:rPr>
          <w:b/>
          <w:i/>
          <w:szCs w:val="28"/>
        </w:rPr>
        <w:tab/>
      </w:r>
      <w:r>
        <w:rPr>
          <w:b/>
          <w:i/>
          <w:szCs w:val="28"/>
        </w:rPr>
        <w:t xml:space="preserve">             Богдан СВИСТУН</w:t>
      </w:r>
    </w:p>
    <w:sectPr w:rsidR="00A472FF" w:rsidRPr="000B487D" w:rsidSect="002C1085">
      <w:pgSz w:w="11906" w:h="16838"/>
      <w:pgMar w:top="709"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706DC"/>
    <w:rsid w:val="00021AE5"/>
    <w:rsid w:val="000334BD"/>
    <w:rsid w:val="0003475F"/>
    <w:rsid w:val="0004544A"/>
    <w:rsid w:val="0009647E"/>
    <w:rsid w:val="000A5A2C"/>
    <w:rsid w:val="000B487D"/>
    <w:rsid w:val="000D6B57"/>
    <w:rsid w:val="00133476"/>
    <w:rsid w:val="00192D4C"/>
    <w:rsid w:val="001973B8"/>
    <w:rsid w:val="001A7D7B"/>
    <w:rsid w:val="001C08BD"/>
    <w:rsid w:val="001D4B04"/>
    <w:rsid w:val="0022026B"/>
    <w:rsid w:val="0025349C"/>
    <w:rsid w:val="00265C29"/>
    <w:rsid w:val="002706DC"/>
    <w:rsid w:val="00282680"/>
    <w:rsid w:val="0028483E"/>
    <w:rsid w:val="002B0B5A"/>
    <w:rsid w:val="002C1085"/>
    <w:rsid w:val="002C2139"/>
    <w:rsid w:val="002C743B"/>
    <w:rsid w:val="002D549D"/>
    <w:rsid w:val="002E05E2"/>
    <w:rsid w:val="0033355B"/>
    <w:rsid w:val="00352F2F"/>
    <w:rsid w:val="00374C4D"/>
    <w:rsid w:val="003874DC"/>
    <w:rsid w:val="003A1D52"/>
    <w:rsid w:val="003D0E89"/>
    <w:rsid w:val="003D2505"/>
    <w:rsid w:val="003F2A17"/>
    <w:rsid w:val="004017DE"/>
    <w:rsid w:val="00405679"/>
    <w:rsid w:val="00430FF2"/>
    <w:rsid w:val="004533F9"/>
    <w:rsid w:val="00481980"/>
    <w:rsid w:val="004B049A"/>
    <w:rsid w:val="004C5F9E"/>
    <w:rsid w:val="004D67E2"/>
    <w:rsid w:val="004F0CED"/>
    <w:rsid w:val="00504B2B"/>
    <w:rsid w:val="005324C5"/>
    <w:rsid w:val="0053771B"/>
    <w:rsid w:val="00581908"/>
    <w:rsid w:val="005A0002"/>
    <w:rsid w:val="005C31A0"/>
    <w:rsid w:val="005D6625"/>
    <w:rsid w:val="006145F0"/>
    <w:rsid w:val="00637BB2"/>
    <w:rsid w:val="00654218"/>
    <w:rsid w:val="00662FC7"/>
    <w:rsid w:val="00681FC2"/>
    <w:rsid w:val="006840E9"/>
    <w:rsid w:val="00700126"/>
    <w:rsid w:val="00717A9E"/>
    <w:rsid w:val="00727659"/>
    <w:rsid w:val="00786359"/>
    <w:rsid w:val="007C4C6E"/>
    <w:rsid w:val="007F0302"/>
    <w:rsid w:val="00816D55"/>
    <w:rsid w:val="00835F6D"/>
    <w:rsid w:val="008524B9"/>
    <w:rsid w:val="00862782"/>
    <w:rsid w:val="0086461F"/>
    <w:rsid w:val="0087561F"/>
    <w:rsid w:val="00880242"/>
    <w:rsid w:val="008B6727"/>
    <w:rsid w:val="008C5A24"/>
    <w:rsid w:val="008F78DB"/>
    <w:rsid w:val="0090308A"/>
    <w:rsid w:val="00913FD1"/>
    <w:rsid w:val="00937E18"/>
    <w:rsid w:val="00992DDC"/>
    <w:rsid w:val="009A07AC"/>
    <w:rsid w:val="009A08FD"/>
    <w:rsid w:val="009B68F6"/>
    <w:rsid w:val="009B7769"/>
    <w:rsid w:val="009C71C7"/>
    <w:rsid w:val="009D643D"/>
    <w:rsid w:val="009D6DAD"/>
    <w:rsid w:val="009E3A7D"/>
    <w:rsid w:val="009F4AAD"/>
    <w:rsid w:val="00A01CE6"/>
    <w:rsid w:val="00A472FF"/>
    <w:rsid w:val="00A507E5"/>
    <w:rsid w:val="00A93D8B"/>
    <w:rsid w:val="00AA19EC"/>
    <w:rsid w:val="00AC3B3C"/>
    <w:rsid w:val="00AF2D24"/>
    <w:rsid w:val="00B06B31"/>
    <w:rsid w:val="00B35F78"/>
    <w:rsid w:val="00B65887"/>
    <w:rsid w:val="00B7714D"/>
    <w:rsid w:val="00B8736E"/>
    <w:rsid w:val="00B95467"/>
    <w:rsid w:val="00BA4432"/>
    <w:rsid w:val="00BB094E"/>
    <w:rsid w:val="00BC66A3"/>
    <w:rsid w:val="00BC79C8"/>
    <w:rsid w:val="00BD7F03"/>
    <w:rsid w:val="00BE58A8"/>
    <w:rsid w:val="00C23864"/>
    <w:rsid w:val="00C25016"/>
    <w:rsid w:val="00C72BEA"/>
    <w:rsid w:val="00C857FE"/>
    <w:rsid w:val="00CA56B7"/>
    <w:rsid w:val="00CD2678"/>
    <w:rsid w:val="00CF1702"/>
    <w:rsid w:val="00D21450"/>
    <w:rsid w:val="00D2770A"/>
    <w:rsid w:val="00D47083"/>
    <w:rsid w:val="00D66434"/>
    <w:rsid w:val="00DB3BC7"/>
    <w:rsid w:val="00DE7BFE"/>
    <w:rsid w:val="00E01D42"/>
    <w:rsid w:val="00E06F53"/>
    <w:rsid w:val="00E15C2B"/>
    <w:rsid w:val="00E2215B"/>
    <w:rsid w:val="00E573FB"/>
    <w:rsid w:val="00EA68F0"/>
    <w:rsid w:val="00ED566A"/>
    <w:rsid w:val="00EE561D"/>
    <w:rsid w:val="00EE5E8C"/>
    <w:rsid w:val="00F01614"/>
    <w:rsid w:val="00F363BA"/>
    <w:rsid w:val="00F47D50"/>
    <w:rsid w:val="00F64E81"/>
    <w:rsid w:val="00F77AF4"/>
    <w:rsid w:val="00F86071"/>
    <w:rsid w:val="00F87A36"/>
    <w:rsid w:val="00FC2EF3"/>
    <w:rsid w:val="00FE3AEA"/>
    <w:rsid w:val="00FF58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paragraph" w:styleId="5">
    <w:name w:val="heading 5"/>
    <w:basedOn w:val="a"/>
    <w:next w:val="a"/>
    <w:link w:val="50"/>
    <w:qFormat/>
    <w:rsid w:val="00C857FE"/>
    <w:pPr>
      <w:keepNext/>
      <w:autoSpaceDE w:val="0"/>
      <w:autoSpaceDN w:val="0"/>
      <w:spacing w:line="240" w:lineRule="auto"/>
      <w:jc w:val="both"/>
      <w:outlineLvl w:val="4"/>
    </w:pPr>
    <w:rPr>
      <w:rFonts w:ascii="Bookman Old Style" w:hAnsi="Bookman Old Style" w:cs="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о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ой текст с отступом Знак"/>
    <w:basedOn w:val="a0"/>
    <w:link w:val="a5"/>
    <w:rsid w:val="00B06B31"/>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C857FE"/>
    <w:rPr>
      <w:rFonts w:ascii="Bookman Old Style" w:eastAsia="Times New Roman" w:hAnsi="Bookman Old Style" w:cs="Bookman Old Style"/>
      <w:sz w:val="27"/>
      <w:szCs w:val="27"/>
      <w:lang w:eastAsia="ru-RU"/>
    </w:rPr>
  </w:style>
  <w:style w:type="paragraph" w:styleId="a7">
    <w:name w:val="Balloon Text"/>
    <w:basedOn w:val="a"/>
    <w:link w:val="a8"/>
    <w:uiPriority w:val="99"/>
    <w:semiHidden/>
    <w:unhideWhenUsed/>
    <w:rsid w:val="0009647E"/>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09647E"/>
    <w:rPr>
      <w:rFonts w:ascii="Tahoma" w:eastAsia="Times New Roman" w:hAnsi="Tahoma" w:cs="Tahoma"/>
      <w:sz w:val="16"/>
      <w:szCs w:val="16"/>
      <w:lang w:eastAsia="ru-RU"/>
    </w:rPr>
  </w:style>
  <w:style w:type="paragraph" w:styleId="a9">
    <w:name w:val="Normal (Web)"/>
    <w:basedOn w:val="a"/>
    <w:uiPriority w:val="99"/>
    <w:unhideWhenUsed/>
    <w:rsid w:val="00913FD1"/>
    <w:pPr>
      <w:spacing w:before="100" w:beforeAutospacing="1" w:after="100" w:afterAutospacing="1" w:line="240" w:lineRule="auto"/>
    </w:pPr>
    <w:rPr>
      <w:sz w:val="24"/>
      <w:szCs w:val="24"/>
      <w:lang w:eastAsia="uk-UA"/>
    </w:rPr>
  </w:style>
  <w:style w:type="paragraph" w:styleId="aa">
    <w:name w:val="No Spacing"/>
    <w:uiPriority w:val="1"/>
    <w:qFormat/>
    <w:rsid w:val="0025349C"/>
    <w:pPr>
      <w:spacing w:after="0" w:line="240" w:lineRule="auto"/>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31"/>
    <w:pPr>
      <w:spacing w:after="0" w:line="288" w:lineRule="auto"/>
    </w:pPr>
    <w:rPr>
      <w:rFonts w:ascii="Times New Roman" w:eastAsia="Times New Roman" w:hAnsi="Times New Roman" w:cs="Times New Roman"/>
      <w:sz w:val="28"/>
      <w:szCs w:val="20"/>
      <w:lang w:eastAsia="ru-RU"/>
    </w:rPr>
  </w:style>
  <w:style w:type="paragraph" w:styleId="5">
    <w:name w:val="heading 5"/>
    <w:basedOn w:val="a"/>
    <w:next w:val="a"/>
    <w:link w:val="50"/>
    <w:qFormat/>
    <w:rsid w:val="00C857FE"/>
    <w:pPr>
      <w:keepNext/>
      <w:autoSpaceDE w:val="0"/>
      <w:autoSpaceDN w:val="0"/>
      <w:spacing w:line="240" w:lineRule="auto"/>
      <w:jc w:val="both"/>
      <w:outlineLvl w:val="4"/>
    </w:pPr>
    <w:rPr>
      <w:rFonts w:ascii="Bookman Old Style" w:hAnsi="Bookman Old Style" w:cs="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06B31"/>
    <w:pPr>
      <w:tabs>
        <w:tab w:val="left" w:pos="5103"/>
      </w:tabs>
      <w:ind w:right="4648"/>
      <w:jc w:val="both"/>
    </w:pPr>
    <w:rPr>
      <w:b/>
    </w:rPr>
  </w:style>
  <w:style w:type="character" w:customStyle="1" w:styleId="a4">
    <w:name w:val="Основний текст Знак"/>
    <w:basedOn w:val="a0"/>
    <w:link w:val="a3"/>
    <w:rsid w:val="00B06B31"/>
    <w:rPr>
      <w:rFonts w:ascii="Times New Roman" w:eastAsia="Times New Roman" w:hAnsi="Times New Roman" w:cs="Times New Roman"/>
      <w:b/>
      <w:sz w:val="28"/>
      <w:szCs w:val="20"/>
      <w:lang w:eastAsia="ru-RU"/>
    </w:rPr>
  </w:style>
  <w:style w:type="paragraph" w:styleId="a5">
    <w:name w:val="Body Text Indent"/>
    <w:basedOn w:val="a"/>
    <w:link w:val="a6"/>
    <w:rsid w:val="00B06B31"/>
    <w:pPr>
      <w:ind w:firstLine="720"/>
      <w:jc w:val="both"/>
    </w:pPr>
  </w:style>
  <w:style w:type="character" w:customStyle="1" w:styleId="a6">
    <w:name w:val="Основний текст з відступом Знак"/>
    <w:basedOn w:val="a0"/>
    <w:link w:val="a5"/>
    <w:rsid w:val="00B06B31"/>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C857FE"/>
    <w:rPr>
      <w:rFonts w:ascii="Bookman Old Style" w:eastAsia="Times New Roman" w:hAnsi="Bookman Old Style" w:cs="Bookman Old Style"/>
      <w:sz w:val="27"/>
      <w:szCs w:val="27"/>
      <w:lang w:eastAsia="ru-RU"/>
    </w:rPr>
  </w:style>
  <w:style w:type="paragraph" w:styleId="a7">
    <w:name w:val="Balloon Text"/>
    <w:basedOn w:val="a"/>
    <w:link w:val="a8"/>
    <w:uiPriority w:val="99"/>
    <w:semiHidden/>
    <w:unhideWhenUsed/>
    <w:rsid w:val="0009647E"/>
    <w:pPr>
      <w:spacing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09647E"/>
    <w:rPr>
      <w:rFonts w:ascii="Tahoma" w:eastAsia="Times New Roman" w:hAnsi="Tahoma" w:cs="Tahoma"/>
      <w:sz w:val="16"/>
      <w:szCs w:val="16"/>
      <w:lang w:eastAsia="ru-RU"/>
    </w:rPr>
  </w:style>
  <w:style w:type="paragraph" w:styleId="a9">
    <w:name w:val="Normal (Web)"/>
    <w:basedOn w:val="a"/>
    <w:uiPriority w:val="99"/>
    <w:unhideWhenUsed/>
    <w:rsid w:val="00913FD1"/>
    <w:pPr>
      <w:spacing w:before="100" w:beforeAutospacing="1" w:after="100" w:afterAutospacing="1" w:line="240" w:lineRule="auto"/>
    </w:pPr>
    <w:rPr>
      <w:sz w:val="24"/>
      <w:szCs w:val="24"/>
      <w:lang w:eastAsia="uk-UA"/>
    </w:rPr>
  </w:style>
  <w:style w:type="paragraph" w:styleId="aa">
    <w:name w:val="No Spacing"/>
    <w:uiPriority w:val="1"/>
    <w:qFormat/>
    <w:rsid w:val="0025349C"/>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652291660">
      <w:bodyDiv w:val="1"/>
      <w:marLeft w:val="0"/>
      <w:marRight w:val="0"/>
      <w:marTop w:val="0"/>
      <w:marBottom w:val="0"/>
      <w:divBdr>
        <w:top w:val="none" w:sz="0" w:space="0" w:color="auto"/>
        <w:left w:val="none" w:sz="0" w:space="0" w:color="auto"/>
        <w:bottom w:val="none" w:sz="0" w:space="0" w:color="auto"/>
        <w:right w:val="none" w:sz="0" w:space="0" w:color="auto"/>
      </w:divBdr>
    </w:div>
    <w:div w:id="111544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7494F-4247-4DDA-9379-2AA1C5B9E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1307</Words>
  <Characters>7455</Characters>
  <Application>Microsoft Office Word</Application>
  <DocSecurity>0</DocSecurity>
  <Lines>62</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Муроване ОТГ</vt:lpstr>
      <vt:lpstr>Муроване ОТГ</vt:lpstr>
    </vt:vector>
  </TitlesOfParts>
  <Company/>
  <LinksUpToDate>false</LinksUpToDate>
  <CharactersWithSpaces>8745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Муроване ОТГ</dc:title>
  <dc:subject>Бюджет</dc:subject>
  <dc:creator>User;Олег</dc:creator>
  <cp:lastModifiedBy>Buhg</cp:lastModifiedBy>
  <cp:revision>7</cp:revision>
  <cp:lastPrinted>2021-12-24T11:43:00Z</cp:lastPrinted>
  <dcterms:created xsi:type="dcterms:W3CDTF">2021-12-24T11:42:00Z</dcterms:created>
  <dcterms:modified xsi:type="dcterms:W3CDTF">2021-12-31T10:08:00Z</dcterms:modified>
</cp:coreProperties>
</file>