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574251" w:rsidRDefault="00574251" w:rsidP="0057425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574251">
        <w:rPr>
          <w:b/>
          <w:szCs w:val="28"/>
        </w:rPr>
        <w:t>1709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574251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>«Капітальний ремонт проїзду комунальної власності від буд. 61, 71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>від буд. 61, 71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>«Капітальний ремонт проїзду комунальної власності від буд. 61, 71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74251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931C8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2020-02-18T17:01:00Z</dcterms:created>
  <dcterms:modified xsi:type="dcterms:W3CDTF">2020-03-13T14:57:00Z</dcterms:modified>
</cp:coreProperties>
</file>