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E575DE" w:rsidRDefault="00B06B31" w:rsidP="00742FDD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E575DE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6C014388" wp14:editId="0788A1C2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E575DE">
        <w:rPr>
          <w:szCs w:val="28"/>
        </w:rPr>
        <w:t>МУРОВАНСЬКА СІЛЬСЬКА РАДА</w:t>
      </w:r>
    </w:p>
    <w:p w:rsidR="00B06B31" w:rsidRPr="00E575DE" w:rsidRDefault="00B06B31" w:rsidP="00742FDD">
      <w:pPr>
        <w:spacing w:line="240" w:lineRule="auto"/>
        <w:jc w:val="center"/>
        <w:rPr>
          <w:szCs w:val="28"/>
        </w:rPr>
      </w:pPr>
      <w:r w:rsidRPr="00E575DE">
        <w:rPr>
          <w:b/>
          <w:szCs w:val="28"/>
        </w:rPr>
        <w:t>ОБ’ЄДНАНОЇ ТЕРИТОРІАЛЬНОЇ ГРОМАДИ</w:t>
      </w:r>
    </w:p>
    <w:p w:rsidR="00B06B31" w:rsidRPr="00E575DE" w:rsidRDefault="00B06B31" w:rsidP="00742FDD">
      <w:pPr>
        <w:spacing w:line="240" w:lineRule="auto"/>
        <w:jc w:val="center"/>
        <w:rPr>
          <w:b/>
          <w:szCs w:val="28"/>
        </w:rPr>
      </w:pPr>
      <w:r w:rsidRPr="00E575DE">
        <w:rPr>
          <w:b/>
          <w:szCs w:val="28"/>
        </w:rPr>
        <w:t>Пустомитівського району Львівської області</w:t>
      </w:r>
    </w:p>
    <w:p w:rsidR="00AD20E1" w:rsidRPr="00E575DE" w:rsidRDefault="00BF31BF" w:rsidP="00742FDD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2</w:t>
      </w:r>
      <w:r w:rsidR="00FF5E59">
        <w:rPr>
          <w:b/>
          <w:szCs w:val="28"/>
          <w:u w:val="single"/>
        </w:rPr>
        <w:t>3-я</w:t>
      </w:r>
      <w:r w:rsidR="00AD20E1" w:rsidRPr="00DA49AC">
        <w:rPr>
          <w:b/>
          <w:szCs w:val="28"/>
          <w:u w:val="single"/>
        </w:rPr>
        <w:t xml:space="preserve"> </w:t>
      </w:r>
      <w:r w:rsidR="006B1422" w:rsidRPr="00DA49AC">
        <w:rPr>
          <w:b/>
          <w:szCs w:val="28"/>
          <w:u w:val="single"/>
        </w:rPr>
        <w:t xml:space="preserve">сесія </w:t>
      </w:r>
      <w:r w:rsidR="00AD20E1" w:rsidRPr="00DA49AC">
        <w:rPr>
          <w:b/>
          <w:szCs w:val="28"/>
          <w:u w:val="single"/>
        </w:rPr>
        <w:t>І демократичного скликання</w:t>
      </w:r>
    </w:p>
    <w:p w:rsidR="001F2538" w:rsidRPr="00E575DE" w:rsidRDefault="001F2538" w:rsidP="00742FDD">
      <w:pPr>
        <w:ind w:right="-568"/>
        <w:jc w:val="center"/>
        <w:rPr>
          <w:b/>
          <w:szCs w:val="28"/>
        </w:rPr>
      </w:pPr>
    </w:p>
    <w:p w:rsidR="00B06B31" w:rsidRPr="00E575DE" w:rsidRDefault="00B06B31" w:rsidP="00742FDD">
      <w:pPr>
        <w:ind w:right="-568"/>
        <w:jc w:val="center"/>
        <w:rPr>
          <w:b/>
          <w:szCs w:val="28"/>
        </w:rPr>
      </w:pPr>
      <w:r w:rsidRPr="00E575DE">
        <w:rPr>
          <w:b/>
          <w:szCs w:val="28"/>
        </w:rPr>
        <w:t xml:space="preserve">Р І Ш Е Н </w:t>
      </w:r>
      <w:proofErr w:type="spellStart"/>
      <w:r w:rsidRPr="00E575DE">
        <w:rPr>
          <w:b/>
          <w:szCs w:val="28"/>
        </w:rPr>
        <w:t>Н</w:t>
      </w:r>
      <w:proofErr w:type="spellEnd"/>
      <w:r w:rsidRPr="00E575DE">
        <w:rPr>
          <w:b/>
          <w:szCs w:val="28"/>
        </w:rPr>
        <w:t xml:space="preserve"> Я № </w:t>
      </w:r>
      <w:r w:rsidR="00043DAB">
        <w:rPr>
          <w:b/>
          <w:szCs w:val="28"/>
        </w:rPr>
        <w:t>2383</w:t>
      </w:r>
    </w:p>
    <w:p w:rsidR="00B06B31" w:rsidRPr="00E575DE" w:rsidRDefault="00BF31BF" w:rsidP="00742FDD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2</w:t>
      </w:r>
      <w:r w:rsidR="00AF6005">
        <w:rPr>
          <w:szCs w:val="28"/>
        </w:rPr>
        <w:t>4</w:t>
      </w:r>
      <w:r>
        <w:rPr>
          <w:szCs w:val="28"/>
        </w:rPr>
        <w:t xml:space="preserve"> </w:t>
      </w:r>
      <w:r w:rsidR="00AF6005">
        <w:rPr>
          <w:szCs w:val="28"/>
        </w:rPr>
        <w:t>листопада</w:t>
      </w:r>
      <w:r>
        <w:rPr>
          <w:szCs w:val="28"/>
        </w:rPr>
        <w:t xml:space="preserve"> 2020 </w:t>
      </w:r>
      <w:r w:rsidR="00B06B31" w:rsidRPr="00E575DE">
        <w:rPr>
          <w:szCs w:val="28"/>
        </w:rPr>
        <w:t>року</w:t>
      </w:r>
    </w:p>
    <w:p w:rsidR="00D009A0" w:rsidRPr="00E575DE" w:rsidRDefault="00D009A0" w:rsidP="00742FDD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</w:p>
    <w:p w:rsidR="008A0812" w:rsidRDefault="00137474" w:rsidP="00632266">
      <w:pPr>
        <w:rPr>
          <w:i/>
        </w:rPr>
      </w:pPr>
      <w:r w:rsidRPr="0094261E">
        <w:rPr>
          <w:i/>
          <w:szCs w:val="28"/>
        </w:rPr>
        <w:t>Про</w:t>
      </w:r>
      <w:r w:rsidR="00FF0CA7" w:rsidRPr="0094261E">
        <w:rPr>
          <w:i/>
        </w:rPr>
        <w:t xml:space="preserve"> </w:t>
      </w:r>
      <w:r w:rsidR="008A0812">
        <w:rPr>
          <w:i/>
        </w:rPr>
        <w:t>внесення змін до сільського бюджету за спеціальним фондом</w:t>
      </w:r>
    </w:p>
    <w:p w:rsidR="00137474" w:rsidRDefault="00137474" w:rsidP="008A0812">
      <w:pPr>
        <w:rPr>
          <w:lang w:val="ru-RU" w:eastAsia="en-US"/>
        </w:rPr>
      </w:pPr>
    </w:p>
    <w:p w:rsidR="00137474" w:rsidRDefault="00043DAB" w:rsidP="006A6C9F">
      <w:pPr>
        <w:pStyle w:val="ac"/>
        <w:jc w:val="both"/>
      </w:pPr>
      <w:r>
        <w:t>Керуючись статтею 26 Закону</w:t>
      </w:r>
      <w:r w:rsidR="007378E1">
        <w:t xml:space="preserve"> України «Про місцеве самоврядування в Україні»</w:t>
      </w:r>
      <w:r w:rsidR="00541AB9">
        <w:t>, ст.78</w:t>
      </w:r>
      <w:r w:rsidR="00085A23">
        <w:t>,101</w:t>
      </w:r>
      <w:r w:rsidR="00541AB9">
        <w:t xml:space="preserve"> Бюджетного кодексу України</w:t>
      </w:r>
      <w:r w:rsidR="007378E1">
        <w:t xml:space="preserve"> відповідно до пункту 7 протоколу першого заступника голови Львівської облдержадміністрації від 15.10.2020 №51/0/7-20</w:t>
      </w:r>
      <w:r w:rsidR="00D61E35">
        <w:t>,</w:t>
      </w:r>
      <w:r w:rsidR="0024363F">
        <w:t xml:space="preserve"> рішення сесії Мурованської сільськ</w:t>
      </w:r>
      <w:r>
        <w:t>ої ради ОТГ від 22.10.2020 року</w:t>
      </w:r>
      <w:r w:rsidR="0024363F">
        <w:t xml:space="preserve"> №2344 «Про внесення змін до місцевого бюджету за спеціальним фондом на 2020 рік»</w:t>
      </w:r>
      <w:r w:rsidR="00D61E35">
        <w:t xml:space="preserve"> та з урахуванням листа департаменту фінансів Львівської облдержадміністрації від 25.08.2020 року </w:t>
      </w:r>
      <w:r>
        <w:t xml:space="preserve">щодо врахування коштів </w:t>
      </w:r>
      <w:r w:rsidR="007378E1">
        <w:t xml:space="preserve">на співфінансування з місцевих бюджетів проєктів придбання </w:t>
      </w:r>
      <w:proofErr w:type="spellStart"/>
      <w:r w:rsidR="007378E1">
        <w:t>телемедичного</w:t>
      </w:r>
      <w:proofErr w:type="spellEnd"/>
      <w:r w:rsidR="007378E1">
        <w:t xml:space="preserve"> обладнання для амбулаторій загальної практики – сімейної медицини у сільській місцевості</w:t>
      </w:r>
      <w:r w:rsidR="00D61E35">
        <w:t>, як субвенці</w:t>
      </w:r>
      <w:r>
        <w:t>я для обласного бюджету на спів</w:t>
      </w:r>
      <w:r w:rsidR="00D61E35">
        <w:t>фінансування інвестиційних проектів</w:t>
      </w:r>
      <w:r w:rsidR="00D56FDA">
        <w:t xml:space="preserve">, </w:t>
      </w:r>
      <w:r w:rsidR="00137474">
        <w:t>сесія Мурованської сільської ради ОТГ</w:t>
      </w:r>
    </w:p>
    <w:p w:rsidR="00700A1D" w:rsidRDefault="00700A1D" w:rsidP="006A6C9F">
      <w:pPr>
        <w:pStyle w:val="ac"/>
        <w:jc w:val="both"/>
        <w:rPr>
          <w:b/>
        </w:rPr>
      </w:pPr>
    </w:p>
    <w:p w:rsidR="00137474" w:rsidRDefault="00137474" w:rsidP="006A6C9F">
      <w:pPr>
        <w:pStyle w:val="ac"/>
        <w:jc w:val="center"/>
        <w:rPr>
          <w:b/>
        </w:rPr>
      </w:pPr>
      <w:r>
        <w:rPr>
          <w:b/>
        </w:rPr>
        <w:t>В И Р І Ш И Л А:</w:t>
      </w:r>
    </w:p>
    <w:p w:rsidR="00C51A14" w:rsidRDefault="00B33E42" w:rsidP="006A6C9F">
      <w:pPr>
        <w:pStyle w:val="ac"/>
        <w:jc w:val="both"/>
      </w:pPr>
      <w:r>
        <w:t xml:space="preserve">1. </w:t>
      </w:r>
      <w:r w:rsidR="00085A23">
        <w:t xml:space="preserve">Внести зміни за спеціальним фондом за КПКВК </w:t>
      </w:r>
      <w:r w:rsidR="00085A23" w:rsidRPr="002A3474">
        <w:t>0112113</w:t>
      </w:r>
      <w:r w:rsidR="00085A23" w:rsidRPr="002A3474">
        <w:rPr>
          <w:b/>
        </w:rPr>
        <w:t xml:space="preserve"> «</w:t>
      </w:r>
      <w:r w:rsidR="00085A23" w:rsidRPr="002A3474">
        <w:rPr>
          <w:iCs/>
          <w:color w:val="000000"/>
          <w:shd w:val="clear" w:color="auto" w:fill="FFFFFF"/>
        </w:rPr>
        <w:t>Первинна медична допомога населенню, що надається амбулаторно-поліклінічними закладами (</w:t>
      </w:r>
      <w:r w:rsidR="00085A23" w:rsidRPr="00AF6005">
        <w:rPr>
          <w:iCs/>
          <w:color w:val="000000"/>
          <w:shd w:val="clear" w:color="auto" w:fill="FFFFFF"/>
        </w:rPr>
        <w:t>відділеннями)</w:t>
      </w:r>
      <w:r w:rsidR="00085A23" w:rsidRPr="00AF6005">
        <w:rPr>
          <w:color w:val="000000"/>
          <w:shd w:val="clear" w:color="auto" w:fill="FFFFFF"/>
        </w:rPr>
        <w:t>»</w:t>
      </w:r>
      <w:r w:rsidR="00AF6005" w:rsidRPr="00AF6005">
        <w:rPr>
          <w:color w:val="000000"/>
          <w:shd w:val="clear" w:color="auto" w:fill="FFFFFF"/>
        </w:rPr>
        <w:t>,</w:t>
      </w:r>
      <w:r w:rsidR="00085A23" w:rsidRPr="00AF6005">
        <w:rPr>
          <w:color w:val="000000"/>
          <w:shd w:val="clear" w:color="auto" w:fill="FFFFFF"/>
        </w:rPr>
        <w:t xml:space="preserve"> </w:t>
      </w:r>
      <w:r w:rsidR="00AF6005" w:rsidRPr="00AF6005">
        <w:rPr>
          <w:color w:val="000000"/>
          <w:shd w:val="clear" w:color="auto" w:fill="FFFFFF"/>
        </w:rPr>
        <w:t>зменшивши</w:t>
      </w:r>
      <w:r w:rsidR="00085A23" w:rsidRPr="00085A23">
        <w:rPr>
          <w:color w:val="000000"/>
          <w:shd w:val="clear" w:color="auto" w:fill="FFFFFF"/>
        </w:rPr>
        <w:t xml:space="preserve"> асигнування на суму 22000 грн, КЕКВ 3210</w:t>
      </w:r>
      <w:r w:rsidR="0024363F">
        <w:rPr>
          <w:color w:val="000000"/>
          <w:shd w:val="clear" w:color="auto" w:fill="FFFFFF"/>
        </w:rPr>
        <w:t xml:space="preserve">, передбачені </w:t>
      </w:r>
      <w:r w:rsidR="0024363F" w:rsidRPr="00085A23">
        <w:rPr>
          <w:color w:val="000000"/>
          <w:shd w:val="clear" w:color="auto" w:fill="FFFFFF"/>
        </w:rPr>
        <w:t xml:space="preserve">на </w:t>
      </w:r>
      <w:r w:rsidR="0024363F">
        <w:t xml:space="preserve">співфінансування проєктів з придбання </w:t>
      </w:r>
      <w:proofErr w:type="spellStart"/>
      <w:r w:rsidR="0024363F">
        <w:t>телемедичного</w:t>
      </w:r>
      <w:proofErr w:type="spellEnd"/>
      <w:r w:rsidR="0024363F">
        <w:t xml:space="preserve"> обладнання для амбулаторій загальної практики – сімейної м</w:t>
      </w:r>
      <w:r w:rsidR="00043DAB">
        <w:t xml:space="preserve">едицини у сільській місцевості </w:t>
      </w:r>
      <w:r w:rsidR="0024363F">
        <w:t>Мурованської сільської ради ОТГ</w:t>
      </w:r>
      <w:r w:rsidR="00085A23" w:rsidRPr="00085A23">
        <w:rPr>
          <w:color w:val="000000"/>
          <w:shd w:val="clear" w:color="auto" w:fill="FFFFFF"/>
        </w:rPr>
        <w:t xml:space="preserve"> та скерувати </w:t>
      </w:r>
      <w:r w:rsidR="0024363F">
        <w:rPr>
          <w:color w:val="000000"/>
          <w:shd w:val="clear" w:color="auto" w:fill="FFFFFF"/>
        </w:rPr>
        <w:t>їх</w:t>
      </w:r>
      <w:r w:rsidR="00D61E35">
        <w:rPr>
          <w:color w:val="000000"/>
          <w:shd w:val="clear" w:color="auto" w:fill="FFFFFF"/>
        </w:rPr>
        <w:t xml:space="preserve"> як субвенція</w:t>
      </w:r>
      <w:r w:rsidR="00AF6005">
        <w:rPr>
          <w:color w:val="000000"/>
          <w:shd w:val="clear" w:color="auto" w:fill="FFFFFF"/>
        </w:rPr>
        <w:t xml:space="preserve"> </w:t>
      </w:r>
      <w:r w:rsidR="00AF6005">
        <w:t xml:space="preserve">для обласного бюджету </w:t>
      </w:r>
      <w:r w:rsidR="00085A23" w:rsidRPr="00085A23">
        <w:rPr>
          <w:color w:val="000000"/>
          <w:shd w:val="clear" w:color="auto" w:fill="FFFFFF"/>
        </w:rPr>
        <w:t xml:space="preserve">на </w:t>
      </w:r>
      <w:r w:rsidR="00D61E35">
        <w:rPr>
          <w:color w:val="000000"/>
          <w:shd w:val="clear" w:color="auto" w:fill="FFFFFF"/>
        </w:rPr>
        <w:t xml:space="preserve">зазначену мету за </w:t>
      </w:r>
      <w:r w:rsidR="00085A23">
        <w:t>КПКВ 0119750 «Субвенція з місцевого бюджету та спів</w:t>
      </w:r>
      <w:r w:rsidR="00DE34B8">
        <w:t>фінансування інвестиці</w:t>
      </w:r>
      <w:r w:rsidR="00085A23">
        <w:t>йних  проектів</w:t>
      </w:r>
      <w:r w:rsidR="00DE34B8">
        <w:t>»</w:t>
      </w:r>
      <w:r w:rsidR="00085A23">
        <w:t>, КЕКВ 3220.</w:t>
      </w:r>
    </w:p>
    <w:p w:rsidR="00137474" w:rsidRDefault="00B33E42" w:rsidP="006A6C9F">
      <w:pPr>
        <w:pStyle w:val="ac"/>
        <w:jc w:val="both"/>
      </w:pPr>
      <w:r>
        <w:t>2.</w:t>
      </w:r>
      <w:r w:rsidR="00137474">
        <w:t xml:space="preserve"> </w:t>
      </w:r>
      <w:r w:rsidR="00AF1DF9">
        <w:t xml:space="preserve">Фінансовому управлінню </w:t>
      </w:r>
      <w:r w:rsidR="00137474">
        <w:t xml:space="preserve">внести відповідні </w:t>
      </w:r>
      <w:r w:rsidR="00D94056">
        <w:t xml:space="preserve">зміни до </w:t>
      </w:r>
      <w:r w:rsidR="00137474">
        <w:t>показників бюджету Мурован</w:t>
      </w:r>
      <w:r w:rsidR="004825C6">
        <w:t>ської сільської ради ОТГ на 2020</w:t>
      </w:r>
      <w:r w:rsidR="00137474">
        <w:t xml:space="preserve"> рік</w:t>
      </w:r>
      <w:r w:rsidR="00AF6005">
        <w:t>.</w:t>
      </w:r>
    </w:p>
    <w:p w:rsidR="00A6217D" w:rsidRDefault="00AF6005" w:rsidP="006A6C9F">
      <w:pPr>
        <w:pStyle w:val="ac"/>
        <w:jc w:val="both"/>
      </w:pPr>
      <w:r>
        <w:t>3</w:t>
      </w:r>
      <w:r w:rsidR="00A6217D">
        <w:t>.</w:t>
      </w:r>
      <w:r w:rsidR="0094261E">
        <w:t xml:space="preserve"> </w:t>
      </w:r>
      <w:r w:rsidR="00A6217D">
        <w:t xml:space="preserve">Відділу </w:t>
      </w:r>
      <w:r w:rsidR="00A6217D" w:rsidRPr="00733EB6">
        <w:t xml:space="preserve">бухгалтерського обліку та звітності </w:t>
      </w:r>
      <w:r w:rsidR="001212D8">
        <w:t>здійснити фінансування зазначених видатків з урахуванням у</w:t>
      </w:r>
      <w:r w:rsidR="00202FAB">
        <w:t>несених змін</w:t>
      </w:r>
      <w:r w:rsidR="00A6217D">
        <w:t>.</w:t>
      </w:r>
    </w:p>
    <w:p w:rsidR="00137474" w:rsidRDefault="00AF6005" w:rsidP="006A6C9F">
      <w:pPr>
        <w:pStyle w:val="ac"/>
        <w:jc w:val="both"/>
      </w:pPr>
      <w:r>
        <w:t>4</w:t>
      </w:r>
      <w:r w:rsidR="00137474">
        <w:t>. Контроль за виконанням даного рішення покласти на постійну комісію Мурованської сільської ради ОТГ з питань бюджету, фінансів та планування соціально-економічного розвитку</w:t>
      </w:r>
      <w:r w:rsidR="003F2DA6">
        <w:t xml:space="preserve"> (Дорош О. П.)</w:t>
      </w:r>
      <w:r w:rsidR="00137474">
        <w:t>.</w:t>
      </w:r>
    </w:p>
    <w:p w:rsidR="00A56F8A" w:rsidRPr="00E575DE" w:rsidRDefault="00A56F8A" w:rsidP="006A6C9F">
      <w:pPr>
        <w:pStyle w:val="ac"/>
        <w:jc w:val="both"/>
        <w:rPr>
          <w:b/>
        </w:rPr>
      </w:pPr>
    </w:p>
    <w:p w:rsidR="00AF6005" w:rsidRDefault="00AF6005" w:rsidP="006A6C9F">
      <w:pPr>
        <w:pStyle w:val="ac"/>
        <w:jc w:val="both"/>
        <w:rPr>
          <w:b/>
        </w:rPr>
      </w:pPr>
      <w:r>
        <w:rPr>
          <w:b/>
        </w:rPr>
        <w:t>Виконуючий обов’язки</w:t>
      </w:r>
      <w:r w:rsidR="0076075F">
        <w:rPr>
          <w:b/>
        </w:rPr>
        <w:t xml:space="preserve"> сільського голови</w:t>
      </w:r>
    </w:p>
    <w:p w:rsidR="003D73FE" w:rsidRDefault="00AF6005" w:rsidP="006A6C9F">
      <w:pPr>
        <w:pStyle w:val="ac"/>
        <w:jc w:val="both"/>
        <w:rPr>
          <w:bCs/>
          <w:sz w:val="22"/>
          <w:szCs w:val="22"/>
        </w:rPr>
      </w:pPr>
      <w:r>
        <w:rPr>
          <w:b/>
        </w:rPr>
        <w:t xml:space="preserve">Секретар сільської </w:t>
      </w:r>
      <w:bookmarkStart w:id="0" w:name="_GoBack"/>
      <w:bookmarkEnd w:id="0"/>
      <w:r>
        <w:rPr>
          <w:b/>
        </w:rPr>
        <w:t xml:space="preserve">ради </w:t>
      </w:r>
      <w:r w:rsidR="00E10B96" w:rsidRPr="00E575DE">
        <w:rPr>
          <w:b/>
        </w:rPr>
        <w:t xml:space="preserve">                                                             </w:t>
      </w:r>
      <w:r>
        <w:rPr>
          <w:b/>
        </w:rPr>
        <w:t xml:space="preserve">Хомяк </w:t>
      </w:r>
      <w:r w:rsidR="00043DAB">
        <w:rPr>
          <w:b/>
        </w:rPr>
        <w:t>О. Р.</w:t>
      </w:r>
    </w:p>
    <w:sectPr w:rsidR="003D73FE" w:rsidSect="000A6E4A">
      <w:pgSz w:w="11906" w:h="16838"/>
      <w:pgMar w:top="568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D31E5"/>
    <w:multiLevelType w:val="hybridMultilevel"/>
    <w:tmpl w:val="1BCE0E0C"/>
    <w:lvl w:ilvl="0" w:tplc="6F4C1E6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9713644"/>
    <w:multiLevelType w:val="hybridMultilevel"/>
    <w:tmpl w:val="CECADA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1C3F49"/>
    <w:multiLevelType w:val="hybridMultilevel"/>
    <w:tmpl w:val="F80808A6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79E1FDA"/>
    <w:multiLevelType w:val="hybridMultilevel"/>
    <w:tmpl w:val="E1AAB3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E81110E"/>
    <w:multiLevelType w:val="hybridMultilevel"/>
    <w:tmpl w:val="8CFE719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AE6130"/>
    <w:multiLevelType w:val="hybridMultilevel"/>
    <w:tmpl w:val="5882EF24"/>
    <w:lvl w:ilvl="0" w:tplc="C43A62B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-4373"/>
        </w:tabs>
        <w:ind w:left="-4373" w:hanging="360"/>
      </w:pPr>
    </w:lvl>
    <w:lvl w:ilvl="2" w:tplc="0409001B">
      <w:start w:val="1"/>
      <w:numFmt w:val="decimal"/>
      <w:lvlText w:val="%3."/>
      <w:lvlJc w:val="left"/>
      <w:pPr>
        <w:tabs>
          <w:tab w:val="num" w:pos="-3653"/>
        </w:tabs>
        <w:ind w:left="-3653" w:hanging="360"/>
      </w:pPr>
    </w:lvl>
    <w:lvl w:ilvl="3" w:tplc="0409000F">
      <w:start w:val="1"/>
      <w:numFmt w:val="decimal"/>
      <w:lvlText w:val="%4."/>
      <w:lvlJc w:val="left"/>
      <w:pPr>
        <w:tabs>
          <w:tab w:val="num" w:pos="-2933"/>
        </w:tabs>
        <w:ind w:left="-2933" w:hanging="360"/>
      </w:pPr>
    </w:lvl>
    <w:lvl w:ilvl="4" w:tplc="04090019">
      <w:start w:val="1"/>
      <w:numFmt w:val="decimal"/>
      <w:lvlText w:val="%5."/>
      <w:lvlJc w:val="left"/>
      <w:pPr>
        <w:tabs>
          <w:tab w:val="num" w:pos="-2213"/>
        </w:tabs>
        <w:ind w:left="-2213" w:hanging="360"/>
      </w:pPr>
    </w:lvl>
    <w:lvl w:ilvl="5" w:tplc="0409001B">
      <w:start w:val="1"/>
      <w:numFmt w:val="decimal"/>
      <w:lvlText w:val="%6."/>
      <w:lvlJc w:val="left"/>
      <w:pPr>
        <w:tabs>
          <w:tab w:val="num" w:pos="-1493"/>
        </w:tabs>
        <w:ind w:left="-1493" w:hanging="360"/>
      </w:pPr>
    </w:lvl>
    <w:lvl w:ilvl="6" w:tplc="0409000F">
      <w:start w:val="1"/>
      <w:numFmt w:val="decimal"/>
      <w:lvlText w:val="%7."/>
      <w:lvlJc w:val="left"/>
      <w:pPr>
        <w:tabs>
          <w:tab w:val="num" w:pos="-773"/>
        </w:tabs>
        <w:ind w:left="-773" w:hanging="360"/>
      </w:pPr>
    </w:lvl>
    <w:lvl w:ilvl="7" w:tplc="04090019">
      <w:start w:val="1"/>
      <w:numFmt w:val="decimal"/>
      <w:lvlText w:val="%8."/>
      <w:lvlJc w:val="left"/>
      <w:pPr>
        <w:tabs>
          <w:tab w:val="num" w:pos="-53"/>
        </w:tabs>
        <w:ind w:left="-53" w:hanging="360"/>
      </w:pPr>
    </w:lvl>
    <w:lvl w:ilvl="8" w:tplc="0409001B">
      <w:start w:val="1"/>
      <w:numFmt w:val="decimal"/>
      <w:lvlText w:val="%9."/>
      <w:lvlJc w:val="left"/>
      <w:pPr>
        <w:tabs>
          <w:tab w:val="num" w:pos="667"/>
        </w:tabs>
        <w:ind w:left="667" w:hanging="360"/>
      </w:pPr>
    </w:lvl>
  </w:abstractNum>
  <w:abstractNum w:abstractNumId="8">
    <w:nsid w:val="557246C1"/>
    <w:multiLevelType w:val="hybridMultilevel"/>
    <w:tmpl w:val="015C66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11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6"/>
  </w:num>
  <w:num w:numId="10">
    <w:abstractNumId w:val="2"/>
  </w:num>
  <w:num w:numId="11">
    <w:abstractNumId w:val="4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16EDE"/>
    <w:rsid w:val="00032904"/>
    <w:rsid w:val="00043DAB"/>
    <w:rsid w:val="00050942"/>
    <w:rsid w:val="00051169"/>
    <w:rsid w:val="00085A23"/>
    <w:rsid w:val="000866F8"/>
    <w:rsid w:val="000A5A2C"/>
    <w:rsid w:val="000A6E4A"/>
    <w:rsid w:val="000B12E4"/>
    <w:rsid w:val="000C148F"/>
    <w:rsid w:val="000C718C"/>
    <w:rsid w:val="000D52FC"/>
    <w:rsid w:val="000E7C9F"/>
    <w:rsid w:val="000F30BC"/>
    <w:rsid w:val="00106F1D"/>
    <w:rsid w:val="00107B4E"/>
    <w:rsid w:val="0011712F"/>
    <w:rsid w:val="001212D8"/>
    <w:rsid w:val="00134928"/>
    <w:rsid w:val="001356FC"/>
    <w:rsid w:val="00137474"/>
    <w:rsid w:val="001950B5"/>
    <w:rsid w:val="001E7F68"/>
    <w:rsid w:val="001F2538"/>
    <w:rsid w:val="00202FAB"/>
    <w:rsid w:val="002147C0"/>
    <w:rsid w:val="00221237"/>
    <w:rsid w:val="00227680"/>
    <w:rsid w:val="0024363F"/>
    <w:rsid w:val="002706DC"/>
    <w:rsid w:val="002855A5"/>
    <w:rsid w:val="002A3474"/>
    <w:rsid w:val="002C2139"/>
    <w:rsid w:val="002C743B"/>
    <w:rsid w:val="00335D28"/>
    <w:rsid w:val="0035082C"/>
    <w:rsid w:val="00361904"/>
    <w:rsid w:val="00361956"/>
    <w:rsid w:val="00375D60"/>
    <w:rsid w:val="00396100"/>
    <w:rsid w:val="003D73FE"/>
    <w:rsid w:val="003D7F1C"/>
    <w:rsid w:val="003E6F29"/>
    <w:rsid w:val="003F2DA6"/>
    <w:rsid w:val="00425319"/>
    <w:rsid w:val="00430FF2"/>
    <w:rsid w:val="00442B58"/>
    <w:rsid w:val="00445EA8"/>
    <w:rsid w:val="00457DFA"/>
    <w:rsid w:val="004709D7"/>
    <w:rsid w:val="00475523"/>
    <w:rsid w:val="00477446"/>
    <w:rsid w:val="004825C6"/>
    <w:rsid w:val="00491661"/>
    <w:rsid w:val="004A1657"/>
    <w:rsid w:val="004B6DCE"/>
    <w:rsid w:val="004C6D5F"/>
    <w:rsid w:val="004D67E2"/>
    <w:rsid w:val="004F62C1"/>
    <w:rsid w:val="00505365"/>
    <w:rsid w:val="005219D9"/>
    <w:rsid w:val="00524E8B"/>
    <w:rsid w:val="00541AB9"/>
    <w:rsid w:val="005920EA"/>
    <w:rsid w:val="005B0A2C"/>
    <w:rsid w:val="005B1109"/>
    <w:rsid w:val="005B4BCC"/>
    <w:rsid w:val="005C52E5"/>
    <w:rsid w:val="005C79B5"/>
    <w:rsid w:val="005D3651"/>
    <w:rsid w:val="005D3AC2"/>
    <w:rsid w:val="006056C9"/>
    <w:rsid w:val="00605D87"/>
    <w:rsid w:val="006124F9"/>
    <w:rsid w:val="00632266"/>
    <w:rsid w:val="006411B0"/>
    <w:rsid w:val="00651FB9"/>
    <w:rsid w:val="00656A73"/>
    <w:rsid w:val="00677C7C"/>
    <w:rsid w:val="0069766B"/>
    <w:rsid w:val="006A0A7F"/>
    <w:rsid w:val="006A6C9F"/>
    <w:rsid w:val="006B1422"/>
    <w:rsid w:val="00700A1D"/>
    <w:rsid w:val="0071114E"/>
    <w:rsid w:val="007117EA"/>
    <w:rsid w:val="0073733C"/>
    <w:rsid w:val="007378E1"/>
    <w:rsid w:val="00742FDD"/>
    <w:rsid w:val="00743190"/>
    <w:rsid w:val="0076075F"/>
    <w:rsid w:val="00767383"/>
    <w:rsid w:val="00773F2A"/>
    <w:rsid w:val="00775005"/>
    <w:rsid w:val="00786359"/>
    <w:rsid w:val="00791DEF"/>
    <w:rsid w:val="007B19C8"/>
    <w:rsid w:val="007C78F1"/>
    <w:rsid w:val="007E1D4D"/>
    <w:rsid w:val="00822737"/>
    <w:rsid w:val="00823E3C"/>
    <w:rsid w:val="008349B3"/>
    <w:rsid w:val="00840309"/>
    <w:rsid w:val="008642CE"/>
    <w:rsid w:val="00870EC1"/>
    <w:rsid w:val="00876DF8"/>
    <w:rsid w:val="00880074"/>
    <w:rsid w:val="00880242"/>
    <w:rsid w:val="008A0812"/>
    <w:rsid w:val="008B1988"/>
    <w:rsid w:val="008B5916"/>
    <w:rsid w:val="008C5A24"/>
    <w:rsid w:val="008D59E0"/>
    <w:rsid w:val="008E40F3"/>
    <w:rsid w:val="008F2BDA"/>
    <w:rsid w:val="0094261E"/>
    <w:rsid w:val="00945B5C"/>
    <w:rsid w:val="00962CAA"/>
    <w:rsid w:val="00982C83"/>
    <w:rsid w:val="00992E7F"/>
    <w:rsid w:val="009A07AC"/>
    <w:rsid w:val="009A675E"/>
    <w:rsid w:val="009B74E8"/>
    <w:rsid w:val="009C5420"/>
    <w:rsid w:val="009D2682"/>
    <w:rsid w:val="009D36B1"/>
    <w:rsid w:val="009F4AAD"/>
    <w:rsid w:val="00A018B4"/>
    <w:rsid w:val="00A209D7"/>
    <w:rsid w:val="00A426AF"/>
    <w:rsid w:val="00A56F8A"/>
    <w:rsid w:val="00A6217D"/>
    <w:rsid w:val="00AA786C"/>
    <w:rsid w:val="00AB3823"/>
    <w:rsid w:val="00AC0FF1"/>
    <w:rsid w:val="00AC4514"/>
    <w:rsid w:val="00AD20E1"/>
    <w:rsid w:val="00AF1DF9"/>
    <w:rsid w:val="00AF3D61"/>
    <w:rsid w:val="00AF6005"/>
    <w:rsid w:val="00AF7447"/>
    <w:rsid w:val="00B0457F"/>
    <w:rsid w:val="00B06B31"/>
    <w:rsid w:val="00B33E42"/>
    <w:rsid w:val="00B47787"/>
    <w:rsid w:val="00B53520"/>
    <w:rsid w:val="00B72E08"/>
    <w:rsid w:val="00B92D3B"/>
    <w:rsid w:val="00BA4432"/>
    <w:rsid w:val="00BB5245"/>
    <w:rsid w:val="00BC66A3"/>
    <w:rsid w:val="00BD4613"/>
    <w:rsid w:val="00BE52C6"/>
    <w:rsid w:val="00BF31BF"/>
    <w:rsid w:val="00C04E5E"/>
    <w:rsid w:val="00C22457"/>
    <w:rsid w:val="00C23864"/>
    <w:rsid w:val="00C37775"/>
    <w:rsid w:val="00C4288F"/>
    <w:rsid w:val="00C51A14"/>
    <w:rsid w:val="00C51A46"/>
    <w:rsid w:val="00C570E8"/>
    <w:rsid w:val="00C604BB"/>
    <w:rsid w:val="00C73277"/>
    <w:rsid w:val="00C8103B"/>
    <w:rsid w:val="00CA1041"/>
    <w:rsid w:val="00CB279D"/>
    <w:rsid w:val="00CC3DD4"/>
    <w:rsid w:val="00D009A0"/>
    <w:rsid w:val="00D10360"/>
    <w:rsid w:val="00D2770A"/>
    <w:rsid w:val="00D41CDF"/>
    <w:rsid w:val="00D43637"/>
    <w:rsid w:val="00D56FDA"/>
    <w:rsid w:val="00D61E35"/>
    <w:rsid w:val="00D74B38"/>
    <w:rsid w:val="00D94056"/>
    <w:rsid w:val="00DA49AC"/>
    <w:rsid w:val="00DC27CA"/>
    <w:rsid w:val="00DC2C01"/>
    <w:rsid w:val="00DD55B3"/>
    <w:rsid w:val="00DD7716"/>
    <w:rsid w:val="00DE34B8"/>
    <w:rsid w:val="00E06F53"/>
    <w:rsid w:val="00E10B96"/>
    <w:rsid w:val="00E24D1C"/>
    <w:rsid w:val="00E27FBC"/>
    <w:rsid w:val="00E32E9C"/>
    <w:rsid w:val="00E44938"/>
    <w:rsid w:val="00E52357"/>
    <w:rsid w:val="00E575DE"/>
    <w:rsid w:val="00E858A7"/>
    <w:rsid w:val="00E95EAF"/>
    <w:rsid w:val="00EA2F74"/>
    <w:rsid w:val="00EC6F5F"/>
    <w:rsid w:val="00ED17BD"/>
    <w:rsid w:val="00EE0F76"/>
    <w:rsid w:val="00EF1E2F"/>
    <w:rsid w:val="00F5611F"/>
    <w:rsid w:val="00F6364B"/>
    <w:rsid w:val="00F639D1"/>
    <w:rsid w:val="00F719FC"/>
    <w:rsid w:val="00F77AF4"/>
    <w:rsid w:val="00F870F7"/>
    <w:rsid w:val="00FA4B42"/>
    <w:rsid w:val="00FB5D1F"/>
    <w:rsid w:val="00FD6602"/>
    <w:rsid w:val="00FF0CA7"/>
    <w:rsid w:val="00FF581B"/>
    <w:rsid w:val="00FF5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table" w:styleId="a8">
    <w:name w:val="Table Grid"/>
    <w:basedOn w:val="a1"/>
    <w:uiPriority w:val="59"/>
    <w:rsid w:val="003D73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11">
    <w:name w:val="rvts11"/>
    <w:basedOn w:val="a0"/>
    <w:rsid w:val="009A675E"/>
  </w:style>
  <w:style w:type="character" w:customStyle="1" w:styleId="rvts37">
    <w:name w:val="rvts37"/>
    <w:basedOn w:val="a0"/>
    <w:rsid w:val="009A675E"/>
  </w:style>
  <w:style w:type="character" w:customStyle="1" w:styleId="rvts23">
    <w:name w:val="rvts23"/>
    <w:basedOn w:val="a0"/>
    <w:rsid w:val="00477446"/>
  </w:style>
  <w:style w:type="paragraph" w:customStyle="1" w:styleId="rvps2">
    <w:name w:val="rvps2"/>
    <w:basedOn w:val="a"/>
    <w:rsid w:val="00051169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  <w:style w:type="character" w:customStyle="1" w:styleId="rvts9">
    <w:name w:val="rvts9"/>
    <w:basedOn w:val="a0"/>
    <w:rsid w:val="00051169"/>
  </w:style>
  <w:style w:type="character" w:customStyle="1" w:styleId="rvts46">
    <w:name w:val="rvts46"/>
    <w:basedOn w:val="a0"/>
    <w:rsid w:val="00051169"/>
  </w:style>
  <w:style w:type="character" w:styleId="a9">
    <w:name w:val="Hyperlink"/>
    <w:basedOn w:val="a0"/>
    <w:uiPriority w:val="99"/>
    <w:semiHidden/>
    <w:unhideWhenUsed/>
    <w:rsid w:val="00051169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05116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051169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6A6C9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table" w:styleId="a8">
    <w:name w:val="Table Grid"/>
    <w:basedOn w:val="a1"/>
    <w:uiPriority w:val="59"/>
    <w:rsid w:val="003D73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11">
    <w:name w:val="rvts11"/>
    <w:basedOn w:val="a0"/>
    <w:rsid w:val="009A675E"/>
  </w:style>
  <w:style w:type="character" w:customStyle="1" w:styleId="rvts37">
    <w:name w:val="rvts37"/>
    <w:basedOn w:val="a0"/>
    <w:rsid w:val="009A675E"/>
  </w:style>
  <w:style w:type="character" w:customStyle="1" w:styleId="rvts23">
    <w:name w:val="rvts23"/>
    <w:basedOn w:val="a0"/>
    <w:rsid w:val="00477446"/>
  </w:style>
  <w:style w:type="paragraph" w:customStyle="1" w:styleId="rvps2">
    <w:name w:val="rvps2"/>
    <w:basedOn w:val="a"/>
    <w:rsid w:val="00051169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  <w:style w:type="character" w:customStyle="1" w:styleId="rvts9">
    <w:name w:val="rvts9"/>
    <w:basedOn w:val="a0"/>
    <w:rsid w:val="00051169"/>
  </w:style>
  <w:style w:type="character" w:customStyle="1" w:styleId="rvts46">
    <w:name w:val="rvts46"/>
    <w:basedOn w:val="a0"/>
    <w:rsid w:val="00051169"/>
  </w:style>
  <w:style w:type="character" w:styleId="a9">
    <w:name w:val="Hyperlink"/>
    <w:basedOn w:val="a0"/>
    <w:uiPriority w:val="99"/>
    <w:semiHidden/>
    <w:unhideWhenUsed/>
    <w:rsid w:val="00051169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05116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051169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6A6C9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1390</Words>
  <Characters>793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Внесеннязмін до бюджету</dc:subject>
  <dc:creator>Олег</dc:creator>
  <cp:lastModifiedBy>Oleg</cp:lastModifiedBy>
  <cp:revision>3</cp:revision>
  <cp:lastPrinted>2020-11-24T12:01:00Z</cp:lastPrinted>
  <dcterms:created xsi:type="dcterms:W3CDTF">2020-11-24T12:01:00Z</dcterms:created>
  <dcterms:modified xsi:type="dcterms:W3CDTF">2020-11-24T12:01:00Z</dcterms:modified>
</cp:coreProperties>
</file>