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410F9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8410F9">
        <w:rPr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D93B63F" wp14:editId="06C37F6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410F9">
        <w:rPr>
          <w:szCs w:val="28"/>
        </w:rPr>
        <w:t>МУРОВАНСЬКА СІЛЬСЬКА РАДА</w:t>
      </w:r>
    </w:p>
    <w:p w:rsidR="00B06B31" w:rsidRPr="008410F9" w:rsidRDefault="00B06B31" w:rsidP="00742FDD">
      <w:pPr>
        <w:spacing w:line="240" w:lineRule="auto"/>
        <w:jc w:val="center"/>
        <w:rPr>
          <w:szCs w:val="28"/>
        </w:rPr>
      </w:pPr>
      <w:r w:rsidRPr="008410F9">
        <w:rPr>
          <w:b/>
          <w:szCs w:val="28"/>
        </w:rPr>
        <w:t>ОБ’ЄДНАНОЇ ТЕРИТОРІАЛЬНОЇ ГРОМАДИ</w:t>
      </w:r>
    </w:p>
    <w:p w:rsidR="00B06B31" w:rsidRPr="008410F9" w:rsidRDefault="00B06B31" w:rsidP="00742FDD">
      <w:pPr>
        <w:spacing w:line="240" w:lineRule="auto"/>
        <w:jc w:val="center"/>
        <w:rPr>
          <w:b/>
          <w:szCs w:val="28"/>
        </w:rPr>
      </w:pPr>
      <w:r w:rsidRPr="008410F9">
        <w:rPr>
          <w:b/>
          <w:szCs w:val="28"/>
        </w:rPr>
        <w:t>Пустомитівського району Львівської області</w:t>
      </w:r>
    </w:p>
    <w:p w:rsidR="00AD20E1" w:rsidRPr="008410F9" w:rsidRDefault="00D24779" w:rsidP="00742FDD">
      <w:pPr>
        <w:spacing w:line="240" w:lineRule="auto"/>
        <w:jc w:val="center"/>
        <w:rPr>
          <w:b/>
          <w:szCs w:val="28"/>
          <w:u w:val="single"/>
        </w:rPr>
      </w:pPr>
      <w:r w:rsidRPr="008410F9">
        <w:rPr>
          <w:b/>
          <w:szCs w:val="28"/>
          <w:u w:val="single"/>
        </w:rPr>
        <w:t>23</w:t>
      </w:r>
      <w:r w:rsidR="00651FB9" w:rsidRPr="008410F9">
        <w:rPr>
          <w:b/>
          <w:szCs w:val="28"/>
          <w:u w:val="single"/>
        </w:rPr>
        <w:t>-</w:t>
      </w:r>
      <w:r w:rsidRPr="008410F9">
        <w:rPr>
          <w:b/>
          <w:szCs w:val="28"/>
          <w:u w:val="single"/>
        </w:rPr>
        <w:t>я</w:t>
      </w:r>
      <w:r w:rsidR="00AD20E1" w:rsidRPr="008410F9">
        <w:rPr>
          <w:b/>
          <w:szCs w:val="28"/>
          <w:u w:val="single"/>
        </w:rPr>
        <w:t xml:space="preserve"> </w:t>
      </w:r>
      <w:r w:rsidR="006B1422" w:rsidRPr="008410F9">
        <w:rPr>
          <w:b/>
          <w:szCs w:val="28"/>
          <w:u w:val="single"/>
        </w:rPr>
        <w:t xml:space="preserve">сесія </w:t>
      </w:r>
      <w:r w:rsidR="00AD20E1" w:rsidRPr="008410F9">
        <w:rPr>
          <w:b/>
          <w:szCs w:val="28"/>
          <w:u w:val="single"/>
        </w:rPr>
        <w:t>І демократичного скликання</w:t>
      </w:r>
    </w:p>
    <w:p w:rsidR="001F2538" w:rsidRPr="008410F9" w:rsidRDefault="001F2538" w:rsidP="00742FDD">
      <w:pPr>
        <w:ind w:right="-568"/>
        <w:jc w:val="center"/>
        <w:rPr>
          <w:b/>
          <w:szCs w:val="28"/>
        </w:rPr>
      </w:pPr>
    </w:p>
    <w:p w:rsidR="00B06B31" w:rsidRPr="008410F9" w:rsidRDefault="00B06B31" w:rsidP="00742FDD">
      <w:pPr>
        <w:ind w:right="-568"/>
        <w:jc w:val="center"/>
        <w:rPr>
          <w:b/>
          <w:szCs w:val="28"/>
        </w:rPr>
      </w:pPr>
      <w:r w:rsidRPr="008410F9">
        <w:rPr>
          <w:b/>
          <w:szCs w:val="28"/>
        </w:rPr>
        <w:t xml:space="preserve">Р І Ш Е Н </w:t>
      </w:r>
      <w:proofErr w:type="spellStart"/>
      <w:r w:rsidRPr="008410F9">
        <w:rPr>
          <w:b/>
          <w:szCs w:val="28"/>
        </w:rPr>
        <w:t>Н</w:t>
      </w:r>
      <w:proofErr w:type="spellEnd"/>
      <w:r w:rsidRPr="008410F9">
        <w:rPr>
          <w:b/>
          <w:szCs w:val="28"/>
        </w:rPr>
        <w:t xml:space="preserve"> Я № </w:t>
      </w:r>
      <w:r w:rsidR="002E57A3" w:rsidRPr="008410F9">
        <w:rPr>
          <w:b/>
          <w:szCs w:val="28"/>
        </w:rPr>
        <w:t>2384</w:t>
      </w:r>
    </w:p>
    <w:p w:rsidR="00B06B31" w:rsidRPr="008410F9" w:rsidRDefault="00D24779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8410F9">
        <w:rPr>
          <w:szCs w:val="28"/>
        </w:rPr>
        <w:t xml:space="preserve">24 </w:t>
      </w:r>
      <w:r w:rsidR="005920EA" w:rsidRPr="008410F9">
        <w:rPr>
          <w:szCs w:val="28"/>
        </w:rPr>
        <w:t xml:space="preserve">листопада </w:t>
      </w:r>
      <w:r w:rsidRPr="008410F9">
        <w:rPr>
          <w:szCs w:val="28"/>
        </w:rPr>
        <w:t xml:space="preserve">2020 </w:t>
      </w:r>
      <w:r w:rsidR="00B06B31" w:rsidRPr="008410F9">
        <w:rPr>
          <w:szCs w:val="28"/>
        </w:rPr>
        <w:t>року</w:t>
      </w:r>
    </w:p>
    <w:p w:rsidR="00D009A0" w:rsidRPr="008410F9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Pr="008410F9" w:rsidRDefault="00137474" w:rsidP="00632266">
      <w:pPr>
        <w:rPr>
          <w:i/>
        </w:rPr>
      </w:pPr>
      <w:r w:rsidRPr="008410F9">
        <w:rPr>
          <w:i/>
          <w:szCs w:val="28"/>
        </w:rPr>
        <w:t>Про</w:t>
      </w:r>
      <w:r w:rsidR="008410F9" w:rsidRPr="008410F9">
        <w:rPr>
          <w:i/>
        </w:rPr>
        <w:t xml:space="preserve"> </w:t>
      </w:r>
      <w:r w:rsidR="00C94E0F" w:rsidRPr="008410F9">
        <w:rPr>
          <w:i/>
        </w:rPr>
        <w:t>зменшення обсягу сільського</w:t>
      </w:r>
      <w:r w:rsidR="00C51A14" w:rsidRPr="008410F9">
        <w:rPr>
          <w:i/>
        </w:rPr>
        <w:t xml:space="preserve"> бюджету </w:t>
      </w:r>
      <w:r w:rsidR="00106F1D" w:rsidRPr="008410F9">
        <w:rPr>
          <w:i/>
        </w:rPr>
        <w:t xml:space="preserve">за загальним фондом </w:t>
      </w:r>
      <w:r w:rsidR="00C51A14" w:rsidRPr="008410F9">
        <w:rPr>
          <w:i/>
        </w:rPr>
        <w:t xml:space="preserve">на </w:t>
      </w:r>
      <w:r w:rsidR="00D24779" w:rsidRPr="008410F9">
        <w:rPr>
          <w:i/>
        </w:rPr>
        <w:t xml:space="preserve">2020 </w:t>
      </w:r>
      <w:r w:rsidR="00C51A14" w:rsidRPr="008410F9">
        <w:rPr>
          <w:i/>
        </w:rPr>
        <w:t>рік</w:t>
      </w:r>
    </w:p>
    <w:p w:rsidR="00137474" w:rsidRPr="008410F9" w:rsidRDefault="00137474" w:rsidP="00137474">
      <w:pPr>
        <w:rPr>
          <w:i/>
          <w:szCs w:val="28"/>
          <w:lang w:eastAsia="en-US"/>
        </w:rPr>
      </w:pPr>
    </w:p>
    <w:p w:rsidR="00700A1D" w:rsidRPr="008410F9" w:rsidRDefault="0058638A" w:rsidP="0023449E">
      <w:pPr>
        <w:tabs>
          <w:tab w:val="left" w:pos="284"/>
        </w:tabs>
        <w:jc w:val="both"/>
        <w:rPr>
          <w:b/>
          <w:szCs w:val="28"/>
        </w:rPr>
      </w:pPr>
      <w:r w:rsidRPr="008410F9">
        <w:rPr>
          <w:szCs w:val="28"/>
        </w:rPr>
        <w:t>Керуючись статями 27,54</w:t>
      </w:r>
      <w:r w:rsidR="00776637" w:rsidRPr="008410F9">
        <w:rPr>
          <w:szCs w:val="28"/>
        </w:rPr>
        <w:t>,78,80 Бюджетного кодексу України, ст.26 Закону України «Про місцеве самоврядування в Україні» відповідно до Положення про фінансове управління, затвердженого рішенням сесії Мурованської сільської ради ОТГ від 13 червня 2019 року №1153, беручи до уваги</w:t>
      </w:r>
      <w:r w:rsidR="00C51A14" w:rsidRPr="008410F9">
        <w:rPr>
          <w:szCs w:val="28"/>
        </w:rPr>
        <w:t xml:space="preserve"> інформацію </w:t>
      </w:r>
      <w:r w:rsidR="00BF0DCF" w:rsidRPr="008410F9">
        <w:rPr>
          <w:szCs w:val="28"/>
        </w:rPr>
        <w:t xml:space="preserve">керівника фінансового управління </w:t>
      </w:r>
      <w:r w:rsidR="00C51A14" w:rsidRPr="008410F9">
        <w:rPr>
          <w:szCs w:val="28"/>
        </w:rPr>
        <w:t xml:space="preserve">Мурованської сільської ради ОТГ  </w:t>
      </w:r>
      <w:r w:rsidR="00BF0DCF" w:rsidRPr="008410F9">
        <w:rPr>
          <w:szCs w:val="28"/>
        </w:rPr>
        <w:t>Михальчук Мирослави Михайлівни</w:t>
      </w:r>
      <w:r w:rsidR="00C51A14" w:rsidRPr="008410F9">
        <w:rPr>
          <w:szCs w:val="28"/>
        </w:rPr>
        <w:t xml:space="preserve">  про</w:t>
      </w:r>
      <w:r w:rsidR="00BF0DCF" w:rsidRPr="008410F9">
        <w:rPr>
          <w:rFonts w:ascii="Arial" w:hAnsi="Arial" w:cs="Arial"/>
          <w:color w:val="333333"/>
          <w:shd w:val="clear" w:color="auto" w:fill="F3F3F3"/>
        </w:rPr>
        <w:t xml:space="preserve"> </w:t>
      </w:r>
      <w:r w:rsidR="00BF0DCF" w:rsidRPr="008410F9">
        <w:rPr>
          <w:color w:val="333333"/>
          <w:szCs w:val="28"/>
          <w:shd w:val="clear" w:color="auto" w:fill="F3F3F3"/>
        </w:rPr>
        <w:t>недоотримання надходжень загального фонду сільського бюджету, врахованих у розписі</w:t>
      </w:r>
      <w:r w:rsidR="00776637" w:rsidRPr="008410F9">
        <w:rPr>
          <w:color w:val="333333"/>
          <w:szCs w:val="28"/>
          <w:shd w:val="clear" w:color="auto" w:fill="F3F3F3"/>
        </w:rPr>
        <w:t xml:space="preserve"> </w:t>
      </w:r>
      <w:r w:rsidR="00776637" w:rsidRPr="008410F9">
        <w:rPr>
          <w:szCs w:val="28"/>
        </w:rPr>
        <w:t>у січні-</w:t>
      </w:r>
      <w:r w:rsidR="002E57A3" w:rsidRPr="008410F9">
        <w:rPr>
          <w:szCs w:val="28"/>
        </w:rPr>
        <w:t xml:space="preserve">грудні </w:t>
      </w:r>
      <w:r w:rsidR="00776637" w:rsidRPr="008410F9">
        <w:rPr>
          <w:szCs w:val="28"/>
        </w:rPr>
        <w:t xml:space="preserve"> 2020 року</w:t>
      </w:r>
      <w:r w:rsidR="00BF0DCF" w:rsidRPr="008410F9">
        <w:rPr>
          <w:color w:val="333333"/>
          <w:szCs w:val="28"/>
          <w:shd w:val="clear" w:color="auto" w:fill="F3F3F3"/>
        </w:rPr>
        <w:t> </w:t>
      </w:r>
      <w:r w:rsidR="00C51A14" w:rsidRPr="008410F9">
        <w:rPr>
          <w:szCs w:val="28"/>
        </w:rPr>
        <w:t xml:space="preserve">, </w:t>
      </w:r>
      <w:r w:rsidR="00137474" w:rsidRPr="008410F9">
        <w:rPr>
          <w:szCs w:val="28"/>
        </w:rPr>
        <w:t>сесія Мурованської сільської ради ОТГ</w:t>
      </w:r>
    </w:p>
    <w:p w:rsidR="00137474" w:rsidRPr="008410F9" w:rsidRDefault="00137474" w:rsidP="00137474">
      <w:pPr>
        <w:jc w:val="center"/>
        <w:rPr>
          <w:b/>
          <w:szCs w:val="28"/>
        </w:rPr>
      </w:pPr>
      <w:r w:rsidRPr="008410F9">
        <w:rPr>
          <w:b/>
          <w:szCs w:val="28"/>
        </w:rPr>
        <w:t>В И Р І Ш И Л А:</w:t>
      </w:r>
    </w:p>
    <w:p w:rsidR="00834009" w:rsidRPr="008410F9" w:rsidRDefault="00C51A14" w:rsidP="00834009">
      <w:pPr>
        <w:pStyle w:val="a7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410F9">
        <w:rPr>
          <w:sz w:val="28"/>
          <w:szCs w:val="28"/>
          <w:lang w:val="uk-UA"/>
        </w:rPr>
        <w:t xml:space="preserve">Внести зміни </w:t>
      </w:r>
      <w:r w:rsidR="00C94E0F" w:rsidRPr="008410F9">
        <w:rPr>
          <w:sz w:val="28"/>
          <w:szCs w:val="28"/>
          <w:lang w:val="uk-UA"/>
        </w:rPr>
        <w:t xml:space="preserve">в дохідну частину </w:t>
      </w:r>
      <w:r w:rsidRPr="008410F9">
        <w:rPr>
          <w:sz w:val="28"/>
          <w:szCs w:val="28"/>
          <w:lang w:val="uk-UA"/>
        </w:rPr>
        <w:t xml:space="preserve">бюджету Мурованської сільської ради ОТГ </w:t>
      </w:r>
    </w:p>
    <w:p w:rsidR="00C51A14" w:rsidRPr="008410F9" w:rsidRDefault="00C51A14" w:rsidP="00834009">
      <w:pPr>
        <w:ind w:left="75"/>
        <w:jc w:val="both"/>
        <w:rPr>
          <w:szCs w:val="28"/>
        </w:rPr>
      </w:pPr>
      <w:r w:rsidRPr="008410F9">
        <w:rPr>
          <w:szCs w:val="28"/>
        </w:rPr>
        <w:t>на 20</w:t>
      </w:r>
      <w:r w:rsidR="00BF0DCF" w:rsidRPr="008410F9">
        <w:rPr>
          <w:szCs w:val="28"/>
        </w:rPr>
        <w:t>20</w:t>
      </w:r>
      <w:r w:rsidRPr="008410F9">
        <w:rPr>
          <w:szCs w:val="28"/>
        </w:rPr>
        <w:t xml:space="preserve"> рік,</w:t>
      </w:r>
      <w:r w:rsidR="00834009" w:rsidRPr="008410F9">
        <w:rPr>
          <w:szCs w:val="28"/>
        </w:rPr>
        <w:t xml:space="preserve"> зменшивши наступні коди надходжень</w:t>
      </w:r>
      <w:r w:rsidRPr="008410F9">
        <w:rPr>
          <w:szCs w:val="28"/>
        </w:rPr>
        <w:t>:</w:t>
      </w:r>
    </w:p>
    <w:p w:rsidR="00834009" w:rsidRPr="008410F9" w:rsidRDefault="00491661" w:rsidP="00E27FBC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410F9">
        <w:rPr>
          <w:b/>
          <w:sz w:val="28"/>
          <w:szCs w:val="28"/>
          <w:lang w:val="uk-UA"/>
        </w:rPr>
        <w:t>К</w:t>
      </w:r>
      <w:r w:rsidR="00015295" w:rsidRPr="008410F9">
        <w:rPr>
          <w:b/>
          <w:sz w:val="28"/>
          <w:szCs w:val="28"/>
          <w:lang w:val="uk-UA"/>
        </w:rPr>
        <w:t>од 11010100</w:t>
      </w:r>
      <w:r w:rsidRPr="008410F9">
        <w:rPr>
          <w:b/>
          <w:sz w:val="28"/>
          <w:szCs w:val="28"/>
          <w:lang w:val="uk-UA"/>
        </w:rPr>
        <w:t xml:space="preserve"> «</w:t>
      </w:r>
      <w:r w:rsidR="00015295" w:rsidRPr="008410F9">
        <w:rPr>
          <w:b/>
          <w:sz w:val="28"/>
          <w:szCs w:val="28"/>
          <w:lang w:val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="005920EA" w:rsidRPr="008410F9">
        <w:rPr>
          <w:b/>
          <w:color w:val="000000"/>
          <w:sz w:val="28"/>
          <w:szCs w:val="28"/>
          <w:shd w:val="clear" w:color="auto" w:fill="FFFFFF"/>
          <w:lang w:val="uk-UA"/>
        </w:rPr>
        <w:t>»</w:t>
      </w:r>
      <w:r w:rsidR="00656A73" w:rsidRPr="008410F9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6A73" w:rsidRPr="008410F9">
        <w:rPr>
          <w:color w:val="000000"/>
          <w:sz w:val="28"/>
          <w:szCs w:val="28"/>
          <w:shd w:val="clear" w:color="auto" w:fill="FFFFFF"/>
          <w:lang w:val="uk-UA"/>
        </w:rPr>
        <w:t xml:space="preserve">на суму </w:t>
      </w:r>
      <w:r w:rsidR="007C380A" w:rsidRPr="008410F9">
        <w:rPr>
          <w:color w:val="000000"/>
          <w:sz w:val="28"/>
          <w:szCs w:val="28"/>
          <w:shd w:val="clear" w:color="auto" w:fill="FFFFFF"/>
          <w:lang w:val="uk-UA"/>
        </w:rPr>
        <w:t>3085</w:t>
      </w:r>
      <w:r w:rsidR="00656A73" w:rsidRPr="008410F9">
        <w:rPr>
          <w:color w:val="000000"/>
          <w:sz w:val="28"/>
          <w:szCs w:val="28"/>
          <w:shd w:val="clear" w:color="auto" w:fill="FFFFFF"/>
          <w:lang w:val="uk-UA"/>
        </w:rPr>
        <w:t>000 грн,</w:t>
      </w:r>
    </w:p>
    <w:p w:rsidR="00834009" w:rsidRPr="008410F9" w:rsidRDefault="00834009" w:rsidP="00647328">
      <w:pPr>
        <w:pStyle w:val="a7"/>
        <w:numPr>
          <w:ilvl w:val="0"/>
          <w:numId w:val="13"/>
        </w:numPr>
        <w:ind w:left="0" w:firstLine="0"/>
        <w:jc w:val="both"/>
        <w:rPr>
          <w:sz w:val="28"/>
          <w:szCs w:val="28"/>
          <w:lang w:val="uk-UA"/>
        </w:rPr>
      </w:pPr>
      <w:r w:rsidRPr="008410F9">
        <w:rPr>
          <w:color w:val="000000"/>
          <w:sz w:val="28"/>
          <w:szCs w:val="28"/>
          <w:shd w:val="clear" w:color="auto" w:fill="FFFFFF"/>
          <w:lang w:val="uk-UA"/>
        </w:rPr>
        <w:t xml:space="preserve">Внести зміну у видаткову частину </w:t>
      </w:r>
      <w:r w:rsidRPr="008410F9">
        <w:rPr>
          <w:sz w:val="28"/>
          <w:szCs w:val="28"/>
          <w:lang w:val="uk-UA"/>
        </w:rPr>
        <w:t>бюдж</w:t>
      </w:r>
      <w:r w:rsidR="00647328" w:rsidRPr="008410F9">
        <w:rPr>
          <w:sz w:val="28"/>
          <w:szCs w:val="28"/>
          <w:lang w:val="uk-UA"/>
        </w:rPr>
        <w:t xml:space="preserve">ету Мурованської сільської ради </w:t>
      </w:r>
      <w:r w:rsidRPr="008410F9">
        <w:rPr>
          <w:sz w:val="28"/>
          <w:szCs w:val="28"/>
          <w:lang w:val="uk-UA"/>
        </w:rPr>
        <w:t>ОТГ  на 20</w:t>
      </w:r>
      <w:r w:rsidR="00BF0DCF" w:rsidRPr="008410F9">
        <w:rPr>
          <w:sz w:val="28"/>
          <w:szCs w:val="28"/>
          <w:lang w:val="uk-UA"/>
        </w:rPr>
        <w:t>20</w:t>
      </w:r>
      <w:r w:rsidRPr="008410F9">
        <w:rPr>
          <w:sz w:val="28"/>
          <w:szCs w:val="28"/>
          <w:lang w:val="uk-UA"/>
        </w:rPr>
        <w:t xml:space="preserve"> рік, зменшивши наступні асигнування, передбачені за:</w:t>
      </w:r>
    </w:p>
    <w:p w:rsidR="00647328" w:rsidRPr="008410F9" w:rsidRDefault="00834009" w:rsidP="00647328">
      <w:pPr>
        <w:pStyle w:val="a9"/>
        <w:jc w:val="both"/>
        <w:rPr>
          <w:color w:val="000000"/>
          <w:szCs w:val="28"/>
          <w:shd w:val="clear" w:color="auto" w:fill="FFFFFF"/>
        </w:rPr>
      </w:pPr>
      <w:r w:rsidRPr="008410F9">
        <w:rPr>
          <w:b/>
          <w:szCs w:val="28"/>
        </w:rPr>
        <w:t xml:space="preserve"> КПКВК 011</w:t>
      </w:r>
      <w:r w:rsidR="0058638A" w:rsidRPr="008410F9">
        <w:rPr>
          <w:b/>
          <w:szCs w:val="28"/>
        </w:rPr>
        <w:t>0150</w:t>
      </w:r>
      <w:r w:rsidRPr="008410F9">
        <w:rPr>
          <w:b/>
          <w:szCs w:val="28"/>
        </w:rPr>
        <w:t xml:space="preserve"> «</w:t>
      </w:r>
      <w:r w:rsidR="0058638A" w:rsidRPr="008410F9">
        <w:rPr>
          <w:b/>
          <w:shd w:val="clear" w:color="auto" w:fill="FFFFFF"/>
        </w:rPr>
        <w:t>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</w:t>
      </w:r>
      <w:r w:rsidR="00647328" w:rsidRPr="008410F9">
        <w:rPr>
          <w:b/>
          <w:shd w:val="clear" w:color="auto" w:fill="FFFFFF"/>
        </w:rPr>
        <w:t xml:space="preserve">» </w:t>
      </w:r>
      <w:r w:rsidR="00000D6C" w:rsidRPr="008410F9">
        <w:rPr>
          <w:shd w:val="clear" w:color="auto" w:fill="FFFFFF"/>
        </w:rPr>
        <w:t xml:space="preserve">на суму </w:t>
      </w:r>
      <w:r w:rsidR="0058638A" w:rsidRPr="008410F9">
        <w:rPr>
          <w:shd w:val="clear" w:color="auto" w:fill="FFFFFF"/>
        </w:rPr>
        <w:t>870000</w:t>
      </w:r>
      <w:r w:rsidR="00000D6C" w:rsidRPr="008410F9">
        <w:rPr>
          <w:shd w:val="clear" w:color="auto" w:fill="FFFFFF"/>
        </w:rPr>
        <w:t xml:space="preserve"> </w:t>
      </w:r>
      <w:r w:rsidR="00647328" w:rsidRPr="008410F9">
        <w:rPr>
          <w:shd w:val="clear" w:color="auto" w:fill="FFFFFF"/>
        </w:rPr>
        <w:t xml:space="preserve"> грн. за КЕКВ 2110 –</w:t>
      </w:r>
      <w:r w:rsidR="0058638A" w:rsidRPr="008410F9">
        <w:rPr>
          <w:shd w:val="clear" w:color="auto" w:fill="FFFFFF"/>
        </w:rPr>
        <w:t xml:space="preserve"> 640000</w:t>
      </w:r>
      <w:r w:rsidR="00647328" w:rsidRPr="008410F9">
        <w:rPr>
          <w:shd w:val="clear" w:color="auto" w:fill="FFFFFF"/>
        </w:rPr>
        <w:t xml:space="preserve"> грн, </w:t>
      </w:r>
      <w:r w:rsidR="00647328" w:rsidRPr="008410F9">
        <w:rPr>
          <w:color w:val="000000"/>
          <w:szCs w:val="28"/>
          <w:shd w:val="clear" w:color="auto" w:fill="FFFFFF"/>
        </w:rPr>
        <w:t xml:space="preserve">КЕКВ 2120 – </w:t>
      </w:r>
      <w:r w:rsidR="0058638A" w:rsidRPr="008410F9">
        <w:rPr>
          <w:color w:val="000000"/>
          <w:szCs w:val="28"/>
          <w:shd w:val="clear" w:color="auto" w:fill="FFFFFF"/>
        </w:rPr>
        <w:t>230000</w:t>
      </w:r>
      <w:r w:rsidR="005920EA" w:rsidRPr="008410F9">
        <w:rPr>
          <w:color w:val="000000"/>
          <w:szCs w:val="28"/>
          <w:shd w:val="clear" w:color="auto" w:fill="FFFFFF"/>
        </w:rPr>
        <w:t>грн</w:t>
      </w:r>
      <w:r w:rsidR="00647328" w:rsidRPr="008410F9">
        <w:rPr>
          <w:color w:val="000000"/>
          <w:szCs w:val="28"/>
          <w:shd w:val="clear" w:color="auto" w:fill="FFFFFF"/>
        </w:rPr>
        <w:t>.</w:t>
      </w:r>
      <w:r w:rsidR="005920EA" w:rsidRPr="008410F9">
        <w:rPr>
          <w:color w:val="000000"/>
          <w:szCs w:val="28"/>
          <w:shd w:val="clear" w:color="auto" w:fill="FFFFFF"/>
        </w:rPr>
        <w:t xml:space="preserve"> </w:t>
      </w:r>
    </w:p>
    <w:p w:rsidR="0058638A" w:rsidRPr="008410F9" w:rsidRDefault="0058638A" w:rsidP="00647328">
      <w:pPr>
        <w:pStyle w:val="a9"/>
        <w:jc w:val="both"/>
        <w:rPr>
          <w:color w:val="000000"/>
          <w:szCs w:val="28"/>
          <w:shd w:val="clear" w:color="auto" w:fill="FFFFFF"/>
        </w:rPr>
      </w:pPr>
      <w:r w:rsidRPr="008410F9">
        <w:rPr>
          <w:b/>
          <w:szCs w:val="28"/>
        </w:rPr>
        <w:t>КПКВК 0111010 «</w:t>
      </w:r>
      <w:r w:rsidRPr="008410F9">
        <w:rPr>
          <w:b/>
          <w:shd w:val="clear" w:color="auto" w:fill="FFFFFF"/>
        </w:rPr>
        <w:t xml:space="preserve">Надання дошкільної  освіти» </w:t>
      </w:r>
      <w:r w:rsidRPr="008410F9">
        <w:rPr>
          <w:shd w:val="clear" w:color="auto" w:fill="FFFFFF"/>
        </w:rPr>
        <w:t xml:space="preserve">на суму </w:t>
      </w:r>
      <w:r w:rsidR="007C380A" w:rsidRPr="008410F9">
        <w:rPr>
          <w:shd w:val="clear" w:color="auto" w:fill="FFFFFF"/>
        </w:rPr>
        <w:t>810</w:t>
      </w:r>
      <w:r w:rsidRPr="008410F9">
        <w:rPr>
          <w:shd w:val="clear" w:color="auto" w:fill="FFFFFF"/>
        </w:rPr>
        <w:t>000  грн.</w:t>
      </w:r>
      <w:r w:rsidR="007C380A" w:rsidRPr="008410F9">
        <w:rPr>
          <w:shd w:val="clear" w:color="auto" w:fill="FFFFFF"/>
        </w:rPr>
        <w:t xml:space="preserve"> за КЕКВ 2110 – 72</w:t>
      </w:r>
      <w:r w:rsidRPr="008410F9">
        <w:rPr>
          <w:shd w:val="clear" w:color="auto" w:fill="FFFFFF"/>
        </w:rPr>
        <w:t xml:space="preserve">0000 грн, </w:t>
      </w:r>
      <w:r w:rsidRPr="008410F9">
        <w:rPr>
          <w:color w:val="000000"/>
          <w:szCs w:val="28"/>
          <w:shd w:val="clear" w:color="auto" w:fill="FFFFFF"/>
        </w:rPr>
        <w:t>КЕКВ 2120 – 90000</w:t>
      </w:r>
      <w:r w:rsidR="00926C39" w:rsidRPr="008410F9">
        <w:rPr>
          <w:color w:val="000000"/>
          <w:szCs w:val="28"/>
          <w:shd w:val="clear" w:color="auto" w:fill="FFFFFF"/>
        </w:rPr>
        <w:t xml:space="preserve"> </w:t>
      </w:r>
      <w:r w:rsidR="007C380A" w:rsidRPr="008410F9">
        <w:rPr>
          <w:color w:val="000000"/>
          <w:szCs w:val="28"/>
          <w:shd w:val="clear" w:color="auto" w:fill="FFFFFF"/>
        </w:rPr>
        <w:t>грн.</w:t>
      </w:r>
    </w:p>
    <w:p w:rsidR="0058638A" w:rsidRPr="008410F9" w:rsidRDefault="0058638A" w:rsidP="0058638A">
      <w:pPr>
        <w:pStyle w:val="a9"/>
        <w:jc w:val="both"/>
        <w:rPr>
          <w:color w:val="000000"/>
          <w:szCs w:val="28"/>
          <w:shd w:val="clear" w:color="auto" w:fill="FFFFFF"/>
        </w:rPr>
      </w:pPr>
      <w:r w:rsidRPr="008410F9">
        <w:rPr>
          <w:b/>
          <w:szCs w:val="28"/>
        </w:rPr>
        <w:t>КПКВК 0111020 «</w:t>
      </w:r>
      <w:r w:rsidRPr="008410F9">
        <w:rPr>
          <w:b/>
          <w:shd w:val="clear" w:color="auto" w:fill="FFFFFF"/>
        </w:rPr>
        <w:t xml:space="preserve">Надання загальної середньої освіти закладами загальної середньої освіти (у тому числі з дошкільними підрозділами (відділеннями, групами))» </w:t>
      </w:r>
      <w:r w:rsidRPr="008410F9">
        <w:rPr>
          <w:shd w:val="clear" w:color="auto" w:fill="FFFFFF"/>
        </w:rPr>
        <w:t xml:space="preserve">на суму </w:t>
      </w:r>
      <w:r w:rsidR="007C380A" w:rsidRPr="008410F9">
        <w:rPr>
          <w:shd w:val="clear" w:color="auto" w:fill="FFFFFF"/>
        </w:rPr>
        <w:t>575</w:t>
      </w:r>
      <w:r w:rsidRPr="008410F9">
        <w:rPr>
          <w:shd w:val="clear" w:color="auto" w:fill="FFFFFF"/>
        </w:rPr>
        <w:t xml:space="preserve">000  грн. за КЕКВ 2110 – 475000 грн, </w:t>
      </w:r>
      <w:r w:rsidRPr="008410F9">
        <w:rPr>
          <w:color w:val="000000"/>
          <w:szCs w:val="28"/>
          <w:shd w:val="clear" w:color="auto" w:fill="FFFFFF"/>
        </w:rPr>
        <w:t>КЕКВ 2120 – 100000грн</w:t>
      </w:r>
      <w:r w:rsidR="007C380A" w:rsidRPr="008410F9">
        <w:rPr>
          <w:color w:val="000000"/>
          <w:szCs w:val="28"/>
          <w:shd w:val="clear" w:color="auto" w:fill="FFFFFF"/>
        </w:rPr>
        <w:t>.</w:t>
      </w:r>
    </w:p>
    <w:p w:rsidR="0058638A" w:rsidRPr="008410F9" w:rsidRDefault="0058638A" w:rsidP="00647328">
      <w:pPr>
        <w:pStyle w:val="a9"/>
        <w:jc w:val="both"/>
        <w:rPr>
          <w:color w:val="000000"/>
          <w:szCs w:val="28"/>
          <w:shd w:val="clear" w:color="auto" w:fill="FFFFFF"/>
        </w:rPr>
      </w:pPr>
      <w:r w:rsidRPr="008410F9">
        <w:rPr>
          <w:b/>
          <w:szCs w:val="28"/>
        </w:rPr>
        <w:t>КПКВК 0111111 «</w:t>
      </w:r>
      <w:r w:rsidR="00926C39" w:rsidRPr="008410F9">
        <w:rPr>
          <w:b/>
          <w:shd w:val="clear" w:color="auto" w:fill="FFFFFF"/>
        </w:rPr>
        <w:t>Надання спеціальної освіти  мистецькими школами</w:t>
      </w:r>
      <w:r w:rsidRPr="008410F9">
        <w:rPr>
          <w:b/>
          <w:shd w:val="clear" w:color="auto" w:fill="FFFFFF"/>
        </w:rPr>
        <w:t xml:space="preserve">» </w:t>
      </w:r>
      <w:r w:rsidRPr="008410F9">
        <w:rPr>
          <w:shd w:val="clear" w:color="auto" w:fill="FFFFFF"/>
        </w:rPr>
        <w:t xml:space="preserve">на суму 180000  грн. за КЕКВ 2110 – </w:t>
      </w:r>
      <w:r w:rsidR="00926C39" w:rsidRPr="008410F9">
        <w:rPr>
          <w:shd w:val="clear" w:color="auto" w:fill="FFFFFF"/>
        </w:rPr>
        <w:t>150000</w:t>
      </w:r>
      <w:r w:rsidRPr="008410F9">
        <w:rPr>
          <w:shd w:val="clear" w:color="auto" w:fill="FFFFFF"/>
        </w:rPr>
        <w:t xml:space="preserve"> грн, </w:t>
      </w:r>
      <w:r w:rsidRPr="008410F9">
        <w:rPr>
          <w:color w:val="000000"/>
          <w:szCs w:val="28"/>
          <w:shd w:val="clear" w:color="auto" w:fill="FFFFFF"/>
        </w:rPr>
        <w:t xml:space="preserve">КЕКВ 2120 – </w:t>
      </w:r>
      <w:r w:rsidR="00926C39" w:rsidRPr="008410F9">
        <w:rPr>
          <w:color w:val="000000"/>
          <w:szCs w:val="28"/>
          <w:shd w:val="clear" w:color="auto" w:fill="FFFFFF"/>
        </w:rPr>
        <w:t>30</w:t>
      </w:r>
      <w:r w:rsidRPr="008410F9">
        <w:rPr>
          <w:color w:val="000000"/>
          <w:szCs w:val="28"/>
          <w:shd w:val="clear" w:color="auto" w:fill="FFFFFF"/>
        </w:rPr>
        <w:t>000грн</w:t>
      </w:r>
      <w:r w:rsidR="00926C39" w:rsidRPr="008410F9">
        <w:rPr>
          <w:color w:val="000000"/>
          <w:szCs w:val="28"/>
          <w:shd w:val="clear" w:color="auto" w:fill="FFFFFF"/>
        </w:rPr>
        <w:t xml:space="preserve">, </w:t>
      </w:r>
    </w:p>
    <w:p w:rsidR="00926C39" w:rsidRPr="008410F9" w:rsidRDefault="00926C39" w:rsidP="00647328">
      <w:pPr>
        <w:pStyle w:val="a9"/>
        <w:jc w:val="both"/>
        <w:rPr>
          <w:shd w:val="clear" w:color="auto" w:fill="FFFFFF"/>
        </w:rPr>
      </w:pPr>
      <w:r w:rsidRPr="008410F9">
        <w:rPr>
          <w:b/>
          <w:szCs w:val="28"/>
        </w:rPr>
        <w:lastRenderedPageBreak/>
        <w:t>К</w:t>
      </w:r>
      <w:bookmarkStart w:id="0" w:name="_GoBack"/>
      <w:bookmarkEnd w:id="0"/>
      <w:r w:rsidRPr="008410F9">
        <w:rPr>
          <w:b/>
          <w:szCs w:val="28"/>
        </w:rPr>
        <w:t>ПКВК 0113242 «</w:t>
      </w:r>
      <w:r w:rsidRPr="008410F9">
        <w:rPr>
          <w:b/>
          <w:shd w:val="clear" w:color="auto" w:fill="FFFFFF"/>
        </w:rPr>
        <w:t xml:space="preserve">Інші заходи у сфері соціального захисту і соціального забезпечення», </w:t>
      </w:r>
      <w:r w:rsidRPr="008410F9">
        <w:rPr>
          <w:shd w:val="clear" w:color="auto" w:fill="FFFFFF"/>
        </w:rPr>
        <w:t>КЕКВ 2730 – 100000 грн.</w:t>
      </w:r>
    </w:p>
    <w:p w:rsidR="00926C39" w:rsidRPr="008410F9" w:rsidRDefault="00926C39" w:rsidP="00926C39">
      <w:pPr>
        <w:pStyle w:val="a9"/>
        <w:jc w:val="both"/>
        <w:rPr>
          <w:color w:val="000000"/>
          <w:szCs w:val="28"/>
          <w:shd w:val="clear" w:color="auto" w:fill="FFFFFF"/>
        </w:rPr>
      </w:pPr>
      <w:r w:rsidRPr="008410F9">
        <w:rPr>
          <w:b/>
          <w:szCs w:val="28"/>
        </w:rPr>
        <w:t>КПКВК 0115031 «</w:t>
      </w:r>
      <w:r w:rsidRPr="008410F9">
        <w:rPr>
          <w:b/>
          <w:shd w:val="clear" w:color="auto" w:fill="FFFFFF"/>
        </w:rPr>
        <w:t>Утримання та навчально-тренувальна робота комунальних дитячо-юнацьких спортивних шкіл»</w:t>
      </w:r>
      <w:r w:rsidRPr="008410F9">
        <w:rPr>
          <w:shd w:val="clear" w:color="auto" w:fill="FFFFFF"/>
        </w:rPr>
        <w:t xml:space="preserve"> на суму  400000  грн.</w:t>
      </w:r>
      <w:r w:rsidRPr="008410F9">
        <w:rPr>
          <w:b/>
          <w:shd w:val="clear" w:color="auto" w:fill="FFFFFF"/>
        </w:rPr>
        <w:t xml:space="preserve">, </w:t>
      </w:r>
      <w:r w:rsidRPr="008410F9">
        <w:rPr>
          <w:shd w:val="clear" w:color="auto" w:fill="FFFFFF"/>
        </w:rPr>
        <w:t xml:space="preserve">КЕКВ 2110 – 230000 грн, </w:t>
      </w:r>
      <w:r w:rsidRPr="008410F9">
        <w:rPr>
          <w:color w:val="000000"/>
          <w:szCs w:val="28"/>
          <w:shd w:val="clear" w:color="auto" w:fill="FFFFFF"/>
        </w:rPr>
        <w:t xml:space="preserve">КЕКВ 2120 – 50000грн, КЕКВ 2250- 20000 грн, </w:t>
      </w:r>
      <w:r w:rsidRPr="008410F9">
        <w:rPr>
          <w:shd w:val="clear" w:color="auto" w:fill="FFFFFF"/>
        </w:rPr>
        <w:t>КЕКВ 2282 – 100000 грн.</w:t>
      </w:r>
    </w:p>
    <w:p w:rsidR="00926C39" w:rsidRPr="008410F9" w:rsidRDefault="00926C39" w:rsidP="00926C39">
      <w:pPr>
        <w:pStyle w:val="a9"/>
        <w:jc w:val="both"/>
        <w:rPr>
          <w:szCs w:val="28"/>
        </w:rPr>
      </w:pPr>
      <w:r w:rsidRPr="008410F9">
        <w:rPr>
          <w:b/>
          <w:szCs w:val="28"/>
        </w:rPr>
        <w:t>КПКВК 0117680 «</w:t>
      </w:r>
      <w:r w:rsidRPr="008410F9">
        <w:rPr>
          <w:color w:val="333333"/>
          <w:shd w:val="clear" w:color="auto" w:fill="FFFFFF"/>
        </w:rPr>
        <w:t>Членські внески до асоціацій органів місцевого самоврядування</w:t>
      </w:r>
      <w:r w:rsidRPr="008410F9">
        <w:rPr>
          <w:b/>
          <w:shd w:val="clear" w:color="auto" w:fill="FFFFFF"/>
        </w:rPr>
        <w:t xml:space="preserve">», </w:t>
      </w:r>
      <w:r w:rsidRPr="008410F9">
        <w:rPr>
          <w:shd w:val="clear" w:color="auto" w:fill="FFFFFF"/>
        </w:rPr>
        <w:t>КЕКВ 2800 – 150000 грн</w:t>
      </w:r>
      <w:r w:rsidR="00137474" w:rsidRPr="008410F9">
        <w:rPr>
          <w:szCs w:val="28"/>
        </w:rPr>
        <w:t>.</w:t>
      </w:r>
    </w:p>
    <w:p w:rsidR="00137474" w:rsidRPr="008410F9" w:rsidRDefault="00926C39" w:rsidP="00926C39">
      <w:pPr>
        <w:pStyle w:val="a9"/>
        <w:jc w:val="both"/>
        <w:rPr>
          <w:szCs w:val="28"/>
        </w:rPr>
      </w:pPr>
      <w:r w:rsidRPr="008410F9">
        <w:rPr>
          <w:szCs w:val="28"/>
        </w:rPr>
        <w:t>3.</w:t>
      </w:r>
      <w:r w:rsidR="00137474" w:rsidRPr="008410F9">
        <w:rPr>
          <w:szCs w:val="28"/>
        </w:rPr>
        <w:t xml:space="preserve"> </w:t>
      </w:r>
      <w:r w:rsidR="00AF1DF9" w:rsidRPr="008410F9">
        <w:rPr>
          <w:szCs w:val="28"/>
        </w:rPr>
        <w:t xml:space="preserve">Фінансовому управлінню </w:t>
      </w:r>
      <w:r w:rsidR="00137474" w:rsidRPr="008410F9">
        <w:rPr>
          <w:szCs w:val="28"/>
        </w:rPr>
        <w:t xml:space="preserve">внести відповідні </w:t>
      </w:r>
      <w:r w:rsidR="00D94056" w:rsidRPr="008410F9">
        <w:rPr>
          <w:szCs w:val="28"/>
        </w:rPr>
        <w:t xml:space="preserve">зміни до </w:t>
      </w:r>
      <w:r w:rsidR="00137474" w:rsidRPr="008410F9">
        <w:rPr>
          <w:szCs w:val="28"/>
        </w:rPr>
        <w:t>показників бюджету Мурова</w:t>
      </w:r>
      <w:r w:rsidR="00BF0DCF" w:rsidRPr="008410F9">
        <w:rPr>
          <w:szCs w:val="28"/>
        </w:rPr>
        <w:t>нської сільської ради ОТГ на 2020</w:t>
      </w:r>
      <w:r w:rsidR="00137474" w:rsidRPr="008410F9">
        <w:rPr>
          <w:szCs w:val="28"/>
        </w:rPr>
        <w:t xml:space="preserve"> рік.</w:t>
      </w:r>
    </w:p>
    <w:p w:rsidR="00137474" w:rsidRPr="008410F9" w:rsidRDefault="005B4BCC" w:rsidP="00E27FBC">
      <w:pPr>
        <w:tabs>
          <w:tab w:val="left" w:pos="284"/>
        </w:tabs>
        <w:jc w:val="both"/>
        <w:rPr>
          <w:szCs w:val="28"/>
        </w:rPr>
      </w:pPr>
      <w:r w:rsidRPr="008410F9">
        <w:rPr>
          <w:szCs w:val="28"/>
        </w:rPr>
        <w:t>4</w:t>
      </w:r>
      <w:r w:rsidR="00137474" w:rsidRPr="008410F9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 w:rsidRPr="008410F9">
        <w:rPr>
          <w:szCs w:val="28"/>
        </w:rPr>
        <w:t xml:space="preserve"> (Дорош О. П.)</w:t>
      </w:r>
      <w:r w:rsidR="00137474" w:rsidRPr="008410F9">
        <w:rPr>
          <w:szCs w:val="28"/>
        </w:rPr>
        <w:t>.</w:t>
      </w:r>
    </w:p>
    <w:p w:rsidR="00700A1D" w:rsidRPr="008410F9" w:rsidRDefault="00700A1D" w:rsidP="00E27FBC">
      <w:pPr>
        <w:spacing w:line="240" w:lineRule="auto"/>
        <w:jc w:val="both"/>
        <w:rPr>
          <w:b/>
          <w:i/>
          <w:szCs w:val="28"/>
        </w:rPr>
      </w:pPr>
    </w:p>
    <w:p w:rsidR="00BF0DCF" w:rsidRPr="008410F9" w:rsidRDefault="00BF0DCF" w:rsidP="0023449E">
      <w:pPr>
        <w:spacing w:line="240" w:lineRule="auto"/>
        <w:jc w:val="both"/>
        <w:rPr>
          <w:b/>
          <w:i/>
          <w:szCs w:val="28"/>
        </w:rPr>
      </w:pPr>
      <w:r w:rsidRPr="008410F9">
        <w:rPr>
          <w:b/>
          <w:i/>
          <w:szCs w:val="28"/>
        </w:rPr>
        <w:t>Виконуючий обов’язки сільського голови</w:t>
      </w:r>
    </w:p>
    <w:p w:rsidR="003D73FE" w:rsidRPr="008410F9" w:rsidRDefault="00BF0DCF" w:rsidP="0023449E">
      <w:pPr>
        <w:spacing w:line="240" w:lineRule="auto"/>
        <w:jc w:val="both"/>
        <w:rPr>
          <w:bCs/>
          <w:sz w:val="22"/>
          <w:szCs w:val="22"/>
        </w:rPr>
      </w:pPr>
      <w:r w:rsidRPr="008410F9">
        <w:rPr>
          <w:b/>
          <w:i/>
          <w:szCs w:val="28"/>
        </w:rPr>
        <w:t>Секретар с</w:t>
      </w:r>
      <w:r w:rsidR="00D94056" w:rsidRPr="008410F9">
        <w:rPr>
          <w:b/>
          <w:i/>
          <w:szCs w:val="28"/>
        </w:rPr>
        <w:t>ільськ</w:t>
      </w:r>
      <w:r w:rsidRPr="008410F9">
        <w:rPr>
          <w:b/>
          <w:i/>
          <w:szCs w:val="28"/>
        </w:rPr>
        <w:t>ої ради</w:t>
      </w:r>
      <w:r w:rsidR="00D94056" w:rsidRPr="008410F9">
        <w:rPr>
          <w:b/>
          <w:i/>
          <w:szCs w:val="28"/>
        </w:rPr>
        <w:t xml:space="preserve">  </w:t>
      </w:r>
      <w:r w:rsidR="00E10B96" w:rsidRPr="008410F9">
        <w:rPr>
          <w:b/>
          <w:i/>
          <w:szCs w:val="28"/>
        </w:rPr>
        <w:t xml:space="preserve">                                                                     </w:t>
      </w:r>
      <w:r w:rsidRPr="008410F9">
        <w:rPr>
          <w:b/>
          <w:i/>
          <w:szCs w:val="28"/>
        </w:rPr>
        <w:t>Хомяк О.Р.</w:t>
      </w:r>
    </w:p>
    <w:sectPr w:rsidR="003D73FE" w:rsidRPr="008410F9" w:rsidSect="008410F9">
      <w:pgSz w:w="11906" w:h="16838"/>
      <w:pgMar w:top="851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A7CF8"/>
    <w:multiLevelType w:val="hybridMultilevel"/>
    <w:tmpl w:val="B6660EFE"/>
    <w:lvl w:ilvl="0" w:tplc="29EEE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4808CC"/>
    <w:multiLevelType w:val="hybridMultilevel"/>
    <w:tmpl w:val="B6660EFE"/>
    <w:lvl w:ilvl="0" w:tplc="29EEED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2"/>
  </w:num>
  <w:num w:numId="11">
    <w:abstractNumId w:val="6"/>
  </w:num>
  <w:num w:numId="12">
    <w:abstractNumId w:val="0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0D6C"/>
    <w:rsid w:val="00015295"/>
    <w:rsid w:val="00016EDE"/>
    <w:rsid w:val="00032904"/>
    <w:rsid w:val="000866F8"/>
    <w:rsid w:val="000A5A2C"/>
    <w:rsid w:val="000B12E4"/>
    <w:rsid w:val="000C148F"/>
    <w:rsid w:val="000C718C"/>
    <w:rsid w:val="000D52FC"/>
    <w:rsid w:val="000E7C9F"/>
    <w:rsid w:val="000F30BC"/>
    <w:rsid w:val="000F3A20"/>
    <w:rsid w:val="00106F1D"/>
    <w:rsid w:val="00107B4E"/>
    <w:rsid w:val="001212D8"/>
    <w:rsid w:val="00133626"/>
    <w:rsid w:val="00134928"/>
    <w:rsid w:val="001356FC"/>
    <w:rsid w:val="00137474"/>
    <w:rsid w:val="001950B5"/>
    <w:rsid w:val="001E55CE"/>
    <w:rsid w:val="001E7F68"/>
    <w:rsid w:val="001F2538"/>
    <w:rsid w:val="00202FAB"/>
    <w:rsid w:val="002147C0"/>
    <w:rsid w:val="00221237"/>
    <w:rsid w:val="00227680"/>
    <w:rsid w:val="0023449E"/>
    <w:rsid w:val="002706DC"/>
    <w:rsid w:val="002855A5"/>
    <w:rsid w:val="00295313"/>
    <w:rsid w:val="002C2139"/>
    <w:rsid w:val="002C743B"/>
    <w:rsid w:val="002E57A3"/>
    <w:rsid w:val="00326BA8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91661"/>
    <w:rsid w:val="004A1657"/>
    <w:rsid w:val="004B6DCE"/>
    <w:rsid w:val="004C6D5F"/>
    <w:rsid w:val="004D67E2"/>
    <w:rsid w:val="00505365"/>
    <w:rsid w:val="005219D9"/>
    <w:rsid w:val="00524E8B"/>
    <w:rsid w:val="0058638A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47328"/>
    <w:rsid w:val="00651FB9"/>
    <w:rsid w:val="00656A73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76637"/>
    <w:rsid w:val="00786359"/>
    <w:rsid w:val="00791DEF"/>
    <w:rsid w:val="007C380A"/>
    <w:rsid w:val="007C78F1"/>
    <w:rsid w:val="007E1D4D"/>
    <w:rsid w:val="00822737"/>
    <w:rsid w:val="00823E3C"/>
    <w:rsid w:val="00834009"/>
    <w:rsid w:val="008349B3"/>
    <w:rsid w:val="00840309"/>
    <w:rsid w:val="008410F9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019E1"/>
    <w:rsid w:val="00926C39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D4613"/>
    <w:rsid w:val="00BE52C6"/>
    <w:rsid w:val="00BF0DCF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94E0F"/>
    <w:rsid w:val="00CA1041"/>
    <w:rsid w:val="00CB279D"/>
    <w:rsid w:val="00CC3DD4"/>
    <w:rsid w:val="00D009A0"/>
    <w:rsid w:val="00D10360"/>
    <w:rsid w:val="00D24779"/>
    <w:rsid w:val="00D2770A"/>
    <w:rsid w:val="00D41CDF"/>
    <w:rsid w:val="00D43637"/>
    <w:rsid w:val="00D56FDA"/>
    <w:rsid w:val="00D74B38"/>
    <w:rsid w:val="00D94056"/>
    <w:rsid w:val="00DA49AC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styleId="a9">
    <w:name w:val="No Spacing"/>
    <w:uiPriority w:val="1"/>
    <w:qFormat/>
    <w:rsid w:val="006473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styleId="a9">
    <w:name w:val="No Spacing"/>
    <w:uiPriority w:val="1"/>
    <w:qFormat/>
    <w:rsid w:val="006473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НУШ</dc:subject>
  <dc:creator>Олег</dc:creator>
  <cp:lastModifiedBy>Oleg</cp:lastModifiedBy>
  <cp:revision>2</cp:revision>
  <cp:lastPrinted>2019-12-13T07:36:00Z</cp:lastPrinted>
  <dcterms:created xsi:type="dcterms:W3CDTF">2020-12-30T10:10:00Z</dcterms:created>
  <dcterms:modified xsi:type="dcterms:W3CDTF">2020-12-30T10:10:00Z</dcterms:modified>
</cp:coreProperties>
</file>